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59" w:rsidRPr="002E7D4A" w:rsidRDefault="00A61BA7" w:rsidP="00BC5C59">
      <w:pPr>
        <w:tabs>
          <w:tab w:val="left" w:pos="2716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03" type="#_x0000_t75" style="position:absolute;left:0;text-align:left;margin-left:232.5pt;margin-top:-15.9pt;width:45.15pt;height:48.8pt;z-index:35">
            <v:imagedata r:id="rId9" o:title=""/>
          </v:shape>
        </w:pict>
      </w:r>
      <w:r w:rsidR="00BC5C59" w:rsidRPr="002E7D4A">
        <w:rPr>
          <w:sz w:val="22"/>
          <w:szCs w:val="22"/>
        </w:rPr>
        <w:t>г. Ухта</w:t>
      </w:r>
      <w:r w:rsidR="002641A6" w:rsidRPr="002E7D4A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184"/>
        <w:tblW w:w="10552" w:type="dxa"/>
        <w:tblLayout w:type="fixed"/>
        <w:tblLook w:val="0000" w:firstRow="0" w:lastRow="0" w:firstColumn="0" w:lastColumn="0" w:noHBand="0" w:noVBand="0"/>
      </w:tblPr>
      <w:tblGrid>
        <w:gridCol w:w="5188"/>
        <w:gridCol w:w="5364"/>
      </w:tblGrid>
      <w:tr w:rsidR="00BC5C59" w:rsidRPr="00566C0B" w:rsidTr="00787CB4">
        <w:trPr>
          <w:trHeight w:val="631"/>
        </w:trPr>
        <w:tc>
          <w:tcPr>
            <w:tcW w:w="5188" w:type="dxa"/>
            <w:tcBorders>
              <w:top w:val="nil"/>
              <w:left w:val="nil"/>
              <w:right w:val="nil"/>
            </w:tcBorders>
          </w:tcPr>
          <w:p w:rsidR="00BC5C59" w:rsidRPr="008C5247" w:rsidRDefault="00BC5C59" w:rsidP="008F1E7E">
            <w:pPr>
              <w:widowControl w:val="0"/>
              <w:ind w:left="280" w:right="200"/>
              <w:jc w:val="center"/>
              <w:rPr>
                <w:sz w:val="20"/>
                <w:szCs w:val="20"/>
              </w:rPr>
            </w:pPr>
            <w:r w:rsidRPr="008C5247">
              <w:rPr>
                <w:sz w:val="20"/>
                <w:szCs w:val="20"/>
              </w:rPr>
              <w:t>Российская Федерация</w:t>
            </w:r>
          </w:p>
          <w:p w:rsidR="00BC5C59" w:rsidRPr="00566C0B" w:rsidRDefault="00BC5C59" w:rsidP="008F1E7E">
            <w:pPr>
              <w:widowControl w:val="0"/>
              <w:spacing w:line="260" w:lineRule="auto"/>
              <w:ind w:left="280" w:right="200"/>
              <w:jc w:val="center"/>
              <w:rPr>
                <w:rFonts w:ascii="Arial" w:hAnsi="Arial" w:cs="Arial"/>
                <w:bCs/>
              </w:rPr>
            </w:pPr>
            <w:r w:rsidRPr="008C524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5364" w:type="dxa"/>
            <w:tcBorders>
              <w:top w:val="nil"/>
              <w:left w:val="nil"/>
              <w:right w:val="nil"/>
            </w:tcBorders>
          </w:tcPr>
          <w:p w:rsidR="00BC5C59" w:rsidRPr="008C5247" w:rsidRDefault="00BC5C59" w:rsidP="008F1E7E">
            <w:pPr>
              <w:widowControl w:val="0"/>
              <w:ind w:left="280" w:right="200"/>
              <w:jc w:val="center"/>
              <w:rPr>
                <w:sz w:val="20"/>
                <w:szCs w:val="20"/>
              </w:rPr>
            </w:pPr>
            <w:r w:rsidRPr="008C5247">
              <w:rPr>
                <w:sz w:val="20"/>
                <w:szCs w:val="20"/>
              </w:rPr>
              <w:t>Россия Федерация</w:t>
            </w:r>
          </w:p>
          <w:p w:rsidR="00BC5C59" w:rsidRPr="00566C0B" w:rsidRDefault="00BC5C59" w:rsidP="008F1E7E">
            <w:pPr>
              <w:widowControl w:val="0"/>
              <w:spacing w:line="260" w:lineRule="auto"/>
              <w:ind w:left="280" w:right="200"/>
              <w:jc w:val="center"/>
              <w:rPr>
                <w:rFonts w:ascii="Arial" w:hAnsi="Arial"/>
                <w:bCs/>
              </w:rPr>
            </w:pPr>
            <w:r w:rsidRPr="008C5247">
              <w:rPr>
                <w:sz w:val="20"/>
                <w:szCs w:val="20"/>
              </w:rPr>
              <w:t>Коми Республика</w:t>
            </w:r>
          </w:p>
        </w:tc>
      </w:tr>
      <w:tr w:rsidR="00BC5C59" w:rsidRPr="00566C0B" w:rsidTr="00787CB4">
        <w:trPr>
          <w:trHeight w:val="1779"/>
        </w:trPr>
        <w:tc>
          <w:tcPr>
            <w:tcW w:w="5188" w:type="dxa"/>
            <w:tcBorders>
              <w:left w:val="nil"/>
              <w:bottom w:val="single" w:sz="8" w:space="0" w:color="auto"/>
              <w:right w:val="nil"/>
            </w:tcBorders>
          </w:tcPr>
          <w:p w:rsidR="00BC5C59" w:rsidRPr="00EF17A9" w:rsidRDefault="00BC5C59" w:rsidP="008F1E7E">
            <w:pPr>
              <w:widowControl w:val="0"/>
              <w:spacing w:line="260" w:lineRule="auto"/>
              <w:ind w:left="280" w:right="200"/>
              <w:jc w:val="center"/>
              <w:rPr>
                <w:bCs/>
                <w:sz w:val="20"/>
                <w:szCs w:val="20"/>
              </w:rPr>
            </w:pPr>
          </w:p>
          <w:p w:rsidR="00BC5C59" w:rsidRPr="00260541" w:rsidRDefault="00BC5C59" w:rsidP="008F1E7E">
            <w:pPr>
              <w:widowControl w:val="0"/>
              <w:ind w:left="280" w:right="401"/>
              <w:jc w:val="center"/>
            </w:pPr>
            <w:r w:rsidRPr="00260541">
              <w:t xml:space="preserve">КОНТРОЛЬНО-СЧЕТНАЯ ПАЛАТА  </w:t>
            </w:r>
          </w:p>
          <w:p w:rsidR="00BC5C59" w:rsidRPr="00260541" w:rsidRDefault="006552B9" w:rsidP="008F1E7E">
            <w:pPr>
              <w:keepNext/>
              <w:widowControl w:val="0"/>
              <w:ind w:left="280" w:right="401"/>
              <w:jc w:val="center"/>
              <w:outlineLvl w:val="0"/>
            </w:pPr>
            <w:r>
              <w:t xml:space="preserve">МУНИЦИПАЛЬНОГО </w:t>
            </w:r>
            <w:r w:rsidR="00BC5C59" w:rsidRPr="00260541">
              <w:t xml:space="preserve">ОБРАЗОВАНИЯ </w:t>
            </w:r>
          </w:p>
          <w:p w:rsidR="00BC5C59" w:rsidRPr="00260541" w:rsidRDefault="00BC5C59" w:rsidP="008F1E7E">
            <w:pPr>
              <w:keepNext/>
              <w:widowControl w:val="0"/>
              <w:ind w:left="280" w:right="401"/>
              <w:jc w:val="center"/>
              <w:outlineLvl w:val="0"/>
            </w:pPr>
            <w:r w:rsidRPr="00260541">
              <w:t xml:space="preserve">ГОРОДСКОГО ОКРУГА </w:t>
            </w:r>
            <w:r w:rsidR="00B3039F">
              <w:t>«</w:t>
            </w:r>
            <w:r w:rsidRPr="00260541">
              <w:t>УХТА</w:t>
            </w:r>
            <w:r w:rsidR="00B3039F">
              <w:t>»</w:t>
            </w:r>
          </w:p>
          <w:p w:rsidR="00BC5C59" w:rsidRPr="00EF17A9" w:rsidRDefault="00BC5C59" w:rsidP="008F1E7E">
            <w:pPr>
              <w:keepNext/>
              <w:widowControl w:val="0"/>
              <w:ind w:left="280" w:right="401"/>
              <w:jc w:val="center"/>
              <w:outlineLvl w:val="0"/>
              <w:rPr>
                <w:sz w:val="20"/>
                <w:szCs w:val="20"/>
              </w:rPr>
            </w:pPr>
          </w:p>
          <w:p w:rsidR="00BC5C59" w:rsidRPr="00690653" w:rsidRDefault="00BC5C59" w:rsidP="00AD40B3">
            <w:pPr>
              <w:keepNext/>
              <w:widowControl w:val="0"/>
              <w:ind w:left="280" w:right="401"/>
              <w:jc w:val="center"/>
              <w:outlineLvl w:val="0"/>
              <w:rPr>
                <w:sz w:val="12"/>
                <w:szCs w:val="12"/>
              </w:rPr>
            </w:pPr>
            <w:r w:rsidRPr="00260541">
              <w:t>(КСП</w:t>
            </w:r>
            <w:r w:rsidR="00AD40B3">
              <w:t xml:space="preserve"> </w:t>
            </w:r>
            <w:r w:rsidRPr="00260541">
              <w:t xml:space="preserve">МОГО </w:t>
            </w:r>
            <w:r w:rsidR="00B3039F">
              <w:t>«</w:t>
            </w:r>
            <w:r w:rsidRPr="00260541">
              <w:t>УХТА</w:t>
            </w:r>
            <w:r w:rsidR="00B3039F">
              <w:t>»</w:t>
            </w:r>
            <w:r w:rsidRPr="00260541">
              <w:t>)</w:t>
            </w:r>
          </w:p>
        </w:tc>
        <w:tc>
          <w:tcPr>
            <w:tcW w:w="5364" w:type="dxa"/>
            <w:tcBorders>
              <w:left w:val="nil"/>
              <w:bottom w:val="single" w:sz="8" w:space="0" w:color="auto"/>
              <w:right w:val="nil"/>
            </w:tcBorders>
          </w:tcPr>
          <w:p w:rsidR="00BC5C59" w:rsidRPr="00EF17A9" w:rsidRDefault="00BC5C59" w:rsidP="008F1E7E">
            <w:pPr>
              <w:widowControl w:val="0"/>
              <w:spacing w:line="260" w:lineRule="auto"/>
              <w:ind w:left="280" w:right="200"/>
              <w:jc w:val="center"/>
              <w:rPr>
                <w:bCs/>
                <w:sz w:val="20"/>
                <w:szCs w:val="20"/>
              </w:rPr>
            </w:pPr>
          </w:p>
          <w:p w:rsidR="00BC5C59" w:rsidRPr="00EF17A9" w:rsidRDefault="00B3039F" w:rsidP="008F1E7E">
            <w:pPr>
              <w:widowControl w:val="0"/>
              <w:ind w:left="280" w:right="401"/>
              <w:jc w:val="center"/>
            </w:pPr>
            <w:r>
              <w:rPr>
                <w:bCs/>
              </w:rPr>
              <w:t>«</w:t>
            </w:r>
            <w:r w:rsidR="00BC5C59" w:rsidRPr="00EF17A9">
              <w:t>УХТА</w:t>
            </w:r>
            <w:r>
              <w:t>»</w:t>
            </w:r>
            <w:r w:rsidR="00BC5C59" w:rsidRPr="00EF17A9">
              <w:t xml:space="preserve"> КАР КЫТШЛÖН</w:t>
            </w:r>
          </w:p>
          <w:p w:rsidR="00BC5C59" w:rsidRPr="00EF17A9" w:rsidRDefault="00BC5C59" w:rsidP="008F1E7E">
            <w:pPr>
              <w:widowControl w:val="0"/>
              <w:ind w:left="280" w:right="401"/>
              <w:jc w:val="center"/>
            </w:pPr>
            <w:r w:rsidRPr="00EF17A9">
              <w:t>МУНИЦИПАЛЬНÖЙ</w:t>
            </w:r>
            <w:r w:rsidR="006552B9">
              <w:t xml:space="preserve"> </w:t>
            </w:r>
            <w:r w:rsidRPr="00EF17A9">
              <w:t>ЮКÖНСА</w:t>
            </w:r>
          </w:p>
          <w:p w:rsidR="00BC5C59" w:rsidRPr="00EF17A9" w:rsidRDefault="00BC5C59" w:rsidP="008F1E7E">
            <w:pPr>
              <w:widowControl w:val="0"/>
              <w:ind w:left="280" w:right="401"/>
              <w:jc w:val="center"/>
            </w:pPr>
            <w:r w:rsidRPr="00EF17A9">
              <w:t>ВИДЗÖДАН-АРТАЛАН ПАЛАТА</w:t>
            </w:r>
          </w:p>
          <w:p w:rsidR="00BC5C59" w:rsidRPr="00EF17A9" w:rsidRDefault="00BC5C59" w:rsidP="008F1E7E">
            <w:pPr>
              <w:widowControl w:val="0"/>
              <w:spacing w:line="260" w:lineRule="auto"/>
              <w:ind w:left="280" w:right="200"/>
              <w:jc w:val="center"/>
              <w:rPr>
                <w:bCs/>
                <w:sz w:val="20"/>
                <w:szCs w:val="20"/>
              </w:rPr>
            </w:pPr>
          </w:p>
          <w:p w:rsidR="00BC5C59" w:rsidRPr="00260541" w:rsidRDefault="00BC5C59" w:rsidP="00AD40B3">
            <w:pPr>
              <w:keepNext/>
              <w:widowControl w:val="0"/>
              <w:ind w:left="280" w:right="401"/>
              <w:jc w:val="center"/>
              <w:outlineLvl w:val="0"/>
            </w:pPr>
            <w:r w:rsidRPr="00EF17A9">
              <w:t>(</w:t>
            </w:r>
            <w:r w:rsidR="00B3039F">
              <w:t>«</w:t>
            </w:r>
            <w:r w:rsidRPr="00EF17A9">
              <w:t>УХТА</w:t>
            </w:r>
            <w:r w:rsidR="00B3039F">
              <w:t>»</w:t>
            </w:r>
            <w:r w:rsidRPr="00EF17A9">
              <w:t xml:space="preserve"> ККМЮ</w:t>
            </w:r>
            <w:r w:rsidR="00AD40B3">
              <w:t xml:space="preserve"> </w:t>
            </w:r>
            <w:r w:rsidRPr="00EF17A9">
              <w:t>ВАП)</w:t>
            </w:r>
          </w:p>
        </w:tc>
      </w:tr>
    </w:tbl>
    <w:p w:rsidR="00FE0D03" w:rsidRPr="00690653" w:rsidRDefault="00C81441" w:rsidP="00DC3048">
      <w:pPr>
        <w:keepNext/>
        <w:keepLines/>
        <w:autoSpaceDE w:val="0"/>
        <w:autoSpaceDN w:val="0"/>
        <w:adjustRightInd w:val="0"/>
        <w:ind w:left="5580" w:right="-159"/>
        <w:jc w:val="right"/>
        <w:outlineLvl w:val="0"/>
        <w:rPr>
          <w:i/>
        </w:rPr>
      </w:pPr>
      <w:r w:rsidRPr="00690653">
        <w:rPr>
          <w:i/>
        </w:rPr>
        <w:t>Утвержден</w:t>
      </w:r>
    </w:p>
    <w:p w:rsidR="00C81441" w:rsidRPr="00690653" w:rsidRDefault="00C81441" w:rsidP="00DC3048">
      <w:pPr>
        <w:keepNext/>
        <w:keepLines/>
        <w:autoSpaceDE w:val="0"/>
        <w:autoSpaceDN w:val="0"/>
        <w:adjustRightInd w:val="0"/>
        <w:ind w:left="5580" w:right="-159"/>
        <w:jc w:val="right"/>
        <w:outlineLvl w:val="0"/>
        <w:rPr>
          <w:i/>
        </w:rPr>
      </w:pPr>
      <w:r w:rsidRPr="00690653">
        <w:rPr>
          <w:i/>
        </w:rPr>
        <w:t>приказом Председателя</w:t>
      </w:r>
    </w:p>
    <w:p w:rsidR="00DB418F" w:rsidRPr="00690653" w:rsidRDefault="00C81441" w:rsidP="00DC3048">
      <w:pPr>
        <w:keepNext/>
        <w:keepLines/>
        <w:autoSpaceDE w:val="0"/>
        <w:autoSpaceDN w:val="0"/>
        <w:adjustRightInd w:val="0"/>
        <w:ind w:left="5580" w:right="-159"/>
        <w:jc w:val="right"/>
        <w:outlineLvl w:val="0"/>
        <w:rPr>
          <w:i/>
        </w:rPr>
      </w:pPr>
      <w:r w:rsidRPr="00690653">
        <w:rPr>
          <w:i/>
        </w:rPr>
        <w:t>Контрольно-счетной палаты</w:t>
      </w:r>
      <w:r w:rsidR="00FE0D03" w:rsidRPr="00690653">
        <w:rPr>
          <w:i/>
        </w:rPr>
        <w:t xml:space="preserve"> </w:t>
      </w:r>
    </w:p>
    <w:p w:rsidR="00C81441" w:rsidRPr="00C8097E" w:rsidRDefault="00C81441" w:rsidP="003600B4">
      <w:pPr>
        <w:keepNext/>
        <w:keepLines/>
        <w:autoSpaceDE w:val="0"/>
        <w:autoSpaceDN w:val="0"/>
        <w:adjustRightInd w:val="0"/>
        <w:ind w:left="5580" w:right="-159"/>
        <w:jc w:val="right"/>
        <w:outlineLvl w:val="0"/>
        <w:rPr>
          <w:i/>
        </w:rPr>
      </w:pPr>
      <w:r w:rsidRPr="00C8097E">
        <w:rPr>
          <w:i/>
        </w:rPr>
        <w:t>МОГО</w:t>
      </w:r>
      <w:r w:rsidR="00DB418F" w:rsidRPr="00C8097E">
        <w:rPr>
          <w:i/>
        </w:rPr>
        <w:t xml:space="preserve"> </w:t>
      </w:r>
      <w:r w:rsidR="00B3039F" w:rsidRPr="00C8097E">
        <w:rPr>
          <w:i/>
        </w:rPr>
        <w:t>«</w:t>
      </w:r>
      <w:r w:rsidRPr="00C8097E">
        <w:rPr>
          <w:i/>
        </w:rPr>
        <w:t>Ухта</w:t>
      </w:r>
      <w:r w:rsidR="00B3039F" w:rsidRPr="00C8097E">
        <w:rPr>
          <w:i/>
        </w:rPr>
        <w:t>»</w:t>
      </w:r>
      <w:r w:rsidRPr="00C8097E">
        <w:rPr>
          <w:i/>
        </w:rPr>
        <w:t xml:space="preserve"> от</w:t>
      </w:r>
      <w:r w:rsidR="00BE1684" w:rsidRPr="00C8097E">
        <w:rPr>
          <w:i/>
        </w:rPr>
        <w:t xml:space="preserve"> </w:t>
      </w:r>
      <w:r w:rsidR="00A12843" w:rsidRPr="00C8097E">
        <w:rPr>
          <w:i/>
        </w:rPr>
        <w:t>28</w:t>
      </w:r>
      <w:r w:rsidR="00B80CD5" w:rsidRPr="00C8097E">
        <w:rPr>
          <w:i/>
        </w:rPr>
        <w:t>.</w:t>
      </w:r>
      <w:r w:rsidR="00047F70" w:rsidRPr="00C8097E">
        <w:rPr>
          <w:i/>
        </w:rPr>
        <w:t>0</w:t>
      </w:r>
      <w:r w:rsidR="0079011E" w:rsidRPr="00C8097E">
        <w:rPr>
          <w:i/>
        </w:rPr>
        <w:t>2</w:t>
      </w:r>
      <w:r w:rsidR="00B80CD5" w:rsidRPr="00C8097E">
        <w:rPr>
          <w:i/>
        </w:rPr>
        <w:t>.</w:t>
      </w:r>
      <w:r w:rsidRPr="00C8097E">
        <w:rPr>
          <w:i/>
        </w:rPr>
        <w:t>20</w:t>
      </w:r>
      <w:r w:rsidR="00443EA7" w:rsidRPr="00C8097E">
        <w:rPr>
          <w:i/>
        </w:rPr>
        <w:t>2</w:t>
      </w:r>
      <w:r w:rsidR="0079011E" w:rsidRPr="00C8097E">
        <w:rPr>
          <w:i/>
        </w:rPr>
        <w:t>3</w:t>
      </w:r>
      <w:r w:rsidR="00F54E89" w:rsidRPr="00C8097E">
        <w:rPr>
          <w:i/>
        </w:rPr>
        <w:t xml:space="preserve"> </w:t>
      </w:r>
      <w:r w:rsidRPr="00C8097E">
        <w:rPr>
          <w:i/>
        </w:rPr>
        <w:t>№</w:t>
      </w:r>
      <w:r w:rsidR="00BE1684" w:rsidRPr="00C8097E">
        <w:rPr>
          <w:i/>
        </w:rPr>
        <w:t xml:space="preserve"> </w:t>
      </w:r>
      <w:r w:rsidR="00A12843" w:rsidRPr="00C8097E">
        <w:rPr>
          <w:i/>
        </w:rPr>
        <w:t>4</w:t>
      </w:r>
      <w:r w:rsidRPr="00C8097E">
        <w:rPr>
          <w:i/>
        </w:rPr>
        <w:t>/ПД</w:t>
      </w:r>
    </w:p>
    <w:p w:rsidR="00AC33ED" w:rsidRDefault="00AC33ED" w:rsidP="00AC33ED">
      <w:pPr>
        <w:keepNext/>
        <w:keepLines/>
        <w:spacing w:before="600"/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ОТЧЕТ</w:t>
      </w:r>
    </w:p>
    <w:p w:rsidR="00AC33ED" w:rsidRDefault="00AC33ED" w:rsidP="00AC33ED">
      <w:pPr>
        <w:keepNext/>
        <w:keepLines/>
        <w:spacing w:before="60" w:after="60"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ДЕЯТЕЛЬНОСТИ КОНТРОЛЬНО-СЧЕТНОЙ ПАЛАТЫ МОГО «УХТА»</w:t>
      </w:r>
    </w:p>
    <w:p w:rsidR="00AC33ED" w:rsidRDefault="00AC33ED" w:rsidP="00AC33ED">
      <w:pPr>
        <w:keepNext/>
        <w:keepLines/>
        <w:spacing w:before="60" w:after="60" w:line="300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>
        <w:rPr>
          <w:b/>
          <w:bCs/>
          <w:sz w:val="28"/>
          <w:szCs w:val="28"/>
        </w:rPr>
        <w:t xml:space="preserve">2022 </w:t>
      </w:r>
      <w:r>
        <w:rPr>
          <w:b/>
          <w:bCs/>
          <w:sz w:val="26"/>
          <w:szCs w:val="26"/>
        </w:rPr>
        <w:t>ГОД</w:t>
      </w:r>
    </w:p>
    <w:p w:rsidR="00081635" w:rsidRPr="003A12B8" w:rsidRDefault="00E168A5" w:rsidP="00065824">
      <w:pPr>
        <w:pStyle w:val="a8"/>
        <w:spacing w:before="360" w:after="240" w:line="300" w:lineRule="exact"/>
        <w:ind w:firstLine="709"/>
        <w:rPr>
          <w:sz w:val="26"/>
          <w:szCs w:val="26"/>
        </w:rPr>
      </w:pPr>
      <w:r w:rsidRPr="003A12B8">
        <w:rPr>
          <w:b/>
          <w:i/>
          <w:sz w:val="26"/>
          <w:szCs w:val="26"/>
        </w:rPr>
        <w:t xml:space="preserve">                                                </w:t>
      </w:r>
      <w:r w:rsidR="00B62FB3" w:rsidRPr="003A12B8">
        <w:rPr>
          <w:b/>
          <w:i/>
          <w:sz w:val="26"/>
          <w:szCs w:val="26"/>
        </w:rPr>
        <w:t>О</w:t>
      </w:r>
      <w:r w:rsidRPr="003A12B8">
        <w:rPr>
          <w:b/>
          <w:i/>
          <w:sz w:val="26"/>
          <w:szCs w:val="26"/>
        </w:rPr>
        <w:t>БЩИЕ СВЕДЕНИЯ</w:t>
      </w:r>
    </w:p>
    <w:p w:rsidR="003A2676" w:rsidRPr="003A12B8" w:rsidRDefault="00B40CD9" w:rsidP="000A0FFB">
      <w:pPr>
        <w:pStyle w:val="a8"/>
        <w:spacing w:before="60" w:line="380" w:lineRule="exact"/>
        <w:ind w:firstLine="709"/>
        <w:jc w:val="both"/>
        <w:rPr>
          <w:sz w:val="26"/>
          <w:szCs w:val="26"/>
        </w:rPr>
      </w:pPr>
      <w:proofErr w:type="gramStart"/>
      <w:r w:rsidRPr="003A12B8">
        <w:rPr>
          <w:rFonts w:hint="eastAsia"/>
          <w:sz w:val="26"/>
          <w:szCs w:val="26"/>
        </w:rPr>
        <w:t>Отчет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о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деятельности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Контрольно</w:t>
      </w:r>
      <w:r w:rsidRPr="003A12B8">
        <w:rPr>
          <w:sz w:val="26"/>
          <w:szCs w:val="26"/>
        </w:rPr>
        <w:t>-</w:t>
      </w:r>
      <w:r w:rsidRPr="003A12B8">
        <w:rPr>
          <w:rFonts w:hint="eastAsia"/>
          <w:sz w:val="26"/>
          <w:szCs w:val="26"/>
        </w:rPr>
        <w:t>счетной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палаты</w:t>
      </w:r>
      <w:r w:rsidRPr="003A12B8">
        <w:rPr>
          <w:sz w:val="26"/>
          <w:szCs w:val="26"/>
        </w:rPr>
        <w:t xml:space="preserve"> </w:t>
      </w:r>
      <w:r w:rsidR="00744443" w:rsidRPr="003A12B8">
        <w:rPr>
          <w:sz w:val="26"/>
          <w:szCs w:val="26"/>
        </w:rPr>
        <w:t xml:space="preserve">муниципального образования городского округа </w:t>
      </w:r>
      <w:r w:rsidR="00B3039F">
        <w:rPr>
          <w:sz w:val="26"/>
          <w:szCs w:val="26"/>
        </w:rPr>
        <w:t>«</w:t>
      </w:r>
      <w:r w:rsidR="00536AD9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536AD9" w:rsidRPr="003A12B8">
        <w:rPr>
          <w:sz w:val="26"/>
          <w:szCs w:val="26"/>
        </w:rPr>
        <w:t xml:space="preserve"> </w:t>
      </w:r>
      <w:r w:rsidR="0074789C">
        <w:rPr>
          <w:sz w:val="26"/>
          <w:szCs w:val="26"/>
        </w:rPr>
        <w:t xml:space="preserve">(далее </w:t>
      </w:r>
      <w:r w:rsidR="00447DC6" w:rsidRPr="003A12B8">
        <w:rPr>
          <w:sz w:val="26"/>
          <w:szCs w:val="26"/>
        </w:rPr>
        <w:t xml:space="preserve"> </w:t>
      </w:r>
      <w:r w:rsidR="00795DC8" w:rsidRPr="003A12B8">
        <w:rPr>
          <w:sz w:val="26"/>
          <w:szCs w:val="26"/>
        </w:rPr>
        <w:t>-</w:t>
      </w:r>
      <w:r w:rsidR="00447DC6" w:rsidRPr="003A12B8">
        <w:rPr>
          <w:sz w:val="26"/>
          <w:szCs w:val="26"/>
        </w:rPr>
        <w:t xml:space="preserve"> КСП МОГО </w:t>
      </w:r>
      <w:r w:rsidR="00B3039F">
        <w:rPr>
          <w:sz w:val="26"/>
          <w:szCs w:val="26"/>
        </w:rPr>
        <w:t>«</w:t>
      </w:r>
      <w:r w:rsidR="00447DC6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447DC6" w:rsidRPr="003A12B8">
        <w:rPr>
          <w:sz w:val="26"/>
          <w:szCs w:val="26"/>
        </w:rPr>
        <w:t>,</w:t>
      </w:r>
      <w:r w:rsidR="0074789C">
        <w:rPr>
          <w:sz w:val="26"/>
          <w:szCs w:val="26"/>
        </w:rPr>
        <w:t xml:space="preserve"> </w:t>
      </w:r>
      <w:r w:rsidR="00447DC6" w:rsidRPr="003A12B8">
        <w:rPr>
          <w:sz w:val="26"/>
          <w:szCs w:val="26"/>
        </w:rPr>
        <w:t xml:space="preserve">Палата) </w:t>
      </w:r>
      <w:r w:rsidRPr="003A12B8">
        <w:rPr>
          <w:rFonts w:hint="eastAsia"/>
          <w:sz w:val="26"/>
          <w:szCs w:val="26"/>
        </w:rPr>
        <w:t>за</w:t>
      </w:r>
      <w:r w:rsidRPr="003A12B8">
        <w:rPr>
          <w:sz w:val="26"/>
          <w:szCs w:val="26"/>
        </w:rPr>
        <w:t xml:space="preserve"> 20</w:t>
      </w:r>
      <w:r w:rsidR="008934F7" w:rsidRPr="003A12B8">
        <w:rPr>
          <w:sz w:val="26"/>
          <w:szCs w:val="26"/>
        </w:rPr>
        <w:t>2</w:t>
      </w:r>
      <w:r w:rsidR="00306DFB">
        <w:rPr>
          <w:sz w:val="26"/>
          <w:szCs w:val="26"/>
        </w:rPr>
        <w:t>2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год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подготовлен</w:t>
      </w:r>
      <w:r w:rsidRPr="003A12B8">
        <w:rPr>
          <w:sz w:val="26"/>
          <w:szCs w:val="26"/>
        </w:rPr>
        <w:t xml:space="preserve"> </w:t>
      </w:r>
      <w:r w:rsidR="0074789C">
        <w:rPr>
          <w:sz w:val="26"/>
          <w:szCs w:val="26"/>
        </w:rPr>
        <w:t xml:space="preserve">   </w:t>
      </w:r>
      <w:r w:rsidR="00F14001" w:rsidRPr="003A12B8">
        <w:rPr>
          <w:sz w:val="26"/>
          <w:szCs w:val="26"/>
        </w:rPr>
        <w:t xml:space="preserve">в соответствии с </w:t>
      </w:r>
      <w:r w:rsidRPr="003A12B8">
        <w:rPr>
          <w:rFonts w:hint="eastAsia"/>
          <w:sz w:val="26"/>
          <w:szCs w:val="26"/>
        </w:rPr>
        <w:t>требовани</w:t>
      </w:r>
      <w:r w:rsidR="00F14001" w:rsidRPr="003A12B8">
        <w:rPr>
          <w:sz w:val="26"/>
          <w:szCs w:val="26"/>
        </w:rPr>
        <w:t>ями</w:t>
      </w:r>
      <w:r w:rsidR="00852DD5" w:rsidRPr="003A12B8">
        <w:rPr>
          <w:sz w:val="26"/>
          <w:szCs w:val="26"/>
        </w:rPr>
        <w:t xml:space="preserve"> </w:t>
      </w:r>
      <w:r w:rsidR="008524D6" w:rsidRPr="003A12B8">
        <w:rPr>
          <w:sz w:val="26"/>
          <w:szCs w:val="26"/>
        </w:rPr>
        <w:t xml:space="preserve">Федерального </w:t>
      </w:r>
      <w:hyperlink r:id="rId10" w:history="1">
        <w:r w:rsidR="008524D6" w:rsidRPr="003A12B8">
          <w:rPr>
            <w:sz w:val="26"/>
            <w:szCs w:val="26"/>
          </w:rPr>
          <w:t>закона</w:t>
        </w:r>
      </w:hyperlink>
      <w:r w:rsidR="008524D6" w:rsidRPr="003A12B8">
        <w:rPr>
          <w:sz w:val="26"/>
          <w:szCs w:val="26"/>
        </w:rPr>
        <w:t xml:space="preserve"> от 06.10.2003 № 131-ФЗ </w:t>
      </w:r>
      <w:r w:rsidR="00B3039F">
        <w:rPr>
          <w:sz w:val="26"/>
          <w:szCs w:val="26"/>
        </w:rPr>
        <w:t>«</w:t>
      </w:r>
      <w:r w:rsidR="008524D6" w:rsidRPr="003A12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3039F">
        <w:rPr>
          <w:sz w:val="26"/>
          <w:szCs w:val="26"/>
        </w:rPr>
        <w:t>»</w:t>
      </w:r>
      <w:r w:rsidR="008524D6" w:rsidRPr="003A12B8">
        <w:rPr>
          <w:sz w:val="26"/>
          <w:szCs w:val="26"/>
        </w:rPr>
        <w:t xml:space="preserve">, </w:t>
      </w:r>
      <w:r w:rsidR="00F9623F" w:rsidRPr="003A12B8">
        <w:rPr>
          <w:rFonts w:hint="eastAsia"/>
          <w:sz w:val="26"/>
          <w:szCs w:val="26"/>
        </w:rPr>
        <w:t>Федерального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закона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от</w:t>
      </w:r>
      <w:r w:rsidR="00F9623F" w:rsidRPr="003A12B8">
        <w:rPr>
          <w:sz w:val="26"/>
          <w:szCs w:val="26"/>
        </w:rPr>
        <w:t xml:space="preserve"> 07.02.2011</w:t>
      </w:r>
      <w:r w:rsidR="009A6B77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№</w:t>
      </w:r>
      <w:r w:rsidR="00F9623F" w:rsidRPr="003A12B8">
        <w:rPr>
          <w:sz w:val="26"/>
          <w:szCs w:val="26"/>
        </w:rPr>
        <w:t xml:space="preserve"> 6-</w:t>
      </w:r>
      <w:r w:rsidR="00F9623F" w:rsidRPr="003A12B8">
        <w:rPr>
          <w:rFonts w:hint="eastAsia"/>
          <w:sz w:val="26"/>
          <w:szCs w:val="26"/>
        </w:rPr>
        <w:t>ФЗ</w:t>
      </w:r>
      <w:r w:rsidR="00F9623F" w:rsidRPr="003A12B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F9623F" w:rsidRPr="003A12B8">
        <w:rPr>
          <w:rFonts w:hint="eastAsia"/>
          <w:sz w:val="26"/>
          <w:szCs w:val="26"/>
        </w:rPr>
        <w:t>Об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общих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принципах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организации</w:t>
      </w:r>
      <w:r w:rsidR="00F9623F" w:rsidRPr="003A12B8">
        <w:rPr>
          <w:sz w:val="26"/>
          <w:szCs w:val="26"/>
        </w:rPr>
        <w:t xml:space="preserve"> </w:t>
      </w:r>
      <w:r w:rsidR="00BB0247" w:rsidRPr="003A12B8">
        <w:rPr>
          <w:sz w:val="26"/>
          <w:szCs w:val="26"/>
        </w:rPr>
        <w:t xml:space="preserve">                                </w:t>
      </w:r>
      <w:r w:rsidR="00F9623F" w:rsidRPr="003A12B8">
        <w:rPr>
          <w:rFonts w:hint="eastAsia"/>
          <w:sz w:val="26"/>
          <w:szCs w:val="26"/>
        </w:rPr>
        <w:t>и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деятельности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контрольно</w:t>
      </w:r>
      <w:r w:rsidR="00F9623F" w:rsidRPr="003A12B8">
        <w:rPr>
          <w:sz w:val="26"/>
          <w:szCs w:val="26"/>
        </w:rPr>
        <w:t>-</w:t>
      </w:r>
      <w:r w:rsidR="00F9623F" w:rsidRPr="003A12B8">
        <w:rPr>
          <w:rFonts w:hint="eastAsia"/>
          <w:sz w:val="26"/>
          <w:szCs w:val="26"/>
        </w:rPr>
        <w:t>счетных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органов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субъектов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Российской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Федерации</w:t>
      </w:r>
      <w:r w:rsidR="00F9623F" w:rsidRPr="003A12B8">
        <w:rPr>
          <w:sz w:val="26"/>
          <w:szCs w:val="26"/>
        </w:rPr>
        <w:t xml:space="preserve"> </w:t>
      </w:r>
      <w:r w:rsidR="00BB0247" w:rsidRPr="003A12B8">
        <w:rPr>
          <w:sz w:val="26"/>
          <w:szCs w:val="26"/>
        </w:rPr>
        <w:t xml:space="preserve">                                 </w:t>
      </w:r>
      <w:r w:rsidR="00F9623F" w:rsidRPr="003A12B8">
        <w:rPr>
          <w:rFonts w:hint="eastAsia"/>
          <w:sz w:val="26"/>
          <w:szCs w:val="26"/>
        </w:rPr>
        <w:t>и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муниципальных</w:t>
      </w:r>
      <w:r w:rsidR="00F9623F" w:rsidRPr="003A12B8">
        <w:rPr>
          <w:sz w:val="26"/>
          <w:szCs w:val="26"/>
        </w:rPr>
        <w:t xml:space="preserve"> </w:t>
      </w:r>
      <w:r w:rsidR="00F9623F" w:rsidRPr="003A12B8">
        <w:rPr>
          <w:rFonts w:hint="eastAsia"/>
          <w:sz w:val="26"/>
          <w:szCs w:val="26"/>
        </w:rPr>
        <w:t>образований</w:t>
      </w:r>
      <w:r w:rsidR="00B3039F">
        <w:rPr>
          <w:sz w:val="26"/>
          <w:szCs w:val="26"/>
        </w:rPr>
        <w:t>»</w:t>
      </w:r>
      <w:r w:rsidR="00F9623F" w:rsidRPr="003A12B8">
        <w:rPr>
          <w:sz w:val="26"/>
          <w:szCs w:val="26"/>
        </w:rPr>
        <w:t xml:space="preserve">, </w:t>
      </w:r>
      <w:r w:rsidR="00744443" w:rsidRPr="003A12B8">
        <w:rPr>
          <w:rFonts w:hint="eastAsia"/>
          <w:sz w:val="26"/>
          <w:szCs w:val="26"/>
        </w:rPr>
        <w:t>Федерального</w:t>
      </w:r>
      <w:r w:rsidR="00744443" w:rsidRPr="003A12B8">
        <w:rPr>
          <w:sz w:val="26"/>
          <w:szCs w:val="26"/>
        </w:rPr>
        <w:t xml:space="preserve"> </w:t>
      </w:r>
      <w:r w:rsidR="00744443" w:rsidRPr="003A12B8">
        <w:rPr>
          <w:rFonts w:hint="eastAsia"/>
          <w:sz w:val="26"/>
          <w:szCs w:val="26"/>
        </w:rPr>
        <w:t>закона</w:t>
      </w:r>
      <w:r w:rsidR="00744443" w:rsidRPr="003A12B8">
        <w:rPr>
          <w:sz w:val="26"/>
          <w:szCs w:val="26"/>
        </w:rPr>
        <w:t xml:space="preserve"> </w:t>
      </w:r>
      <w:r w:rsidR="00BB0247" w:rsidRPr="003A12B8">
        <w:rPr>
          <w:sz w:val="26"/>
          <w:szCs w:val="26"/>
        </w:rPr>
        <w:t>от 25.12.2008</w:t>
      </w:r>
      <w:proofErr w:type="gramEnd"/>
      <w:r w:rsidR="00BB0247" w:rsidRPr="003A12B8">
        <w:rPr>
          <w:sz w:val="26"/>
          <w:szCs w:val="26"/>
        </w:rPr>
        <w:t xml:space="preserve"> № </w:t>
      </w:r>
      <w:proofErr w:type="gramStart"/>
      <w:r w:rsidR="00BB0247" w:rsidRPr="003A12B8">
        <w:rPr>
          <w:sz w:val="26"/>
          <w:szCs w:val="26"/>
        </w:rPr>
        <w:t xml:space="preserve">273-ФЗ                                   </w:t>
      </w:r>
      <w:r w:rsidR="00B3039F">
        <w:rPr>
          <w:sz w:val="26"/>
          <w:szCs w:val="26"/>
        </w:rPr>
        <w:t>«</w:t>
      </w:r>
      <w:r w:rsidR="00BB0247" w:rsidRPr="003A12B8">
        <w:rPr>
          <w:sz w:val="26"/>
          <w:szCs w:val="26"/>
        </w:rPr>
        <w:t>О противодействии коррупции</w:t>
      </w:r>
      <w:r w:rsidR="00B3039F">
        <w:rPr>
          <w:sz w:val="26"/>
          <w:szCs w:val="26"/>
        </w:rPr>
        <w:t>»</w:t>
      </w:r>
      <w:r w:rsidR="00744443" w:rsidRPr="003A12B8">
        <w:rPr>
          <w:sz w:val="26"/>
          <w:szCs w:val="26"/>
        </w:rPr>
        <w:t xml:space="preserve">, </w:t>
      </w:r>
      <w:r w:rsidRPr="003A12B8">
        <w:rPr>
          <w:rFonts w:hint="eastAsia"/>
          <w:sz w:val="26"/>
          <w:szCs w:val="26"/>
        </w:rPr>
        <w:t>Устава</w:t>
      </w:r>
      <w:r w:rsidRPr="003A12B8">
        <w:rPr>
          <w:sz w:val="26"/>
          <w:szCs w:val="26"/>
        </w:rPr>
        <w:t xml:space="preserve"> </w:t>
      </w:r>
      <w:r w:rsidR="00CC3E0F" w:rsidRPr="003A12B8">
        <w:rPr>
          <w:sz w:val="26"/>
          <w:szCs w:val="26"/>
        </w:rPr>
        <w:t xml:space="preserve">муниципального образования городского округа </w:t>
      </w:r>
      <w:r w:rsidR="00B3039F">
        <w:rPr>
          <w:sz w:val="26"/>
          <w:szCs w:val="26"/>
        </w:rPr>
        <w:t>«</w:t>
      </w:r>
      <w:r w:rsidR="00536AD9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A12B8">
        <w:rPr>
          <w:sz w:val="26"/>
          <w:szCs w:val="26"/>
        </w:rPr>
        <w:t xml:space="preserve">, </w:t>
      </w:r>
      <w:r w:rsidRPr="003A12B8">
        <w:rPr>
          <w:rFonts w:hint="eastAsia"/>
          <w:sz w:val="26"/>
          <w:szCs w:val="26"/>
        </w:rPr>
        <w:t>Положения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о</w:t>
      </w:r>
      <w:r w:rsidR="00BB0247"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Контрольно</w:t>
      </w:r>
      <w:r w:rsidRPr="003A12B8">
        <w:rPr>
          <w:sz w:val="26"/>
          <w:szCs w:val="26"/>
        </w:rPr>
        <w:t>-</w:t>
      </w:r>
      <w:r w:rsidRPr="003A12B8">
        <w:rPr>
          <w:rFonts w:hint="eastAsia"/>
          <w:sz w:val="26"/>
          <w:szCs w:val="26"/>
        </w:rPr>
        <w:t>счетной</w:t>
      </w:r>
      <w:r w:rsidRPr="003A12B8">
        <w:rPr>
          <w:sz w:val="26"/>
          <w:szCs w:val="26"/>
        </w:rPr>
        <w:t xml:space="preserve"> </w:t>
      </w:r>
      <w:r w:rsidRPr="003A12B8">
        <w:rPr>
          <w:rFonts w:hint="eastAsia"/>
          <w:sz w:val="26"/>
          <w:szCs w:val="26"/>
        </w:rPr>
        <w:t>палате</w:t>
      </w:r>
      <w:r w:rsidRPr="003A12B8">
        <w:rPr>
          <w:sz w:val="26"/>
          <w:szCs w:val="26"/>
        </w:rPr>
        <w:t xml:space="preserve"> </w:t>
      </w:r>
      <w:r w:rsidR="00CC3E0F" w:rsidRPr="003A12B8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CC3E0F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55138B" w:rsidRPr="003A12B8">
        <w:rPr>
          <w:sz w:val="26"/>
          <w:szCs w:val="26"/>
        </w:rPr>
        <w:t xml:space="preserve">, утвержденного решением Совета </w:t>
      </w:r>
      <w:r w:rsidR="00BB0247" w:rsidRPr="003A12B8">
        <w:rPr>
          <w:sz w:val="26"/>
          <w:szCs w:val="26"/>
        </w:rPr>
        <w:t>М</w:t>
      </w:r>
      <w:r w:rsidR="0055138B" w:rsidRPr="003A12B8">
        <w:rPr>
          <w:sz w:val="26"/>
          <w:szCs w:val="26"/>
        </w:rPr>
        <w:t xml:space="preserve">ОГО </w:t>
      </w:r>
      <w:r w:rsidR="00B3039F">
        <w:rPr>
          <w:sz w:val="26"/>
          <w:szCs w:val="26"/>
        </w:rPr>
        <w:t>«</w:t>
      </w:r>
      <w:r w:rsidR="0055138B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536802" w:rsidRPr="003A12B8">
        <w:rPr>
          <w:sz w:val="26"/>
          <w:szCs w:val="26"/>
        </w:rPr>
        <w:t xml:space="preserve"> </w:t>
      </w:r>
      <w:r w:rsidR="0055138B" w:rsidRPr="003A12B8">
        <w:rPr>
          <w:sz w:val="26"/>
          <w:szCs w:val="26"/>
        </w:rPr>
        <w:t>от 28.09.20</w:t>
      </w:r>
      <w:r w:rsidR="001A5A0C" w:rsidRPr="003A12B8">
        <w:rPr>
          <w:sz w:val="26"/>
          <w:szCs w:val="26"/>
        </w:rPr>
        <w:t>1</w:t>
      </w:r>
      <w:r w:rsidR="0055138B" w:rsidRPr="003A12B8">
        <w:rPr>
          <w:sz w:val="26"/>
          <w:szCs w:val="26"/>
        </w:rPr>
        <w:t>1 № 66</w:t>
      </w:r>
      <w:r w:rsidR="00F34FC0" w:rsidRPr="003A12B8">
        <w:rPr>
          <w:sz w:val="26"/>
          <w:szCs w:val="26"/>
        </w:rPr>
        <w:t>, Регламент</w:t>
      </w:r>
      <w:r w:rsidR="00F90C4C" w:rsidRPr="003A12B8">
        <w:rPr>
          <w:sz w:val="26"/>
          <w:szCs w:val="26"/>
        </w:rPr>
        <w:t>а</w:t>
      </w:r>
      <w:r w:rsidR="00F34FC0" w:rsidRPr="003A12B8">
        <w:rPr>
          <w:sz w:val="26"/>
          <w:szCs w:val="26"/>
        </w:rPr>
        <w:t xml:space="preserve"> Контрольно-счетной палаты МОГО </w:t>
      </w:r>
      <w:r w:rsidR="00B3039F">
        <w:rPr>
          <w:sz w:val="26"/>
          <w:szCs w:val="26"/>
        </w:rPr>
        <w:t>«</w:t>
      </w:r>
      <w:r w:rsidR="00F34FC0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F90C4C" w:rsidRPr="003A12B8">
        <w:rPr>
          <w:sz w:val="26"/>
          <w:szCs w:val="26"/>
        </w:rPr>
        <w:t xml:space="preserve">, утвержденного приказом Председателя КСП МОГО </w:t>
      </w:r>
      <w:r w:rsidR="00B3039F">
        <w:rPr>
          <w:sz w:val="26"/>
          <w:szCs w:val="26"/>
        </w:rPr>
        <w:t>«</w:t>
      </w:r>
      <w:r w:rsidR="00F90C4C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F90C4C" w:rsidRPr="003A12B8">
        <w:rPr>
          <w:sz w:val="26"/>
          <w:szCs w:val="26"/>
        </w:rPr>
        <w:t xml:space="preserve"> </w:t>
      </w:r>
      <w:r w:rsidR="00BB0247" w:rsidRPr="003A12B8">
        <w:rPr>
          <w:sz w:val="26"/>
          <w:szCs w:val="26"/>
        </w:rPr>
        <w:t xml:space="preserve">                         </w:t>
      </w:r>
      <w:r w:rsidR="00F90C4C" w:rsidRPr="003A12B8">
        <w:rPr>
          <w:sz w:val="26"/>
          <w:szCs w:val="26"/>
        </w:rPr>
        <w:t>от 22.08.2013 № 35/ПД</w:t>
      </w:r>
      <w:r w:rsidR="00F154E4">
        <w:rPr>
          <w:sz w:val="26"/>
          <w:szCs w:val="26"/>
        </w:rPr>
        <w:t>,</w:t>
      </w:r>
      <w:r w:rsidR="00F34FC0" w:rsidRPr="003A12B8">
        <w:rPr>
          <w:sz w:val="26"/>
          <w:szCs w:val="26"/>
        </w:rPr>
        <w:t xml:space="preserve"> </w:t>
      </w:r>
      <w:r w:rsidR="00560E0D" w:rsidRPr="00560E0D">
        <w:rPr>
          <w:sz w:val="26"/>
          <w:szCs w:val="26"/>
        </w:rPr>
        <w:t>Стандарта организации деятельности «Порядок составления годового отчета о деятельности Контрольно-счетной палаты МОГО «Ухта», утвержденного приказом председателя КСП МОГО «Ухта» от 02.08.2018</w:t>
      </w:r>
      <w:proofErr w:type="gramEnd"/>
      <w:r w:rsidR="00560E0D" w:rsidRPr="00560E0D">
        <w:rPr>
          <w:sz w:val="26"/>
          <w:szCs w:val="26"/>
        </w:rPr>
        <w:t xml:space="preserve"> № 11/ПД    </w:t>
      </w:r>
      <w:r w:rsidR="00560E0D">
        <w:rPr>
          <w:color w:val="FF0000"/>
          <w:sz w:val="26"/>
          <w:szCs w:val="26"/>
        </w:rPr>
        <w:t xml:space="preserve">          </w:t>
      </w:r>
      <w:r w:rsidR="00C112ED" w:rsidRPr="003A12B8">
        <w:rPr>
          <w:sz w:val="26"/>
          <w:szCs w:val="26"/>
        </w:rPr>
        <w:t xml:space="preserve">и </w:t>
      </w:r>
      <w:r w:rsidR="00447DC6" w:rsidRPr="003A12B8">
        <w:rPr>
          <w:sz w:val="26"/>
          <w:szCs w:val="26"/>
        </w:rPr>
        <w:t>р</w:t>
      </w:r>
      <w:r w:rsidR="00D11AB7" w:rsidRPr="003A12B8">
        <w:rPr>
          <w:sz w:val="26"/>
          <w:szCs w:val="26"/>
        </w:rPr>
        <w:t>аспоряжения</w:t>
      </w:r>
      <w:r w:rsidR="00500E5C" w:rsidRPr="003A12B8">
        <w:rPr>
          <w:sz w:val="26"/>
          <w:szCs w:val="26"/>
        </w:rPr>
        <w:t xml:space="preserve"> Председателя КСП МОГО </w:t>
      </w:r>
      <w:r w:rsidR="00B3039F">
        <w:rPr>
          <w:sz w:val="26"/>
          <w:szCs w:val="26"/>
        </w:rPr>
        <w:t>«</w:t>
      </w:r>
      <w:r w:rsidR="00500E5C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500E5C" w:rsidRPr="003A12B8">
        <w:rPr>
          <w:sz w:val="26"/>
          <w:szCs w:val="26"/>
        </w:rPr>
        <w:t xml:space="preserve"> </w:t>
      </w:r>
      <w:r w:rsidR="00500E5C" w:rsidRPr="0079011E">
        <w:rPr>
          <w:sz w:val="26"/>
          <w:szCs w:val="26"/>
        </w:rPr>
        <w:t xml:space="preserve">от </w:t>
      </w:r>
      <w:r w:rsidR="00AD40B3" w:rsidRPr="0079011E">
        <w:rPr>
          <w:sz w:val="26"/>
          <w:szCs w:val="26"/>
        </w:rPr>
        <w:t>30</w:t>
      </w:r>
      <w:r w:rsidR="00500E5C" w:rsidRPr="0079011E">
        <w:rPr>
          <w:sz w:val="26"/>
          <w:szCs w:val="26"/>
        </w:rPr>
        <w:t>.12.20</w:t>
      </w:r>
      <w:r w:rsidR="008934F7" w:rsidRPr="0079011E">
        <w:rPr>
          <w:sz w:val="26"/>
          <w:szCs w:val="26"/>
        </w:rPr>
        <w:t>2</w:t>
      </w:r>
      <w:r w:rsidR="005717F3" w:rsidRPr="0079011E">
        <w:rPr>
          <w:sz w:val="26"/>
          <w:szCs w:val="26"/>
        </w:rPr>
        <w:t>2</w:t>
      </w:r>
      <w:r w:rsidR="00500E5C" w:rsidRPr="005717F3">
        <w:rPr>
          <w:sz w:val="26"/>
          <w:szCs w:val="26"/>
        </w:rPr>
        <w:t xml:space="preserve"> № 1-Р/отчет</w:t>
      </w:r>
      <w:r w:rsidR="00C112ED" w:rsidRPr="003A12B8">
        <w:rPr>
          <w:sz w:val="26"/>
          <w:szCs w:val="26"/>
        </w:rPr>
        <w:t xml:space="preserve"> </w:t>
      </w:r>
      <w:r w:rsidR="00560E0D">
        <w:rPr>
          <w:sz w:val="26"/>
          <w:szCs w:val="26"/>
        </w:rPr>
        <w:t xml:space="preserve">                    </w:t>
      </w:r>
      <w:r w:rsidR="00B3039F">
        <w:rPr>
          <w:sz w:val="26"/>
          <w:szCs w:val="26"/>
        </w:rPr>
        <w:t>«</w:t>
      </w:r>
      <w:r w:rsidR="004026A8" w:rsidRPr="003A12B8">
        <w:rPr>
          <w:sz w:val="26"/>
          <w:szCs w:val="26"/>
        </w:rPr>
        <w:t xml:space="preserve">О формировании Отчета о деятельности Контрольно-счетной палаты МОГО </w:t>
      </w:r>
      <w:r w:rsidR="00B3039F">
        <w:rPr>
          <w:sz w:val="26"/>
          <w:szCs w:val="26"/>
        </w:rPr>
        <w:t>«</w:t>
      </w:r>
      <w:r w:rsidR="004026A8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4026A8" w:rsidRPr="003A12B8">
        <w:rPr>
          <w:sz w:val="26"/>
          <w:szCs w:val="26"/>
        </w:rPr>
        <w:t xml:space="preserve"> </w:t>
      </w:r>
      <w:r w:rsidR="00560E0D">
        <w:rPr>
          <w:sz w:val="26"/>
          <w:szCs w:val="26"/>
        </w:rPr>
        <w:t xml:space="preserve">        </w:t>
      </w:r>
      <w:r w:rsidR="004026A8" w:rsidRPr="003A12B8">
        <w:rPr>
          <w:sz w:val="26"/>
          <w:szCs w:val="26"/>
        </w:rPr>
        <w:t>за 20</w:t>
      </w:r>
      <w:r w:rsidR="008934F7" w:rsidRPr="003A12B8">
        <w:rPr>
          <w:sz w:val="26"/>
          <w:szCs w:val="26"/>
        </w:rPr>
        <w:t>2</w:t>
      </w:r>
      <w:r w:rsidR="00306DFB">
        <w:rPr>
          <w:sz w:val="26"/>
          <w:szCs w:val="26"/>
        </w:rPr>
        <w:t>2</w:t>
      </w:r>
      <w:r w:rsidR="004026A8" w:rsidRPr="003A12B8">
        <w:rPr>
          <w:sz w:val="26"/>
          <w:szCs w:val="26"/>
        </w:rPr>
        <w:t xml:space="preserve"> год</w:t>
      </w:r>
      <w:r w:rsidR="00B3039F">
        <w:rPr>
          <w:sz w:val="26"/>
          <w:szCs w:val="26"/>
        </w:rPr>
        <w:t>»</w:t>
      </w:r>
      <w:r w:rsidR="00F34FC0" w:rsidRPr="003A12B8">
        <w:rPr>
          <w:sz w:val="26"/>
          <w:szCs w:val="26"/>
        </w:rPr>
        <w:t>.</w:t>
      </w:r>
      <w:r w:rsidRPr="003A12B8">
        <w:rPr>
          <w:sz w:val="26"/>
          <w:szCs w:val="26"/>
        </w:rPr>
        <w:t xml:space="preserve"> </w:t>
      </w:r>
    </w:p>
    <w:p w:rsidR="00444D8C" w:rsidRPr="003A12B8" w:rsidRDefault="00444D8C" w:rsidP="000A0FFB">
      <w:pPr>
        <w:autoSpaceDE w:val="0"/>
        <w:autoSpaceDN w:val="0"/>
        <w:adjustRightInd w:val="0"/>
        <w:spacing w:before="60" w:line="380" w:lineRule="exact"/>
        <w:ind w:firstLine="709"/>
        <w:jc w:val="both"/>
        <w:rPr>
          <w:sz w:val="26"/>
          <w:szCs w:val="26"/>
        </w:rPr>
      </w:pPr>
      <w:proofErr w:type="gramStart"/>
      <w:r w:rsidRPr="00582260">
        <w:rPr>
          <w:rFonts w:hint="eastAsia"/>
          <w:sz w:val="26"/>
          <w:szCs w:val="26"/>
        </w:rPr>
        <w:t>В</w:t>
      </w:r>
      <w:r w:rsidR="0020418F">
        <w:rPr>
          <w:sz w:val="26"/>
          <w:szCs w:val="26"/>
        </w:rPr>
        <w:t xml:space="preserve"> </w:t>
      </w:r>
      <w:r w:rsidRPr="00582260">
        <w:rPr>
          <w:sz w:val="26"/>
          <w:szCs w:val="26"/>
        </w:rPr>
        <w:t xml:space="preserve">представленном </w:t>
      </w:r>
      <w:r w:rsidRPr="00582260">
        <w:rPr>
          <w:rFonts w:hint="eastAsia"/>
          <w:sz w:val="26"/>
          <w:szCs w:val="26"/>
        </w:rPr>
        <w:t>Отчете</w:t>
      </w:r>
      <w:r w:rsidRPr="00582260">
        <w:rPr>
          <w:sz w:val="26"/>
          <w:szCs w:val="26"/>
        </w:rPr>
        <w:t xml:space="preserve"> нашли отражение основные результаты </w:t>
      </w:r>
      <w:r w:rsidR="00EC22BE" w:rsidRPr="00582260">
        <w:rPr>
          <w:sz w:val="26"/>
          <w:szCs w:val="26"/>
        </w:rPr>
        <w:t xml:space="preserve">                              </w:t>
      </w:r>
      <w:r w:rsidRPr="00582260">
        <w:rPr>
          <w:sz w:val="26"/>
          <w:szCs w:val="26"/>
        </w:rPr>
        <w:t xml:space="preserve">контрольных и экспертно-аналитических мероприятий, </w:t>
      </w:r>
      <w:r w:rsidR="00AA5002" w:rsidRPr="00582260">
        <w:rPr>
          <w:sz w:val="26"/>
          <w:szCs w:val="26"/>
        </w:rPr>
        <w:t>итоги</w:t>
      </w:r>
      <w:r w:rsidRPr="00582260">
        <w:rPr>
          <w:sz w:val="26"/>
          <w:szCs w:val="26"/>
        </w:rPr>
        <w:t xml:space="preserve"> иной деятельности</w:t>
      </w:r>
      <w:r w:rsidR="0074533B">
        <w:rPr>
          <w:sz w:val="26"/>
          <w:szCs w:val="26"/>
        </w:rPr>
        <w:t>,</w:t>
      </w:r>
      <w:r w:rsidRPr="00582260">
        <w:rPr>
          <w:sz w:val="26"/>
          <w:szCs w:val="26"/>
        </w:rPr>
        <w:t xml:space="preserve"> направленной на повышение эффективности работы Палаты в сфере </w:t>
      </w:r>
      <w:r w:rsidR="00EC22BE" w:rsidRPr="00582260">
        <w:rPr>
          <w:sz w:val="26"/>
          <w:szCs w:val="26"/>
        </w:rPr>
        <w:t xml:space="preserve">                                      </w:t>
      </w:r>
      <w:r w:rsidRPr="00582260">
        <w:rPr>
          <w:sz w:val="26"/>
          <w:szCs w:val="26"/>
        </w:rPr>
        <w:t>внешнего муниципального финансового контроля, организацию взаимодействия</w:t>
      </w:r>
      <w:r w:rsidR="00582260" w:rsidRPr="00582260">
        <w:rPr>
          <w:sz w:val="26"/>
          <w:szCs w:val="26"/>
        </w:rPr>
        <w:t xml:space="preserve">     </w:t>
      </w:r>
      <w:r w:rsidR="00582260">
        <w:rPr>
          <w:sz w:val="26"/>
          <w:szCs w:val="26"/>
        </w:rPr>
        <w:t xml:space="preserve">            </w:t>
      </w:r>
      <w:r w:rsidRPr="003A12B8">
        <w:rPr>
          <w:sz w:val="26"/>
          <w:szCs w:val="26"/>
        </w:rPr>
        <w:t xml:space="preserve"> с государственными</w:t>
      </w:r>
      <w:r w:rsidR="00EC22BE" w:rsidRPr="003A12B8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>и муниципальными органами, контрольно-счетными органами, совершенствование правового и методологического обеспечения деятельности</w:t>
      </w:r>
      <w:r w:rsidR="00AA5002" w:rsidRPr="003A12B8">
        <w:rPr>
          <w:sz w:val="26"/>
          <w:szCs w:val="26"/>
        </w:rPr>
        <w:t>,</w:t>
      </w:r>
      <w:r w:rsidRPr="003A12B8">
        <w:rPr>
          <w:sz w:val="26"/>
          <w:szCs w:val="26"/>
        </w:rPr>
        <w:t xml:space="preserve"> предусмотренных</w:t>
      </w:r>
      <w:r w:rsidR="00EC22BE" w:rsidRPr="003A12B8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 xml:space="preserve">Планом работы Контрольно-счетной палаты МОГО </w:t>
      </w:r>
      <w:r w:rsidR="00B3039F">
        <w:rPr>
          <w:sz w:val="26"/>
          <w:szCs w:val="26"/>
        </w:rPr>
        <w:t>«</w:t>
      </w:r>
      <w:r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A12B8">
        <w:rPr>
          <w:sz w:val="26"/>
          <w:szCs w:val="26"/>
        </w:rPr>
        <w:t xml:space="preserve"> </w:t>
      </w:r>
      <w:r w:rsidR="008D1053" w:rsidRPr="003A12B8">
        <w:rPr>
          <w:sz w:val="26"/>
          <w:szCs w:val="26"/>
        </w:rPr>
        <w:t xml:space="preserve">                                       </w:t>
      </w:r>
      <w:r w:rsidRPr="003A12B8">
        <w:rPr>
          <w:sz w:val="26"/>
          <w:szCs w:val="26"/>
        </w:rPr>
        <w:lastRenderedPageBreak/>
        <w:t>на 20</w:t>
      </w:r>
      <w:r w:rsidR="008934F7" w:rsidRPr="003A12B8">
        <w:rPr>
          <w:sz w:val="26"/>
          <w:szCs w:val="26"/>
        </w:rPr>
        <w:t>2</w:t>
      </w:r>
      <w:r w:rsidR="00306DFB">
        <w:rPr>
          <w:sz w:val="26"/>
          <w:szCs w:val="26"/>
        </w:rPr>
        <w:t>2</w:t>
      </w:r>
      <w:r w:rsidRPr="003A12B8">
        <w:rPr>
          <w:sz w:val="26"/>
          <w:szCs w:val="26"/>
        </w:rPr>
        <w:t xml:space="preserve"> год, утвержденным приказом </w:t>
      </w:r>
      <w:bookmarkStart w:id="1" w:name="_Hlk4319886"/>
      <w:r w:rsidRPr="003A12B8">
        <w:rPr>
          <w:sz w:val="26"/>
          <w:szCs w:val="26"/>
        </w:rPr>
        <w:t xml:space="preserve">Председателя КСП МОГО </w:t>
      </w:r>
      <w:r w:rsidR="00B3039F">
        <w:rPr>
          <w:sz w:val="26"/>
          <w:szCs w:val="26"/>
        </w:rPr>
        <w:t>«</w:t>
      </w:r>
      <w:r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A12B8">
        <w:rPr>
          <w:sz w:val="26"/>
          <w:szCs w:val="26"/>
        </w:rPr>
        <w:t xml:space="preserve"> </w:t>
      </w:r>
      <w:r w:rsidRPr="000A5EC5">
        <w:rPr>
          <w:sz w:val="26"/>
          <w:szCs w:val="26"/>
        </w:rPr>
        <w:t>от 2</w:t>
      </w:r>
      <w:r w:rsidR="000A5EC5" w:rsidRPr="000A5EC5">
        <w:rPr>
          <w:sz w:val="26"/>
          <w:szCs w:val="26"/>
        </w:rPr>
        <w:t>7</w:t>
      </w:r>
      <w:r w:rsidR="00AD40B3" w:rsidRPr="000A5EC5">
        <w:rPr>
          <w:sz w:val="26"/>
          <w:szCs w:val="26"/>
        </w:rPr>
        <w:t>.</w:t>
      </w:r>
      <w:r w:rsidRPr="000A5EC5">
        <w:rPr>
          <w:sz w:val="26"/>
          <w:szCs w:val="26"/>
        </w:rPr>
        <w:t>12.20</w:t>
      </w:r>
      <w:r w:rsidR="00AD40B3" w:rsidRPr="000A5EC5">
        <w:rPr>
          <w:sz w:val="26"/>
          <w:szCs w:val="26"/>
        </w:rPr>
        <w:t>2</w:t>
      </w:r>
      <w:r w:rsidR="000A5EC5" w:rsidRPr="000A5EC5">
        <w:rPr>
          <w:sz w:val="26"/>
          <w:szCs w:val="26"/>
        </w:rPr>
        <w:t>1</w:t>
      </w:r>
      <w:r w:rsidR="008D1053" w:rsidRPr="000A5EC5">
        <w:rPr>
          <w:sz w:val="26"/>
          <w:szCs w:val="26"/>
        </w:rPr>
        <w:t xml:space="preserve">                          </w:t>
      </w:r>
      <w:r w:rsidRPr="000A5EC5">
        <w:rPr>
          <w:sz w:val="26"/>
          <w:szCs w:val="26"/>
        </w:rPr>
        <w:t xml:space="preserve"> № </w:t>
      </w:r>
      <w:r w:rsidR="000A5EC5" w:rsidRPr="000A5EC5">
        <w:rPr>
          <w:sz w:val="26"/>
          <w:szCs w:val="26"/>
        </w:rPr>
        <w:t>1</w:t>
      </w:r>
      <w:r w:rsidR="00AD40B3" w:rsidRPr="000A5EC5">
        <w:rPr>
          <w:sz w:val="26"/>
          <w:szCs w:val="26"/>
        </w:rPr>
        <w:t>4</w:t>
      </w:r>
      <w:proofErr w:type="gramEnd"/>
      <w:r w:rsidRPr="000A5EC5">
        <w:rPr>
          <w:sz w:val="26"/>
          <w:szCs w:val="26"/>
        </w:rPr>
        <w:t>/</w:t>
      </w:r>
      <w:proofErr w:type="gramStart"/>
      <w:r w:rsidRPr="000A5EC5">
        <w:rPr>
          <w:sz w:val="26"/>
          <w:szCs w:val="26"/>
        </w:rPr>
        <w:t>ПД</w:t>
      </w:r>
      <w:bookmarkEnd w:id="1"/>
      <w:r w:rsidR="000A5EC5" w:rsidRPr="000A5EC5">
        <w:rPr>
          <w:sz w:val="26"/>
          <w:szCs w:val="26"/>
        </w:rPr>
        <w:t xml:space="preserve"> (в ред. </w:t>
      </w:r>
      <w:r w:rsidR="0020418F">
        <w:rPr>
          <w:sz w:val="26"/>
          <w:szCs w:val="26"/>
        </w:rPr>
        <w:t xml:space="preserve">приказа </w:t>
      </w:r>
      <w:r w:rsidR="000A5EC5" w:rsidRPr="000A5EC5">
        <w:rPr>
          <w:sz w:val="26"/>
          <w:szCs w:val="26"/>
        </w:rPr>
        <w:t>от 06.09.2022 № 33)</w:t>
      </w:r>
      <w:r w:rsidR="00AD40B3" w:rsidRPr="000A5EC5">
        <w:rPr>
          <w:sz w:val="26"/>
          <w:szCs w:val="26"/>
        </w:rPr>
        <w:t>,</w:t>
      </w:r>
      <w:r w:rsidR="00AA5002" w:rsidRPr="00013ECF">
        <w:rPr>
          <w:sz w:val="26"/>
          <w:szCs w:val="26"/>
        </w:rPr>
        <w:t xml:space="preserve"> </w:t>
      </w:r>
      <w:r w:rsidR="00EC22BE" w:rsidRPr="003A12B8">
        <w:rPr>
          <w:sz w:val="26"/>
          <w:szCs w:val="26"/>
        </w:rPr>
        <w:t xml:space="preserve">с учетом </w:t>
      </w:r>
      <w:r w:rsidR="00AA5002" w:rsidRPr="003A12B8">
        <w:rPr>
          <w:sz w:val="26"/>
          <w:szCs w:val="26"/>
        </w:rPr>
        <w:t>мероприятий по предотвращению коррупции</w:t>
      </w:r>
      <w:r w:rsidR="008D1053" w:rsidRPr="003A12B8">
        <w:rPr>
          <w:sz w:val="26"/>
          <w:szCs w:val="26"/>
        </w:rPr>
        <w:t xml:space="preserve"> </w:t>
      </w:r>
      <w:r w:rsidR="00AA5002" w:rsidRPr="003A12B8">
        <w:rPr>
          <w:sz w:val="26"/>
          <w:szCs w:val="26"/>
        </w:rPr>
        <w:t xml:space="preserve">в КСП МОГО </w:t>
      </w:r>
      <w:r w:rsidR="00B3039F">
        <w:rPr>
          <w:sz w:val="26"/>
          <w:szCs w:val="26"/>
        </w:rPr>
        <w:t>«</w:t>
      </w:r>
      <w:r w:rsidR="00AA5002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22BE" w:rsidRPr="003A12B8">
        <w:rPr>
          <w:sz w:val="26"/>
          <w:szCs w:val="26"/>
        </w:rPr>
        <w:t xml:space="preserve"> </w:t>
      </w:r>
      <w:r w:rsidR="00AA5002" w:rsidRPr="003A12B8">
        <w:rPr>
          <w:sz w:val="26"/>
          <w:szCs w:val="26"/>
        </w:rPr>
        <w:t xml:space="preserve">и повышению эффективности механизмов урегулирования конфликта интересов (внутренняя деятельность), </w:t>
      </w:r>
      <w:r w:rsidR="00EC22BE" w:rsidRPr="003A12B8">
        <w:rPr>
          <w:sz w:val="26"/>
          <w:szCs w:val="26"/>
        </w:rPr>
        <w:t xml:space="preserve">по предотвращению коррупции при осуществлении контрольных и </w:t>
      </w:r>
      <w:r w:rsidR="00EC22BE" w:rsidRPr="00582260">
        <w:rPr>
          <w:sz w:val="26"/>
          <w:szCs w:val="26"/>
        </w:rPr>
        <w:t>экспертно</w:t>
      </w:r>
      <w:r w:rsidR="00EC22BE" w:rsidRPr="003A12B8">
        <w:rPr>
          <w:sz w:val="26"/>
          <w:szCs w:val="26"/>
        </w:rPr>
        <w:t xml:space="preserve">-аналитических мероприятий, </w:t>
      </w:r>
      <w:r w:rsidR="00AA5002" w:rsidRPr="003A12B8">
        <w:rPr>
          <w:sz w:val="26"/>
          <w:szCs w:val="26"/>
        </w:rPr>
        <w:t xml:space="preserve">предусмотренных Планом организации деятельности Контрольно-счетной палаты МОГО </w:t>
      </w:r>
      <w:r w:rsidR="00B3039F">
        <w:rPr>
          <w:sz w:val="26"/>
          <w:szCs w:val="26"/>
        </w:rPr>
        <w:t>«</w:t>
      </w:r>
      <w:r w:rsidR="00AA5002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5B55C3">
        <w:rPr>
          <w:sz w:val="26"/>
          <w:szCs w:val="26"/>
        </w:rPr>
        <w:t xml:space="preserve"> </w:t>
      </w:r>
      <w:r w:rsidR="00AA5002" w:rsidRPr="003A12B8">
        <w:rPr>
          <w:sz w:val="26"/>
          <w:szCs w:val="26"/>
        </w:rPr>
        <w:t>по противодействию коррупции на 20</w:t>
      </w:r>
      <w:r w:rsidR="008934F7" w:rsidRPr="003A12B8">
        <w:rPr>
          <w:sz w:val="26"/>
          <w:szCs w:val="26"/>
        </w:rPr>
        <w:t>2</w:t>
      </w:r>
      <w:r w:rsidR="00306DFB">
        <w:rPr>
          <w:sz w:val="26"/>
          <w:szCs w:val="26"/>
        </w:rPr>
        <w:t>2</w:t>
      </w:r>
      <w:r w:rsidR="00AA5002" w:rsidRPr="003A12B8">
        <w:rPr>
          <w:sz w:val="26"/>
          <w:szCs w:val="26"/>
        </w:rPr>
        <w:t xml:space="preserve"> год, утвержденным приказом</w:t>
      </w:r>
      <w:r w:rsidR="00AA5002" w:rsidRPr="00C72AF8">
        <w:rPr>
          <w:sz w:val="26"/>
          <w:szCs w:val="26"/>
        </w:rPr>
        <w:t xml:space="preserve"> </w:t>
      </w:r>
      <w:r w:rsidR="00AA5002" w:rsidRPr="003A12B8">
        <w:rPr>
          <w:sz w:val="26"/>
          <w:szCs w:val="26"/>
        </w:rPr>
        <w:t>Председателя К</w:t>
      </w:r>
      <w:r w:rsidR="00BA14A2">
        <w:rPr>
          <w:sz w:val="26"/>
          <w:szCs w:val="26"/>
        </w:rPr>
        <w:t xml:space="preserve">онтрольно-счетной палаты </w:t>
      </w:r>
      <w:r w:rsidR="00AA5002" w:rsidRPr="003A12B8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AA5002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A5002" w:rsidRPr="003A12B8">
        <w:rPr>
          <w:sz w:val="26"/>
          <w:szCs w:val="26"/>
        </w:rPr>
        <w:t xml:space="preserve"> </w:t>
      </w:r>
      <w:r w:rsidR="00AA5002" w:rsidRPr="000A5EC5">
        <w:rPr>
          <w:sz w:val="26"/>
          <w:szCs w:val="26"/>
        </w:rPr>
        <w:t xml:space="preserve">от </w:t>
      </w:r>
      <w:r w:rsidR="00095292" w:rsidRPr="000A5EC5">
        <w:rPr>
          <w:sz w:val="26"/>
          <w:szCs w:val="26"/>
        </w:rPr>
        <w:t>2</w:t>
      </w:r>
      <w:r w:rsidR="000A5EC5" w:rsidRPr="000A5EC5">
        <w:rPr>
          <w:sz w:val="26"/>
          <w:szCs w:val="26"/>
        </w:rPr>
        <w:t>8</w:t>
      </w:r>
      <w:r w:rsidR="00AA5002" w:rsidRPr="000A5EC5">
        <w:rPr>
          <w:sz w:val="26"/>
          <w:szCs w:val="26"/>
        </w:rPr>
        <w:t>.</w:t>
      </w:r>
      <w:r w:rsidR="00095292" w:rsidRPr="000A5EC5">
        <w:rPr>
          <w:sz w:val="26"/>
          <w:szCs w:val="26"/>
        </w:rPr>
        <w:t>1</w:t>
      </w:r>
      <w:r w:rsidR="000A5EC5" w:rsidRPr="000A5EC5">
        <w:rPr>
          <w:sz w:val="26"/>
          <w:szCs w:val="26"/>
        </w:rPr>
        <w:t>0</w:t>
      </w:r>
      <w:r w:rsidR="00AA5002" w:rsidRPr="000A5EC5">
        <w:rPr>
          <w:sz w:val="26"/>
          <w:szCs w:val="26"/>
        </w:rPr>
        <w:t>.20</w:t>
      </w:r>
      <w:r w:rsidR="00AD40B3" w:rsidRPr="000A5EC5">
        <w:rPr>
          <w:sz w:val="26"/>
          <w:szCs w:val="26"/>
        </w:rPr>
        <w:t>2</w:t>
      </w:r>
      <w:r w:rsidR="000A5EC5" w:rsidRPr="000A5EC5">
        <w:rPr>
          <w:sz w:val="26"/>
          <w:szCs w:val="26"/>
        </w:rPr>
        <w:t>1</w:t>
      </w:r>
      <w:r w:rsidR="00AA5002" w:rsidRPr="000A5EC5">
        <w:rPr>
          <w:sz w:val="26"/>
          <w:szCs w:val="26"/>
        </w:rPr>
        <w:t xml:space="preserve"> № </w:t>
      </w:r>
      <w:r w:rsidR="000A5EC5" w:rsidRPr="000A5EC5">
        <w:rPr>
          <w:sz w:val="26"/>
          <w:szCs w:val="26"/>
        </w:rPr>
        <w:t>1</w:t>
      </w:r>
      <w:r w:rsidR="00AD40B3" w:rsidRPr="000A5EC5">
        <w:rPr>
          <w:sz w:val="26"/>
          <w:szCs w:val="26"/>
        </w:rPr>
        <w:t>3</w:t>
      </w:r>
      <w:r w:rsidR="00AA5002" w:rsidRPr="000A5EC5">
        <w:rPr>
          <w:sz w:val="26"/>
          <w:szCs w:val="26"/>
        </w:rPr>
        <w:t>/ПД</w:t>
      </w:r>
      <w:r w:rsidRPr="000A5EC5">
        <w:rPr>
          <w:sz w:val="26"/>
          <w:szCs w:val="26"/>
        </w:rPr>
        <w:t>.</w:t>
      </w:r>
      <w:r w:rsidRPr="003A12B8">
        <w:rPr>
          <w:sz w:val="26"/>
          <w:szCs w:val="26"/>
        </w:rPr>
        <w:t xml:space="preserve"> </w:t>
      </w:r>
      <w:proofErr w:type="gramEnd"/>
    </w:p>
    <w:p w:rsidR="006A02EE" w:rsidRPr="003A12B8" w:rsidRDefault="006A02EE" w:rsidP="00065824">
      <w:pPr>
        <w:pStyle w:val="a8"/>
        <w:tabs>
          <w:tab w:val="left" w:pos="709"/>
          <w:tab w:val="left" w:pos="1843"/>
        </w:tabs>
        <w:spacing w:before="360" w:after="200" w:line="300" w:lineRule="exact"/>
        <w:ind w:left="709"/>
        <w:jc w:val="center"/>
        <w:outlineLvl w:val="0"/>
        <w:rPr>
          <w:b/>
          <w:i/>
          <w:sz w:val="26"/>
          <w:szCs w:val="26"/>
        </w:rPr>
      </w:pPr>
      <w:r w:rsidRPr="003A12B8">
        <w:rPr>
          <w:b/>
          <w:i/>
          <w:sz w:val="26"/>
          <w:szCs w:val="26"/>
        </w:rPr>
        <w:t>И</w:t>
      </w:r>
      <w:r w:rsidR="00E168A5" w:rsidRPr="003A12B8">
        <w:rPr>
          <w:b/>
          <w:i/>
          <w:sz w:val="26"/>
          <w:szCs w:val="26"/>
        </w:rPr>
        <w:t>ТОГИ РЕАЛИЗАЦИИ ОСНОВНЫХ НАПРАВЛЕНИЙ                    ДЕЯТЕЛЬНОСТИ ПАЛАТЫ</w:t>
      </w:r>
    </w:p>
    <w:p w:rsidR="00372417" w:rsidRDefault="00527001" w:rsidP="000A0FFB">
      <w:pPr>
        <w:autoSpaceDE w:val="0"/>
        <w:autoSpaceDN w:val="0"/>
        <w:adjustRightInd w:val="0"/>
        <w:spacing w:before="120" w:line="370" w:lineRule="exact"/>
        <w:ind w:firstLine="709"/>
        <w:jc w:val="both"/>
        <w:rPr>
          <w:sz w:val="26"/>
          <w:szCs w:val="26"/>
        </w:rPr>
      </w:pPr>
      <w:proofErr w:type="gramStart"/>
      <w:r w:rsidRPr="003A12B8">
        <w:rPr>
          <w:sz w:val="26"/>
          <w:szCs w:val="26"/>
        </w:rPr>
        <w:t>Д</w:t>
      </w:r>
      <w:r w:rsidR="0068445D" w:rsidRPr="003A12B8">
        <w:rPr>
          <w:sz w:val="26"/>
          <w:szCs w:val="26"/>
        </w:rPr>
        <w:t>еятельност</w:t>
      </w:r>
      <w:r w:rsidRPr="003A12B8">
        <w:rPr>
          <w:sz w:val="26"/>
          <w:szCs w:val="26"/>
        </w:rPr>
        <w:t>ь</w:t>
      </w:r>
      <w:r w:rsidR="0068445D" w:rsidRPr="003A12B8">
        <w:rPr>
          <w:sz w:val="26"/>
          <w:szCs w:val="26"/>
        </w:rPr>
        <w:t xml:space="preserve"> </w:t>
      </w:r>
      <w:r w:rsidR="005B49FA" w:rsidRPr="003A12B8">
        <w:rPr>
          <w:sz w:val="26"/>
          <w:szCs w:val="26"/>
        </w:rPr>
        <w:t>Палаты</w:t>
      </w:r>
      <w:r w:rsidR="00C002C2" w:rsidRPr="003A12B8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>в</w:t>
      </w:r>
      <w:r w:rsidR="003C0F84" w:rsidRPr="003A12B8">
        <w:rPr>
          <w:sz w:val="26"/>
          <w:szCs w:val="26"/>
        </w:rPr>
        <w:t xml:space="preserve"> </w:t>
      </w:r>
      <w:r w:rsidR="00C002C2" w:rsidRPr="003A12B8">
        <w:rPr>
          <w:sz w:val="26"/>
          <w:szCs w:val="26"/>
        </w:rPr>
        <w:t>отчетном периоде</w:t>
      </w:r>
      <w:r w:rsidRPr="003A12B8">
        <w:rPr>
          <w:sz w:val="26"/>
          <w:szCs w:val="26"/>
        </w:rPr>
        <w:t xml:space="preserve"> </w:t>
      </w:r>
      <w:r w:rsidR="005B49FA" w:rsidRPr="003A12B8">
        <w:rPr>
          <w:sz w:val="26"/>
          <w:szCs w:val="26"/>
        </w:rPr>
        <w:t xml:space="preserve">реализовывалась в рамках полномочий, установленных </w:t>
      </w:r>
      <w:r w:rsidR="005B49FA" w:rsidRPr="003A12B8">
        <w:rPr>
          <w:rFonts w:hint="eastAsia"/>
          <w:sz w:val="26"/>
          <w:szCs w:val="26"/>
        </w:rPr>
        <w:t>Положени</w:t>
      </w:r>
      <w:r w:rsidR="005B49FA" w:rsidRPr="003A12B8">
        <w:rPr>
          <w:sz w:val="26"/>
          <w:szCs w:val="26"/>
        </w:rPr>
        <w:t xml:space="preserve">ем </w:t>
      </w:r>
      <w:r w:rsidR="005B49FA" w:rsidRPr="003A12B8">
        <w:rPr>
          <w:rFonts w:hint="eastAsia"/>
          <w:sz w:val="26"/>
          <w:szCs w:val="26"/>
        </w:rPr>
        <w:t>о</w:t>
      </w:r>
      <w:r w:rsidR="005B49FA" w:rsidRPr="003A12B8">
        <w:rPr>
          <w:sz w:val="26"/>
          <w:szCs w:val="26"/>
        </w:rPr>
        <w:t xml:space="preserve"> </w:t>
      </w:r>
      <w:r w:rsidR="005B49FA" w:rsidRPr="003A12B8">
        <w:rPr>
          <w:rFonts w:hint="eastAsia"/>
          <w:sz w:val="26"/>
          <w:szCs w:val="26"/>
        </w:rPr>
        <w:t>Контрольно</w:t>
      </w:r>
      <w:r w:rsidR="005B49FA" w:rsidRPr="003A12B8">
        <w:rPr>
          <w:sz w:val="26"/>
          <w:szCs w:val="26"/>
        </w:rPr>
        <w:t>-</w:t>
      </w:r>
      <w:r w:rsidR="005B49FA" w:rsidRPr="003A12B8">
        <w:rPr>
          <w:rFonts w:hint="eastAsia"/>
          <w:sz w:val="26"/>
          <w:szCs w:val="26"/>
        </w:rPr>
        <w:t>счетной</w:t>
      </w:r>
      <w:r w:rsidR="005B49FA" w:rsidRPr="003A12B8">
        <w:rPr>
          <w:sz w:val="26"/>
          <w:szCs w:val="26"/>
        </w:rPr>
        <w:t xml:space="preserve"> </w:t>
      </w:r>
      <w:r w:rsidR="005B49FA" w:rsidRPr="003A12B8">
        <w:rPr>
          <w:rFonts w:hint="eastAsia"/>
          <w:sz w:val="26"/>
          <w:szCs w:val="26"/>
        </w:rPr>
        <w:t>палате</w:t>
      </w:r>
      <w:r w:rsidR="005B49FA" w:rsidRPr="003A12B8">
        <w:rPr>
          <w:sz w:val="26"/>
          <w:szCs w:val="26"/>
        </w:rPr>
        <w:t xml:space="preserve"> МОГО </w:t>
      </w:r>
      <w:r w:rsidR="00B3039F">
        <w:rPr>
          <w:sz w:val="26"/>
          <w:szCs w:val="26"/>
        </w:rPr>
        <w:t>«</w:t>
      </w:r>
      <w:r w:rsidR="005B49FA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5B49FA" w:rsidRPr="003A12B8">
        <w:rPr>
          <w:sz w:val="26"/>
          <w:szCs w:val="26"/>
        </w:rPr>
        <w:t xml:space="preserve">, Регламентом Контрольно-счетной палаты МОГО </w:t>
      </w:r>
      <w:r w:rsidR="00B3039F">
        <w:rPr>
          <w:sz w:val="26"/>
          <w:szCs w:val="26"/>
        </w:rPr>
        <w:t>«</w:t>
      </w:r>
      <w:r w:rsidR="005B49FA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22BE" w:rsidRPr="003A12B8">
        <w:rPr>
          <w:sz w:val="26"/>
          <w:szCs w:val="26"/>
        </w:rPr>
        <w:t xml:space="preserve">, </w:t>
      </w:r>
      <w:r w:rsidRPr="003A12B8">
        <w:rPr>
          <w:sz w:val="26"/>
          <w:szCs w:val="26"/>
        </w:rPr>
        <w:t xml:space="preserve">Планом работы </w:t>
      </w:r>
      <w:r w:rsidR="00EC22BE" w:rsidRPr="003A12B8">
        <w:rPr>
          <w:sz w:val="26"/>
          <w:szCs w:val="26"/>
        </w:rPr>
        <w:t xml:space="preserve">Контрольно-счетной палаты МОГО </w:t>
      </w:r>
      <w:r w:rsidR="00B3039F">
        <w:rPr>
          <w:sz w:val="26"/>
          <w:szCs w:val="26"/>
        </w:rPr>
        <w:t>«</w:t>
      </w:r>
      <w:r w:rsidR="00EC22BE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22BE" w:rsidRPr="003A12B8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>на 20</w:t>
      </w:r>
      <w:r w:rsidR="00690653" w:rsidRPr="003A12B8">
        <w:rPr>
          <w:sz w:val="26"/>
          <w:szCs w:val="26"/>
        </w:rPr>
        <w:t>2</w:t>
      </w:r>
      <w:r w:rsidR="00306DFB">
        <w:rPr>
          <w:sz w:val="26"/>
          <w:szCs w:val="26"/>
        </w:rPr>
        <w:t>2</w:t>
      </w:r>
      <w:r w:rsidRPr="003A12B8">
        <w:rPr>
          <w:sz w:val="26"/>
          <w:szCs w:val="26"/>
        </w:rPr>
        <w:t xml:space="preserve"> год</w:t>
      </w:r>
      <w:r w:rsidR="00EC22BE" w:rsidRPr="003A12B8">
        <w:rPr>
          <w:sz w:val="26"/>
          <w:szCs w:val="26"/>
        </w:rPr>
        <w:t xml:space="preserve"> </w:t>
      </w:r>
      <w:r w:rsidR="002C276D" w:rsidRPr="003A12B8">
        <w:rPr>
          <w:sz w:val="26"/>
          <w:szCs w:val="26"/>
        </w:rPr>
        <w:t xml:space="preserve">и </w:t>
      </w:r>
      <w:r w:rsidR="00EC22BE" w:rsidRPr="003A12B8">
        <w:rPr>
          <w:sz w:val="26"/>
          <w:szCs w:val="26"/>
        </w:rPr>
        <w:t xml:space="preserve">Планом организации деятельности Контрольно-счетной палаты МОГО </w:t>
      </w:r>
      <w:r w:rsidR="00B3039F">
        <w:rPr>
          <w:sz w:val="26"/>
          <w:szCs w:val="26"/>
        </w:rPr>
        <w:t>«</w:t>
      </w:r>
      <w:r w:rsidR="00EC22BE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22BE" w:rsidRPr="003A12B8">
        <w:rPr>
          <w:sz w:val="26"/>
          <w:szCs w:val="26"/>
        </w:rPr>
        <w:t xml:space="preserve"> по противодействию коррупции на 20</w:t>
      </w:r>
      <w:r w:rsidR="00690653" w:rsidRPr="003A12B8">
        <w:rPr>
          <w:sz w:val="26"/>
          <w:szCs w:val="26"/>
        </w:rPr>
        <w:t>2</w:t>
      </w:r>
      <w:r w:rsidR="00306DFB">
        <w:rPr>
          <w:sz w:val="26"/>
          <w:szCs w:val="26"/>
        </w:rPr>
        <w:t>2</w:t>
      </w:r>
      <w:r w:rsidR="00EC22BE" w:rsidRPr="003A12B8">
        <w:rPr>
          <w:sz w:val="26"/>
          <w:szCs w:val="26"/>
        </w:rPr>
        <w:t xml:space="preserve"> год, </w:t>
      </w:r>
      <w:bookmarkStart w:id="2" w:name="_Hlk509650207"/>
      <w:r w:rsidRPr="003A12B8">
        <w:rPr>
          <w:sz w:val="26"/>
          <w:szCs w:val="26"/>
        </w:rPr>
        <w:t>которы</w:t>
      </w:r>
      <w:r w:rsidR="002C276D" w:rsidRPr="003A12B8">
        <w:rPr>
          <w:sz w:val="26"/>
          <w:szCs w:val="26"/>
        </w:rPr>
        <w:t>е</w:t>
      </w:r>
      <w:r w:rsidR="00F154E4">
        <w:rPr>
          <w:sz w:val="26"/>
          <w:szCs w:val="26"/>
        </w:rPr>
        <w:t>,</w:t>
      </w:r>
      <w:r w:rsidRPr="003A12B8">
        <w:rPr>
          <w:sz w:val="26"/>
          <w:szCs w:val="26"/>
        </w:rPr>
        <w:t xml:space="preserve"> </w:t>
      </w:r>
      <w:r w:rsidR="005B49FA" w:rsidRPr="003A12B8">
        <w:rPr>
          <w:sz w:val="26"/>
          <w:szCs w:val="26"/>
        </w:rPr>
        <w:t>в свою очередь</w:t>
      </w:r>
      <w:r w:rsidR="00F154E4">
        <w:rPr>
          <w:sz w:val="26"/>
          <w:szCs w:val="26"/>
        </w:rPr>
        <w:t>,</w:t>
      </w:r>
      <w:r w:rsidR="005B49FA" w:rsidRPr="003A12B8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>сформирован</w:t>
      </w:r>
      <w:r w:rsidR="002C276D" w:rsidRPr="003A12B8">
        <w:rPr>
          <w:sz w:val="26"/>
          <w:szCs w:val="26"/>
        </w:rPr>
        <w:t>ы</w:t>
      </w:r>
      <w:r w:rsidRPr="003A12B8">
        <w:rPr>
          <w:sz w:val="26"/>
          <w:szCs w:val="26"/>
        </w:rPr>
        <w:t xml:space="preserve"> исходя из необходимости выполнения задач</w:t>
      </w:r>
      <w:r w:rsidR="0074789C">
        <w:rPr>
          <w:sz w:val="26"/>
          <w:szCs w:val="26"/>
        </w:rPr>
        <w:t>,</w:t>
      </w:r>
      <w:r w:rsidRPr="003A12B8">
        <w:rPr>
          <w:sz w:val="26"/>
          <w:szCs w:val="26"/>
        </w:rPr>
        <w:t xml:space="preserve"> поставленных перед контрольно-счетным органом городского округа</w:t>
      </w:r>
      <w:proofErr w:type="gramEnd"/>
      <w:r w:rsidRPr="003A12B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proofErr w:type="gramStart"/>
      <w:r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36486E">
        <w:rPr>
          <w:sz w:val="26"/>
          <w:szCs w:val="26"/>
        </w:rPr>
        <w:t>,</w:t>
      </w:r>
      <w:r w:rsidRPr="003A12B8">
        <w:rPr>
          <w:sz w:val="26"/>
          <w:szCs w:val="26"/>
        </w:rPr>
        <w:t xml:space="preserve"> </w:t>
      </w:r>
      <w:r w:rsidR="00C002C2" w:rsidRPr="003A12B8">
        <w:rPr>
          <w:sz w:val="26"/>
          <w:szCs w:val="26"/>
        </w:rPr>
        <w:t>бю</w:t>
      </w:r>
      <w:r w:rsidRPr="003A12B8">
        <w:rPr>
          <w:sz w:val="26"/>
          <w:szCs w:val="26"/>
        </w:rPr>
        <w:t xml:space="preserve">джетным </w:t>
      </w:r>
      <w:r w:rsidR="00C002C2" w:rsidRPr="003A12B8">
        <w:rPr>
          <w:sz w:val="26"/>
          <w:szCs w:val="26"/>
        </w:rPr>
        <w:t xml:space="preserve">законодательством </w:t>
      </w:r>
      <w:r w:rsidRPr="003A12B8">
        <w:rPr>
          <w:sz w:val="26"/>
          <w:szCs w:val="26"/>
        </w:rPr>
        <w:t>Российской Федерации,</w:t>
      </w:r>
      <w:bookmarkEnd w:id="2"/>
      <w:r w:rsidRPr="003A12B8">
        <w:rPr>
          <w:sz w:val="26"/>
          <w:szCs w:val="26"/>
        </w:rPr>
        <w:t xml:space="preserve"> Федеральным законом от 07.02.2011 №</w:t>
      </w:r>
      <w:r w:rsidR="00EF0B97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 xml:space="preserve">6-ФЗ </w:t>
      </w:r>
      <w:r w:rsidR="00B3039F">
        <w:rPr>
          <w:sz w:val="26"/>
          <w:szCs w:val="26"/>
        </w:rPr>
        <w:t>«</w:t>
      </w:r>
      <w:r w:rsidRPr="003A12B8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3039F">
        <w:rPr>
          <w:sz w:val="26"/>
          <w:szCs w:val="26"/>
        </w:rPr>
        <w:t>»</w:t>
      </w:r>
      <w:r w:rsidR="00C002C2" w:rsidRPr="003A12B8">
        <w:rPr>
          <w:sz w:val="26"/>
          <w:szCs w:val="26"/>
        </w:rPr>
        <w:t xml:space="preserve">, </w:t>
      </w:r>
      <w:r w:rsidR="00C002C2" w:rsidRPr="003A12B8">
        <w:rPr>
          <w:rFonts w:hint="eastAsia"/>
          <w:sz w:val="26"/>
          <w:szCs w:val="26"/>
        </w:rPr>
        <w:t>Федеральным</w:t>
      </w:r>
      <w:r w:rsidR="0036486E">
        <w:rPr>
          <w:sz w:val="26"/>
          <w:szCs w:val="26"/>
        </w:rPr>
        <w:t>и</w:t>
      </w:r>
      <w:r w:rsidR="00C002C2" w:rsidRPr="003A12B8">
        <w:rPr>
          <w:sz w:val="26"/>
          <w:szCs w:val="26"/>
        </w:rPr>
        <w:t xml:space="preserve"> </w:t>
      </w:r>
      <w:r w:rsidR="00C002C2" w:rsidRPr="003A12B8">
        <w:rPr>
          <w:rFonts w:hint="eastAsia"/>
          <w:sz w:val="26"/>
          <w:szCs w:val="26"/>
        </w:rPr>
        <w:t>закон</w:t>
      </w:r>
      <w:r w:rsidR="0036486E">
        <w:rPr>
          <w:sz w:val="26"/>
          <w:szCs w:val="26"/>
        </w:rPr>
        <w:t>а</w:t>
      </w:r>
      <w:r w:rsidR="00C002C2" w:rsidRPr="003A12B8">
        <w:rPr>
          <w:rFonts w:hint="eastAsia"/>
          <w:sz w:val="26"/>
          <w:szCs w:val="26"/>
        </w:rPr>
        <w:t>м</w:t>
      </w:r>
      <w:r w:rsidR="0036486E">
        <w:rPr>
          <w:sz w:val="26"/>
          <w:szCs w:val="26"/>
        </w:rPr>
        <w:t>и</w:t>
      </w:r>
      <w:r w:rsidR="00C002C2" w:rsidRPr="003A12B8">
        <w:rPr>
          <w:sz w:val="26"/>
          <w:szCs w:val="26"/>
        </w:rPr>
        <w:t xml:space="preserve"> </w:t>
      </w:r>
      <w:r w:rsidR="009304E0">
        <w:rPr>
          <w:sz w:val="26"/>
          <w:szCs w:val="26"/>
        </w:rPr>
        <w:t xml:space="preserve">                                </w:t>
      </w:r>
      <w:r w:rsidR="00C002C2" w:rsidRPr="003A12B8">
        <w:rPr>
          <w:sz w:val="26"/>
          <w:szCs w:val="26"/>
        </w:rPr>
        <w:t xml:space="preserve">от 25.12.2008 № 273-ФЗ </w:t>
      </w:r>
      <w:r w:rsidR="00B3039F">
        <w:rPr>
          <w:sz w:val="26"/>
          <w:szCs w:val="26"/>
        </w:rPr>
        <w:t>«</w:t>
      </w:r>
      <w:r w:rsidR="00C002C2" w:rsidRPr="003A12B8">
        <w:rPr>
          <w:sz w:val="26"/>
          <w:szCs w:val="26"/>
        </w:rPr>
        <w:t>О противодействии коррупции</w:t>
      </w:r>
      <w:r w:rsidR="00B3039F">
        <w:rPr>
          <w:sz w:val="26"/>
          <w:szCs w:val="26"/>
        </w:rPr>
        <w:t>»</w:t>
      </w:r>
      <w:r w:rsidR="0036486E">
        <w:rPr>
          <w:sz w:val="26"/>
          <w:szCs w:val="26"/>
        </w:rPr>
        <w:t xml:space="preserve"> и</w:t>
      </w:r>
      <w:r w:rsidRPr="003A12B8">
        <w:rPr>
          <w:sz w:val="26"/>
          <w:szCs w:val="26"/>
        </w:rPr>
        <w:t xml:space="preserve"> от 05.04.2013 №</w:t>
      </w:r>
      <w:r w:rsidR="00F535E2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>44-ФЗ</w:t>
      </w:r>
      <w:r w:rsidR="0036486E">
        <w:rPr>
          <w:sz w:val="26"/>
          <w:szCs w:val="26"/>
        </w:rPr>
        <w:t xml:space="preserve"> </w:t>
      </w:r>
      <w:r w:rsidR="00F535E2">
        <w:rPr>
          <w:sz w:val="26"/>
          <w:szCs w:val="26"/>
        </w:rPr>
        <w:t xml:space="preserve">             </w:t>
      </w:r>
      <w:r w:rsidR="00B3039F">
        <w:rPr>
          <w:sz w:val="26"/>
          <w:szCs w:val="26"/>
        </w:rPr>
        <w:t>«</w:t>
      </w:r>
      <w:r w:rsidRPr="003A12B8">
        <w:rPr>
          <w:sz w:val="26"/>
          <w:szCs w:val="26"/>
        </w:rPr>
        <w:t>О контрактной системе в сфере закупок товаров, работ, услуг</w:t>
      </w:r>
      <w:r w:rsidR="009304E0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>для обеспечения государственных и муниципальных нужд</w:t>
      </w:r>
      <w:r w:rsidR="00B3039F">
        <w:rPr>
          <w:sz w:val="26"/>
          <w:szCs w:val="26"/>
        </w:rPr>
        <w:t>»</w:t>
      </w:r>
      <w:r w:rsidR="002C0177" w:rsidRPr="003A12B8">
        <w:rPr>
          <w:sz w:val="26"/>
          <w:szCs w:val="26"/>
        </w:rPr>
        <w:t xml:space="preserve"> </w:t>
      </w:r>
      <w:r w:rsidR="00C002C2" w:rsidRPr="003A12B8">
        <w:rPr>
          <w:sz w:val="26"/>
          <w:szCs w:val="26"/>
        </w:rPr>
        <w:t>и др.</w:t>
      </w:r>
      <w:r w:rsidRPr="003A12B8">
        <w:rPr>
          <w:sz w:val="26"/>
          <w:szCs w:val="26"/>
        </w:rPr>
        <w:t xml:space="preserve"> </w:t>
      </w:r>
      <w:proofErr w:type="gramEnd"/>
    </w:p>
    <w:p w:rsidR="00365B87" w:rsidRDefault="00D51558" w:rsidP="00697776">
      <w:pPr>
        <w:autoSpaceDE w:val="0"/>
        <w:autoSpaceDN w:val="0"/>
        <w:adjustRightInd w:val="0"/>
        <w:spacing w:before="120" w:line="370" w:lineRule="exact"/>
        <w:ind w:firstLine="709"/>
        <w:jc w:val="both"/>
        <w:rPr>
          <w:sz w:val="26"/>
          <w:szCs w:val="26"/>
        </w:rPr>
      </w:pPr>
      <w:proofErr w:type="gramStart"/>
      <w:r w:rsidRPr="00EF3BF2">
        <w:rPr>
          <w:sz w:val="26"/>
          <w:szCs w:val="26"/>
        </w:rPr>
        <w:t>В 202</w:t>
      </w:r>
      <w:r w:rsidR="00306DFB">
        <w:rPr>
          <w:sz w:val="26"/>
          <w:szCs w:val="26"/>
        </w:rPr>
        <w:t>2</w:t>
      </w:r>
      <w:r w:rsidRPr="00D51558">
        <w:rPr>
          <w:sz w:val="26"/>
          <w:szCs w:val="26"/>
        </w:rPr>
        <w:t xml:space="preserve"> </w:t>
      </w:r>
      <w:r w:rsidRPr="00EF3BF2">
        <w:rPr>
          <w:sz w:val="26"/>
          <w:szCs w:val="26"/>
        </w:rPr>
        <w:t>году деятел</w:t>
      </w:r>
      <w:r w:rsidR="0074789C">
        <w:rPr>
          <w:sz w:val="26"/>
          <w:szCs w:val="26"/>
        </w:rPr>
        <w:t>ьность КСП МОГО «Ухта»</w:t>
      </w:r>
      <w:r w:rsidRPr="00EF3BF2">
        <w:rPr>
          <w:sz w:val="26"/>
          <w:szCs w:val="26"/>
        </w:rPr>
        <w:t xml:space="preserve"> был</w:t>
      </w:r>
      <w:r w:rsidR="0074789C">
        <w:rPr>
          <w:sz w:val="26"/>
          <w:szCs w:val="26"/>
        </w:rPr>
        <w:t xml:space="preserve">а направлена  на  осуществление внешнего </w:t>
      </w:r>
      <w:r w:rsidRPr="00EF3BF2">
        <w:rPr>
          <w:sz w:val="26"/>
          <w:szCs w:val="26"/>
        </w:rPr>
        <w:t>муниципального финансового контроля путем проведения,</w:t>
      </w:r>
      <w:r w:rsidR="00BC1582" w:rsidRPr="00EF3BF2">
        <w:rPr>
          <w:sz w:val="26"/>
          <w:szCs w:val="26"/>
        </w:rPr>
        <w:t xml:space="preserve">                   контрольных и экспертно-аналитических мероприятий, проверок (мероприятий)</w:t>
      </w:r>
      <w:r w:rsidR="009D3B58" w:rsidRPr="00EF3BF2">
        <w:rPr>
          <w:sz w:val="26"/>
          <w:szCs w:val="26"/>
        </w:rPr>
        <w:t xml:space="preserve"> </w:t>
      </w:r>
      <w:r w:rsidR="009D3B58" w:rsidRPr="00004F60">
        <w:rPr>
          <w:sz w:val="26"/>
          <w:szCs w:val="26"/>
        </w:rPr>
        <w:t xml:space="preserve">в части </w:t>
      </w:r>
      <w:r w:rsidR="00BC1582" w:rsidRPr="00004F60">
        <w:rPr>
          <w:sz w:val="26"/>
          <w:szCs w:val="26"/>
        </w:rPr>
        <w:t xml:space="preserve">законности формирования и исполнения бюджета городского округа </w:t>
      </w:r>
      <w:r w:rsidR="00B3039F">
        <w:rPr>
          <w:sz w:val="26"/>
          <w:szCs w:val="26"/>
        </w:rPr>
        <w:t>«</w:t>
      </w:r>
      <w:r w:rsidR="00BC1582" w:rsidRPr="00004F60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DF4E85" w:rsidRPr="00004F60">
        <w:rPr>
          <w:sz w:val="26"/>
          <w:szCs w:val="26"/>
        </w:rPr>
        <w:t>,</w:t>
      </w:r>
      <w:r w:rsidR="00697776" w:rsidRPr="00004F60">
        <w:rPr>
          <w:sz w:val="26"/>
          <w:szCs w:val="26"/>
        </w:rPr>
        <w:t xml:space="preserve"> аудита закупок с применением элементов аудита эффективности на осуществление</w:t>
      </w:r>
      <w:r w:rsidR="00365B87">
        <w:rPr>
          <w:sz w:val="22"/>
          <w:szCs w:val="22"/>
        </w:rPr>
        <w:t xml:space="preserve"> </w:t>
      </w:r>
      <w:r w:rsidR="00365B87" w:rsidRPr="00697776">
        <w:rPr>
          <w:sz w:val="26"/>
          <w:szCs w:val="26"/>
        </w:rPr>
        <w:t>работ, связанных с капитальным и текущим ремонтом муниципальных общеобразовательных</w:t>
      </w:r>
      <w:proofErr w:type="gramEnd"/>
      <w:r w:rsidR="00E35D0E">
        <w:rPr>
          <w:sz w:val="26"/>
          <w:szCs w:val="26"/>
        </w:rPr>
        <w:t xml:space="preserve"> </w:t>
      </w:r>
      <w:proofErr w:type="gramStart"/>
      <w:r w:rsidR="00E35D0E">
        <w:rPr>
          <w:sz w:val="26"/>
          <w:szCs w:val="26"/>
        </w:rPr>
        <w:t>учреждений</w:t>
      </w:r>
      <w:r w:rsidR="00697776">
        <w:rPr>
          <w:sz w:val="26"/>
          <w:szCs w:val="26"/>
        </w:rPr>
        <w:t>,</w:t>
      </w:r>
      <w:r w:rsidR="00697776">
        <w:rPr>
          <w:sz w:val="22"/>
          <w:szCs w:val="22"/>
        </w:rPr>
        <w:t xml:space="preserve"> </w:t>
      </w:r>
      <w:r w:rsidR="00697776" w:rsidRPr="00E35D0E">
        <w:rPr>
          <w:sz w:val="26"/>
          <w:szCs w:val="26"/>
        </w:rPr>
        <w:t>на благоустройство общественных территорий</w:t>
      </w:r>
      <w:r w:rsidR="00697776" w:rsidRPr="00E35D0E">
        <w:rPr>
          <w:color w:val="2C2D2E"/>
          <w:sz w:val="26"/>
          <w:szCs w:val="26"/>
          <w:shd w:val="clear" w:color="auto" w:fill="FFFFFF"/>
        </w:rPr>
        <w:t xml:space="preserve"> (пространств) в рамках реализации муниципальной программы МОГО </w:t>
      </w:r>
      <w:r w:rsidR="00B3039F">
        <w:rPr>
          <w:color w:val="2C2D2E"/>
          <w:sz w:val="26"/>
          <w:szCs w:val="26"/>
          <w:shd w:val="clear" w:color="auto" w:fill="FFFFFF"/>
        </w:rPr>
        <w:t>«</w:t>
      </w:r>
      <w:r w:rsidR="00697776" w:rsidRPr="00E35D0E">
        <w:rPr>
          <w:color w:val="2C2D2E"/>
          <w:sz w:val="26"/>
          <w:szCs w:val="26"/>
          <w:shd w:val="clear" w:color="auto" w:fill="FFFFFF"/>
        </w:rPr>
        <w:t>Ухта</w:t>
      </w:r>
      <w:r w:rsidR="00B3039F">
        <w:rPr>
          <w:color w:val="2C2D2E"/>
          <w:sz w:val="26"/>
          <w:szCs w:val="26"/>
          <w:shd w:val="clear" w:color="auto" w:fill="FFFFFF"/>
        </w:rPr>
        <w:t>»</w:t>
      </w:r>
      <w:r w:rsidR="00697776" w:rsidRPr="00E35D0E">
        <w:rPr>
          <w:color w:val="2C2D2E"/>
          <w:sz w:val="26"/>
          <w:szCs w:val="26"/>
          <w:shd w:val="clear" w:color="auto" w:fill="FFFFFF"/>
        </w:rPr>
        <w:t xml:space="preserve"> </w:t>
      </w:r>
      <w:r w:rsidR="00B3039F">
        <w:rPr>
          <w:color w:val="2C2D2E"/>
          <w:sz w:val="26"/>
          <w:szCs w:val="26"/>
          <w:shd w:val="clear" w:color="auto" w:fill="FFFFFF"/>
        </w:rPr>
        <w:t>«</w:t>
      </w:r>
      <w:r w:rsidR="00697776" w:rsidRPr="00E35D0E">
        <w:rPr>
          <w:color w:val="2C2D2E"/>
          <w:sz w:val="26"/>
          <w:szCs w:val="26"/>
          <w:shd w:val="clear" w:color="auto" w:fill="FFFFFF"/>
        </w:rPr>
        <w:t>Формирование современной городской среды</w:t>
      </w:r>
      <w:r w:rsidR="00B3039F">
        <w:rPr>
          <w:color w:val="2C2D2E"/>
          <w:sz w:val="26"/>
          <w:szCs w:val="26"/>
          <w:shd w:val="clear" w:color="auto" w:fill="FFFFFF"/>
        </w:rPr>
        <w:t>»</w:t>
      </w:r>
      <w:r w:rsidR="00697776" w:rsidRPr="00E35D0E">
        <w:rPr>
          <w:color w:val="2C2D2E"/>
          <w:sz w:val="26"/>
          <w:szCs w:val="26"/>
          <w:shd w:val="clear" w:color="auto" w:fill="FFFFFF"/>
        </w:rPr>
        <w:t xml:space="preserve">, </w:t>
      </w:r>
      <w:r w:rsidR="00CA2ED0" w:rsidRPr="00CA2ED0">
        <w:rPr>
          <w:sz w:val="26"/>
          <w:szCs w:val="26"/>
        </w:rPr>
        <w:t xml:space="preserve">в части организации и проведения приватизации муниципального имущества, включенного в Прогнозный план приватизации муниципального имущества МОГО </w:t>
      </w:r>
      <w:r w:rsidR="00B3039F">
        <w:rPr>
          <w:sz w:val="26"/>
          <w:szCs w:val="26"/>
        </w:rPr>
        <w:t>«</w:t>
      </w:r>
      <w:r w:rsidR="00CA2ED0" w:rsidRPr="00CA2ED0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CA2ED0" w:rsidRPr="00CA2ED0">
        <w:rPr>
          <w:sz w:val="26"/>
          <w:szCs w:val="26"/>
        </w:rPr>
        <w:t>, включая проверку расходов, связанных с приватизацией муниципального имущества</w:t>
      </w:r>
      <w:r w:rsidR="00CA2ED0">
        <w:rPr>
          <w:sz w:val="26"/>
          <w:szCs w:val="26"/>
        </w:rPr>
        <w:t>,</w:t>
      </w:r>
      <w:r w:rsidR="00697776" w:rsidRPr="00E35D0E">
        <w:rPr>
          <w:color w:val="FF0000"/>
          <w:sz w:val="26"/>
          <w:szCs w:val="26"/>
        </w:rPr>
        <w:t xml:space="preserve"> </w:t>
      </w:r>
      <w:r w:rsidR="00CA2ED0" w:rsidRPr="00EF3BF2">
        <w:rPr>
          <w:sz w:val="26"/>
          <w:szCs w:val="26"/>
        </w:rPr>
        <w:t>экспертиз</w:t>
      </w:r>
      <w:r w:rsidR="00AC6827">
        <w:rPr>
          <w:sz w:val="26"/>
          <w:szCs w:val="26"/>
        </w:rPr>
        <w:t>ы</w:t>
      </w:r>
      <w:r w:rsidR="00CA2ED0" w:rsidRPr="00EF3BF2">
        <w:rPr>
          <w:sz w:val="26"/>
          <w:szCs w:val="26"/>
        </w:rPr>
        <w:t xml:space="preserve"> проектов решений Совета МОГО </w:t>
      </w:r>
      <w:r w:rsidR="00B3039F">
        <w:rPr>
          <w:sz w:val="26"/>
          <w:szCs w:val="26"/>
        </w:rPr>
        <w:t>«</w:t>
      </w:r>
      <w:r w:rsidR="00CA2ED0" w:rsidRPr="00EF3BF2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CA2ED0" w:rsidRPr="00EF3BF2">
        <w:rPr>
          <w:sz w:val="26"/>
          <w:szCs w:val="26"/>
        </w:rPr>
        <w:t xml:space="preserve"> законодательных и иных нормативно-правовых актов органа (</w:t>
      </w:r>
      <w:proofErr w:type="spellStart"/>
      <w:r w:rsidR="00CA2ED0" w:rsidRPr="00EF3BF2">
        <w:rPr>
          <w:sz w:val="26"/>
          <w:szCs w:val="26"/>
        </w:rPr>
        <w:t>ов</w:t>
      </w:r>
      <w:proofErr w:type="spellEnd"/>
      <w:r w:rsidR="00CA2ED0" w:rsidRPr="00EF3BF2">
        <w:rPr>
          <w:sz w:val="26"/>
          <w:szCs w:val="26"/>
        </w:rPr>
        <w:t>) местного самоуправления, в том числе</w:t>
      </w:r>
      <w:proofErr w:type="gramEnd"/>
      <w:r w:rsidR="00CA2ED0">
        <w:rPr>
          <w:sz w:val="26"/>
          <w:szCs w:val="26"/>
        </w:rPr>
        <w:t>,</w:t>
      </w:r>
      <w:r w:rsidR="00CA2ED0" w:rsidRPr="00EF3BF2">
        <w:rPr>
          <w:sz w:val="26"/>
          <w:szCs w:val="26"/>
        </w:rPr>
        <w:t xml:space="preserve"> в рамках правотворческой инициативы</w:t>
      </w:r>
      <w:r w:rsidR="00AC6827">
        <w:rPr>
          <w:sz w:val="26"/>
          <w:szCs w:val="26"/>
        </w:rPr>
        <w:t>.</w:t>
      </w:r>
    </w:p>
    <w:p w:rsidR="0098723B" w:rsidRDefault="0098723B" w:rsidP="000A0FFB">
      <w:pPr>
        <w:tabs>
          <w:tab w:val="left" w:pos="-142"/>
        </w:tabs>
        <w:spacing w:before="120" w:line="370" w:lineRule="exact"/>
        <w:ind w:firstLine="709"/>
        <w:jc w:val="both"/>
        <w:rPr>
          <w:sz w:val="26"/>
          <w:szCs w:val="26"/>
        </w:rPr>
      </w:pPr>
    </w:p>
    <w:p w:rsidR="00DE174A" w:rsidRDefault="00671330" w:rsidP="000A0FFB">
      <w:pPr>
        <w:tabs>
          <w:tab w:val="left" w:pos="-142"/>
        </w:tabs>
        <w:spacing w:before="120" w:line="370" w:lineRule="exact"/>
        <w:ind w:firstLine="709"/>
        <w:jc w:val="both"/>
        <w:rPr>
          <w:sz w:val="26"/>
          <w:szCs w:val="26"/>
        </w:rPr>
      </w:pPr>
      <w:r w:rsidRPr="003A12B8">
        <w:rPr>
          <w:sz w:val="26"/>
          <w:szCs w:val="26"/>
        </w:rPr>
        <w:lastRenderedPageBreak/>
        <w:t xml:space="preserve">Основные направления деятельности </w:t>
      </w:r>
      <w:r w:rsidR="0074789C">
        <w:rPr>
          <w:sz w:val="26"/>
          <w:szCs w:val="26"/>
        </w:rPr>
        <w:t xml:space="preserve">КСП </w:t>
      </w:r>
      <w:r w:rsidR="00842AE3" w:rsidRPr="003A12B8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842AE3" w:rsidRPr="003A12B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74789C">
        <w:rPr>
          <w:sz w:val="26"/>
          <w:szCs w:val="26"/>
        </w:rPr>
        <w:t xml:space="preserve"> </w:t>
      </w:r>
      <w:r w:rsidR="00842AE3" w:rsidRPr="003A12B8">
        <w:rPr>
          <w:sz w:val="26"/>
          <w:szCs w:val="26"/>
        </w:rPr>
        <w:t xml:space="preserve">в </w:t>
      </w:r>
      <w:r w:rsidR="007B5116" w:rsidRPr="003A12B8">
        <w:rPr>
          <w:sz w:val="26"/>
          <w:szCs w:val="26"/>
        </w:rPr>
        <w:t>отчетном периоде</w:t>
      </w:r>
      <w:r w:rsidR="00842AE3" w:rsidRPr="003A12B8">
        <w:rPr>
          <w:sz w:val="26"/>
          <w:szCs w:val="26"/>
        </w:rPr>
        <w:t xml:space="preserve"> </w:t>
      </w:r>
      <w:r w:rsidRPr="003A12B8">
        <w:rPr>
          <w:sz w:val="26"/>
          <w:szCs w:val="26"/>
        </w:rPr>
        <w:t>представлены в виде схемы:</w:t>
      </w:r>
    </w:p>
    <w:p w:rsidR="00DE174A" w:rsidRPr="00005451" w:rsidRDefault="00DE174A" w:rsidP="00E56BD2">
      <w:pPr>
        <w:tabs>
          <w:tab w:val="left" w:pos="-142"/>
        </w:tabs>
        <w:ind w:firstLine="709"/>
        <w:jc w:val="right"/>
        <w:rPr>
          <w:b/>
          <w:sz w:val="20"/>
          <w:szCs w:val="20"/>
        </w:rPr>
      </w:pPr>
      <w:r w:rsidRPr="00005451">
        <w:rPr>
          <w:b/>
          <w:sz w:val="20"/>
          <w:szCs w:val="20"/>
        </w:rPr>
        <w:t>(схема 1)</w:t>
      </w:r>
    </w:p>
    <w:p w:rsidR="00B027DD" w:rsidRPr="00DF25D6" w:rsidRDefault="00A61BA7" w:rsidP="00B027DD">
      <w:pPr>
        <w:tabs>
          <w:tab w:val="left" w:pos="-142"/>
        </w:tabs>
        <w:spacing w:after="120"/>
        <w:ind w:firstLine="709"/>
        <w:jc w:val="right"/>
        <w:rPr>
          <w:color w:val="FFFFFF"/>
          <w:sz w:val="20"/>
          <w:szCs w:val="20"/>
        </w:rPr>
      </w:pPr>
      <w:r>
        <w:rPr>
          <w:b/>
          <w:i/>
          <w:noProof/>
          <w:sz w:val="10"/>
          <w:szCs w:val="10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34" type="#_x0000_t115" style="position:absolute;left:0;text-align:left;margin-left:-11.6pt;margin-top:12.1pt;width:528.35pt;height:88.65pt;z-index:1" fillcolor="#920000">
            <v:fill color2="#620000" recolor="t"/>
            <v:shadow on="t" color="#e5b8b7" opacity=".5" offset="6pt,-6pt"/>
            <o:extrusion v:ext="view" lightposition=",50000"/>
            <v:textbox style="mso-next-textbox:#_x0000_s1034">
              <w:txbxContent>
                <w:p w:rsidR="00A61BA7" w:rsidRDefault="00A61BA7" w:rsidP="000E447C">
                  <w:pPr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</w:p>
                <w:p w:rsidR="00A61BA7" w:rsidRPr="00EE52F2" w:rsidRDefault="00A61BA7" w:rsidP="000E447C">
                  <w:pPr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</w:p>
                <w:p w:rsidR="00A61BA7" w:rsidRPr="003A12B8" w:rsidRDefault="00A61BA7" w:rsidP="000E447C">
                  <w:pPr>
                    <w:jc w:val="center"/>
                    <w:rPr>
                      <w:b/>
                      <w:color w:val="F8F200"/>
                    </w:rPr>
                  </w:pPr>
                  <w:r w:rsidRPr="003A12B8">
                    <w:rPr>
                      <w:b/>
                      <w:color w:val="F8F200"/>
                    </w:rPr>
                    <w:t xml:space="preserve">ОСНОВНЫЕ НАПРАВЛЕНИЯ ДЕЯТЕЛЬНОСТИ  </w:t>
                  </w:r>
                </w:p>
                <w:p w:rsidR="00A61BA7" w:rsidRDefault="00A61BA7" w:rsidP="000E447C">
                  <w:pPr>
                    <w:jc w:val="center"/>
                    <w:rPr>
                      <w:b/>
                      <w:color w:val="F8F200"/>
                    </w:rPr>
                  </w:pPr>
                  <w:r w:rsidRPr="003A12B8">
                    <w:rPr>
                      <w:b/>
                      <w:color w:val="F8F200"/>
                    </w:rPr>
                    <w:t>Контрольно-счетной пала</w:t>
                  </w:r>
                  <w:r>
                    <w:rPr>
                      <w:b/>
                      <w:color w:val="F8F200"/>
                    </w:rPr>
                    <w:t>ты</w:t>
                  </w:r>
                </w:p>
                <w:p w:rsidR="00A61BA7" w:rsidRDefault="00A61BA7" w:rsidP="000E447C">
                  <w:pPr>
                    <w:jc w:val="center"/>
                    <w:rPr>
                      <w:b/>
                      <w:color w:val="F8F200"/>
                    </w:rPr>
                  </w:pPr>
                </w:p>
                <w:p w:rsidR="00A61BA7" w:rsidRPr="00E0790F" w:rsidRDefault="00A61BA7" w:rsidP="000E447C">
                  <w:pPr>
                    <w:jc w:val="center"/>
                    <w:rPr>
                      <w:b/>
                      <w:color w:val="F8F200"/>
                    </w:rPr>
                  </w:pPr>
                  <w:r w:rsidRPr="003A12B8">
                    <w:rPr>
                      <w:b/>
                      <w:color w:val="F8F200"/>
                    </w:rPr>
                    <w:t xml:space="preserve">ты МОГО </w:t>
                  </w:r>
                  <w:r>
                    <w:rPr>
                      <w:b/>
                      <w:color w:val="F8F200"/>
                    </w:rPr>
                    <w:t>«</w:t>
                  </w:r>
                  <w:r w:rsidRPr="003A12B8">
                    <w:rPr>
                      <w:b/>
                      <w:color w:val="F8F200"/>
                    </w:rPr>
                    <w:t>Ухта</w:t>
                  </w:r>
                  <w:r>
                    <w:rPr>
                      <w:b/>
                      <w:color w:val="F8F200"/>
                    </w:rPr>
                    <w:t>»</w:t>
                  </w:r>
                  <w:r w:rsidRPr="003A12B8">
                    <w:rPr>
                      <w:b/>
                      <w:color w:val="F8F200"/>
                    </w:rPr>
                    <w:t xml:space="preserve"> в 202</w:t>
                  </w:r>
                  <w:r>
                    <w:rPr>
                      <w:b/>
                      <w:color w:val="F8F200"/>
                    </w:rPr>
                    <w:t>1</w:t>
                  </w:r>
                  <w:r w:rsidRPr="003A12B8">
                    <w:rPr>
                      <w:b/>
                      <w:color w:val="F8F200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4C37FD" w:rsidRDefault="004C37FD" w:rsidP="002B161B">
      <w:pPr>
        <w:tabs>
          <w:tab w:val="left" w:pos="-142"/>
        </w:tabs>
        <w:spacing w:before="120" w:line="330" w:lineRule="exact"/>
        <w:ind w:firstLine="709"/>
        <w:jc w:val="right"/>
        <w:rPr>
          <w:sz w:val="26"/>
          <w:szCs w:val="26"/>
        </w:rPr>
      </w:pPr>
    </w:p>
    <w:p w:rsidR="003341D1" w:rsidRPr="003341D1" w:rsidRDefault="003341D1" w:rsidP="006941B9">
      <w:pPr>
        <w:pStyle w:val="a8"/>
        <w:jc w:val="right"/>
        <w:outlineLvl w:val="0"/>
        <w:rPr>
          <w:sz w:val="20"/>
          <w:szCs w:val="20"/>
        </w:rPr>
      </w:pPr>
    </w:p>
    <w:p w:rsidR="00DD68A2" w:rsidRPr="002367E2" w:rsidRDefault="00DD68A2" w:rsidP="00D3379B">
      <w:pPr>
        <w:pStyle w:val="a8"/>
        <w:spacing w:before="240" w:after="120"/>
        <w:ind w:firstLine="709"/>
        <w:outlineLvl w:val="0"/>
        <w:rPr>
          <w:b/>
          <w:i/>
        </w:rPr>
      </w:pPr>
    </w:p>
    <w:p w:rsidR="00DD68A2" w:rsidRPr="002367E2" w:rsidRDefault="00A61BA7" w:rsidP="00D3379B">
      <w:pPr>
        <w:pStyle w:val="a8"/>
        <w:spacing w:before="240" w:after="120"/>
        <w:ind w:firstLine="709"/>
        <w:outlineLvl w:val="0"/>
        <w:rPr>
          <w:b/>
          <w:i/>
        </w:rPr>
      </w:pPr>
      <w:r>
        <w:rPr>
          <w:b/>
          <w:i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366" type="#_x0000_t93" style="position:absolute;left:0;text-align:left;margin-left:425.65pt;margin-top:17.9pt;width:35.15pt;height:27.1pt;rotation:90;z-index:20" fillcolor="#fffe00">
            <v:fill color2="fill darken(153)" angle="-135" focusposition=".5,.5" focussize="" method="linear sigma" type="gradient"/>
            <v:shadow on="t" color="#622423" opacity=".5" offset="6pt,-6pt"/>
          </v:shape>
        </w:pict>
      </w:r>
      <w:r>
        <w:rPr>
          <w:b/>
          <w:i/>
          <w:noProof/>
        </w:rPr>
        <w:pict>
          <v:shape id="_x0000_s1365" type="#_x0000_t93" style="position:absolute;left:0;text-align:left;margin-left:247.1pt;margin-top:21.9pt;width:29.75pt;height:27.1pt;rotation:90;z-index:19" fillcolor="lime">
            <v:fill color2="fill darken(153)" angle="-135" focusposition=".5,.5" focussize="" method="linear sigma" type="gradient"/>
            <v:shadow on="t" color="#622423" opacity=".5" offset="6pt,-6pt"/>
          </v:shape>
        </w:pict>
      </w:r>
      <w:r>
        <w:rPr>
          <w:b/>
          <w:i/>
          <w:noProof/>
        </w:rPr>
        <w:pict>
          <v:shape id="_x0000_s1059" type="#_x0000_t93" style="position:absolute;left:0;text-align:left;margin-left:57.3pt;margin-top:24.45pt;width:24.8pt;height:27.1pt;rotation:90;z-index:7" fillcolor="#c9f">
            <v:fill color2="fill darken(153)" angle="-135" focusposition=".5,.5" focussize="" method="linear sigma" type="gradient"/>
            <v:shadow on="t" color="#622423" opacity=".5" offset="6pt,-6pt"/>
          </v:shape>
        </w:pict>
      </w:r>
    </w:p>
    <w:p w:rsidR="00A51477" w:rsidRPr="002367E2" w:rsidRDefault="00A51477" w:rsidP="00D3379B">
      <w:pPr>
        <w:pStyle w:val="a8"/>
        <w:spacing w:before="240" w:after="120"/>
        <w:ind w:firstLine="709"/>
        <w:outlineLvl w:val="0"/>
        <w:rPr>
          <w:b/>
          <w:i/>
        </w:rPr>
      </w:pPr>
    </w:p>
    <w:p w:rsidR="000A3B5C" w:rsidRPr="002367E2" w:rsidRDefault="00A61BA7" w:rsidP="00D51F6D">
      <w:pPr>
        <w:pStyle w:val="a8"/>
        <w:tabs>
          <w:tab w:val="left" w:pos="5021"/>
          <w:tab w:val="left" w:pos="5103"/>
          <w:tab w:val="left" w:pos="7891"/>
        </w:tabs>
        <w:spacing w:before="240" w:after="120"/>
        <w:ind w:firstLine="709"/>
        <w:outlineLvl w:val="0"/>
        <w:rPr>
          <w:b/>
          <w:i/>
        </w:rPr>
      </w:pPr>
      <w:r>
        <w:rPr>
          <w:b/>
          <w:i/>
          <w:noProof/>
        </w:rPr>
        <w:pict>
          <v:shape id="_x0000_s1037" type="#_x0000_t115" style="position:absolute;left:0;text-align:left;margin-left:363.95pt;margin-top:2.6pt;width:155.65pt;height:73.9pt;z-index:4" fillcolor="#fffe00">
            <v:fill color2="fill darken(153)" angle="-135" focusposition=".5,.5" focussize="" method="linear sigma" type="gradient"/>
            <v:shadow on="t" color="#205867" opacity=".5" offset="6pt,-6pt"/>
            <o:extrusion v:ext="view" lightposition=",50000"/>
            <v:textbox style="mso-next-textbox:#_x0000_s1037">
              <w:txbxContent>
                <w:p w:rsidR="00A61BA7" w:rsidRDefault="00A61BA7" w:rsidP="0068078D">
                  <w:pPr>
                    <w:ind w:left="-142" w:right="-117"/>
                    <w:jc w:val="center"/>
                  </w:pPr>
                  <w:r>
                    <w:rPr>
                      <w:b/>
                      <w:i/>
                      <w:lang w:val="en-US"/>
                    </w:rPr>
                    <w:t>III</w:t>
                  </w:r>
                  <w:r>
                    <w:rPr>
                      <w:b/>
                      <w:i/>
                    </w:rPr>
                    <w:t xml:space="preserve">. </w:t>
                  </w:r>
                  <w:r w:rsidRPr="00247B11">
                    <w:rPr>
                      <w:b/>
                      <w:i/>
                    </w:rPr>
                    <w:t xml:space="preserve">Организационная, информационная и </w:t>
                  </w:r>
                  <w:r w:rsidRPr="009F7543">
                    <w:rPr>
                      <w:b/>
                      <w:i/>
                    </w:rPr>
                    <w:t>иная</w:t>
                  </w:r>
                  <w:r w:rsidRPr="009F7543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Pr="009F7543">
                    <w:rPr>
                      <w:b/>
                      <w:i/>
                    </w:rPr>
                    <w:t>д</w:t>
                  </w:r>
                  <w:r w:rsidRPr="00247B11">
                    <w:rPr>
                      <w:b/>
                      <w:i/>
                    </w:rPr>
                    <w:t>еятельность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>
          <v:shape id="_x0000_s1036" type="#_x0000_t115" style="position:absolute;left:0;text-align:left;margin-left:-10.35pt;margin-top:4.95pt;width:170.3pt;height:73.85pt;z-index:3" fillcolor="#c9f">
            <v:fill color2="fill darken(153)" angle="-135" focusposition=".5,.5" focussize="" method="linear sigma" type="gradient"/>
            <v:shadow on="t" color="#974706" opacity=".5" offset="6pt,-6pt"/>
            <o:extrusion v:ext="view" lightposition=",50000"/>
            <v:textbox style="mso-next-textbox:#_x0000_s1036">
              <w:txbxContent>
                <w:p w:rsidR="00A61BA7" w:rsidRPr="00767BFD" w:rsidRDefault="00A61BA7" w:rsidP="0068078D">
                  <w:pPr>
                    <w:ind w:left="-142" w:right="-70"/>
                    <w:jc w:val="center"/>
                    <w:rPr>
                      <w:b/>
                      <w:i/>
                      <w:sz w:val="10"/>
                      <w:szCs w:val="10"/>
                      <w:lang w:val="en-US"/>
                    </w:rPr>
                  </w:pPr>
                </w:p>
                <w:p w:rsidR="00A61BA7" w:rsidRPr="00247B11" w:rsidRDefault="00A61BA7" w:rsidP="0068078D">
                  <w:pPr>
                    <w:ind w:left="-142" w:right="-7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n-US"/>
                    </w:rPr>
                    <w:t>I</w:t>
                  </w:r>
                  <w:r>
                    <w:rPr>
                      <w:b/>
                      <w:i/>
                    </w:rPr>
                    <w:t xml:space="preserve">. </w:t>
                  </w:r>
                  <w:r w:rsidRPr="00247B11">
                    <w:rPr>
                      <w:b/>
                      <w:i/>
                    </w:rPr>
                    <w:t>Контрольная деятельность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>
          <v:shape id="_x0000_s1035" type="#_x0000_t115" style="position:absolute;left:0;text-align:left;margin-left:178.3pt;margin-top:4pt;width:166.95pt;height:76.8pt;z-index:2" fillcolor="#9f6">
            <v:fill color2="#5c993d"/>
            <v:shadow on="t" color="#4e6128" opacity=".5" offset="6pt,-6pt"/>
            <o:extrusion v:ext="view" lightposition=",50000"/>
            <v:textbox style="mso-next-textbox:#_x0000_s1035">
              <w:txbxContent>
                <w:p w:rsidR="00A61BA7" w:rsidRPr="00247B11" w:rsidRDefault="00A61BA7" w:rsidP="0068078D">
                  <w:pPr>
                    <w:ind w:right="-12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n-US"/>
                    </w:rPr>
                    <w:t>II</w:t>
                  </w:r>
                  <w:r>
                    <w:rPr>
                      <w:b/>
                      <w:i/>
                    </w:rPr>
                    <w:t xml:space="preserve">. </w:t>
                  </w:r>
                  <w:r w:rsidRPr="00247B11">
                    <w:rPr>
                      <w:b/>
                      <w:i/>
                    </w:rPr>
                    <w:t>Экспертно-аналитическая деятельность</w:t>
                  </w:r>
                </w:p>
              </w:txbxContent>
            </v:textbox>
          </v:shape>
        </w:pict>
      </w:r>
      <w:r w:rsidR="0068078D">
        <w:rPr>
          <w:b/>
          <w:i/>
        </w:rPr>
        <w:tab/>
      </w:r>
      <w:r w:rsidR="00D51F6D">
        <w:rPr>
          <w:b/>
          <w:i/>
        </w:rPr>
        <w:tab/>
      </w:r>
      <w:r w:rsidR="00FF0C0D">
        <w:rPr>
          <w:b/>
          <w:i/>
        </w:rPr>
        <w:tab/>
      </w:r>
    </w:p>
    <w:p w:rsidR="000A3B5C" w:rsidRPr="002367E2" w:rsidRDefault="0068078D" w:rsidP="0068078D">
      <w:pPr>
        <w:pStyle w:val="a8"/>
        <w:tabs>
          <w:tab w:val="left" w:pos="5829"/>
          <w:tab w:val="left" w:pos="7891"/>
        </w:tabs>
        <w:spacing w:before="240" w:after="120"/>
        <w:ind w:firstLine="709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6D1217" w:rsidRPr="002367E2" w:rsidRDefault="006D1217" w:rsidP="00D3379B">
      <w:pPr>
        <w:pStyle w:val="a8"/>
        <w:spacing w:before="240" w:after="120"/>
        <w:ind w:firstLine="709"/>
        <w:outlineLvl w:val="0"/>
        <w:rPr>
          <w:b/>
          <w:i/>
        </w:rPr>
      </w:pPr>
    </w:p>
    <w:p w:rsidR="000A3B5C" w:rsidRPr="002367E2" w:rsidRDefault="00A61BA7" w:rsidP="00A4388C">
      <w:pPr>
        <w:pStyle w:val="a8"/>
        <w:tabs>
          <w:tab w:val="left" w:pos="7108"/>
        </w:tabs>
        <w:spacing w:before="240" w:after="120"/>
        <w:ind w:firstLine="709"/>
        <w:outlineLvl w:val="0"/>
        <w:rPr>
          <w:b/>
          <w:i/>
        </w:rPr>
      </w:pPr>
      <w:r>
        <w:rPr>
          <w:b/>
          <w:i/>
          <w:noProof/>
        </w:rPr>
        <w:pict>
          <v:shape id="_x0000_s1369" type="#_x0000_t93" style="position:absolute;left:0;text-align:left;margin-left:429pt;margin-top:3.8pt;width:20.2pt;height:16.1pt;rotation:90;z-index:23" fillcolor="#fffe00">
            <v:fill color2="fill darken(153)" focusposition="1" focussize="" method="linear sigma" focus="100%" type="gradient"/>
            <v:shadow on="t" color="#622423" opacity=".5" offset="6pt,-6pt"/>
          </v:shape>
        </w:pict>
      </w:r>
      <w:r>
        <w:rPr>
          <w:b/>
          <w:i/>
          <w:noProof/>
        </w:rPr>
        <w:pict>
          <v:shape id="_x0000_s1367" type="#_x0000_t93" style="position:absolute;left:0;text-align:left;margin-left:63.15pt;margin-top:4.1pt;width:17.15pt;height:16.1pt;rotation:90;z-index:21" fillcolor="#c9f">
            <v:fill color2="fill darken(153)" focusposition="1" focussize="" method="linear sigma" focus="100%" type="gradient"/>
            <v:shadow on="t" color="#622423" opacity=".5" offset="6pt,-6pt"/>
          </v:shape>
        </w:pict>
      </w:r>
      <w:r>
        <w:rPr>
          <w:b/>
          <w:i/>
          <w:noProof/>
        </w:rPr>
        <w:pict>
          <v:shape id="_x0000_s1368" type="#_x0000_t93" style="position:absolute;left:0;text-align:left;margin-left:251.55pt;margin-top:5.15pt;width:17.15pt;height:16.1pt;rotation:90;z-index:22" fillcolor="#22f20c">
            <v:fill color2="fill darken(153)" focusposition="1" focussize="" method="linear sigma" focus="100%" type="gradient"/>
            <v:shadow on="t" color="#622423" opacity=".5" offset="6pt,-6pt"/>
          </v:shape>
        </w:pict>
      </w:r>
      <w:r w:rsidR="00A4388C">
        <w:rPr>
          <w:b/>
          <w:i/>
        </w:rPr>
        <w:tab/>
      </w:r>
    </w:p>
    <w:p w:rsidR="000A3B5C" w:rsidRPr="002367E2" w:rsidRDefault="00A61BA7" w:rsidP="00D3379B">
      <w:pPr>
        <w:pStyle w:val="a8"/>
        <w:spacing w:before="240" w:after="120"/>
        <w:ind w:firstLine="709"/>
        <w:outlineLvl w:val="0"/>
        <w:rPr>
          <w:b/>
          <w:i/>
        </w:rPr>
      </w:pPr>
      <w:r>
        <w:rPr>
          <w:b/>
          <w:i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9" type="#_x0000_t65" style="position:absolute;left:0;text-align:left;margin-left:-7.55pt;margin-top:8.2pt;width:167.5pt;height:44.7pt;z-index:5" fillcolor="#c9f">
            <v:fill color2="fill lighten(51)" angle="-135" focusposition=".5,.5" focussize="" method="linear sigma" focus="100%" type="gradient"/>
            <v:shadow on="t" color="#974706" opacity=".5" offset="6pt,-6pt"/>
            <v:textbox style="mso-next-textbox:#_x0000_s1039">
              <w:txbxContent>
                <w:p w:rsidR="00A61BA7" w:rsidRPr="00586E37" w:rsidRDefault="00A61BA7" w:rsidP="0068078D">
                  <w:pPr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  <w:p w:rsidR="00A61BA7" w:rsidRDefault="00A61BA7" w:rsidP="0068078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26B8F">
                    <w:rPr>
                      <w:b/>
                      <w:i/>
                      <w:sz w:val="20"/>
                      <w:szCs w:val="20"/>
                    </w:rPr>
                    <w:t>Плановые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A61BA7" w:rsidRPr="00926B8F" w:rsidRDefault="00A61BA7" w:rsidP="0068078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контрольные </w:t>
                  </w:r>
                  <w:r w:rsidRPr="00926B8F">
                    <w:rPr>
                      <w:b/>
                      <w:i/>
                      <w:sz w:val="20"/>
                      <w:szCs w:val="20"/>
                    </w:rPr>
                    <w:t>мероприятия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>
          <v:shape id="_x0000_s1066" type="#_x0000_t65" style="position:absolute;left:0;text-align:left;margin-left:365.65pt;margin-top:3.25pt;width:151.95pt;height:46.6pt;z-index:9" fillcolor="#fffe00">
            <v:fill color2="fill lighten(51)" angle="-135" focusposition=".5,.5" focussize="" method="linear sigma" focus="100%" type="gradient"/>
            <v:shadow on="t" color="#205867" opacity=".5" offset="6pt,-6pt"/>
            <v:textbox style="mso-next-textbox:#_x0000_s1066">
              <w:txbxContent>
                <w:p w:rsidR="00A61BA7" w:rsidRPr="00A248CF" w:rsidRDefault="00A61BA7" w:rsidP="00A4388C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Default="00A61BA7" w:rsidP="00A4388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Взаимодействие </w:t>
                  </w:r>
                </w:p>
                <w:p w:rsidR="00A61BA7" w:rsidRPr="00237C92" w:rsidRDefault="00A61BA7" w:rsidP="00A4388C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237C92">
                    <w:rPr>
                      <w:b/>
                      <w:i/>
                      <w:sz w:val="16"/>
                      <w:szCs w:val="16"/>
                    </w:rPr>
                    <w:t>с государственными и контрольно-счетными органами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>
          <v:shape id="_x0000_s1406" type="#_x0000_t65" style="position:absolute;left:0;text-align:left;margin-left:178.05pt;margin-top:3.8pt;width:171.45pt;height:41.9pt;z-index:38" fillcolor="lime">
            <v:fill color2="fill lighten(51)" angle="-135" focusposition=".5,.5" focussize="" method="linear sigma" focus="100%" type="gradient"/>
            <v:shadow on="t" color="#4e6128" opacity=".5" offset="6pt,-6pt"/>
            <v:textbox style="mso-next-textbox:#_x0000_s1406">
              <w:txbxContent>
                <w:p w:rsidR="00A61BA7" w:rsidRPr="00A248CF" w:rsidRDefault="00A61BA7" w:rsidP="001C3012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Pr="00870C3B" w:rsidRDefault="00A61BA7" w:rsidP="001C301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Плановые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экспертно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- аналитические мероприятия</w:t>
                  </w:r>
                </w:p>
              </w:txbxContent>
            </v:textbox>
          </v:shape>
        </w:pict>
      </w:r>
    </w:p>
    <w:p w:rsidR="006D1217" w:rsidRPr="002367E2" w:rsidRDefault="00A4388C" w:rsidP="00A4388C">
      <w:pPr>
        <w:pStyle w:val="a8"/>
        <w:tabs>
          <w:tab w:val="left" w:pos="5495"/>
          <w:tab w:val="left" w:pos="6785"/>
        </w:tabs>
        <w:spacing w:before="240" w:after="120"/>
        <w:ind w:firstLine="709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0A3B5C" w:rsidRPr="002367E2" w:rsidRDefault="00A61BA7" w:rsidP="00237C92">
      <w:pPr>
        <w:pStyle w:val="a8"/>
        <w:tabs>
          <w:tab w:val="left" w:pos="6785"/>
        </w:tabs>
        <w:spacing w:before="240" w:after="120"/>
        <w:ind w:firstLine="709"/>
        <w:outlineLvl w:val="0"/>
        <w:rPr>
          <w:b/>
          <w:i/>
        </w:rPr>
      </w:pPr>
      <w:r>
        <w:rPr>
          <w:b/>
          <w:i/>
          <w:noProof/>
        </w:rPr>
        <w:pict>
          <v:shape id="_x0000_s1378" type="#_x0000_t93" style="position:absolute;left:0;text-align:left;margin-left:65.15pt;margin-top:3.9pt;width:17.15pt;height:16.1pt;rotation:90;z-index:27" fillcolor="#c9f">
            <v:fill color2="fill darken(153)" focusposition="1" focussize="" method="linear sigma" focus="100%" type="gradient"/>
            <v:shadow on="t" color="#622423" opacity=".5" offset="6pt,-6pt"/>
          </v:shape>
        </w:pict>
      </w:r>
      <w:r>
        <w:rPr>
          <w:b/>
          <w:i/>
          <w:noProof/>
        </w:rPr>
        <w:pict>
          <v:shape id="_x0000_s1372" type="#_x0000_t93" style="position:absolute;left:0;text-align:left;margin-left:433.75pt;margin-top:7.15pt;width:17.15pt;height:16.1pt;rotation:90;z-index:25" fillcolor="#fffe00">
            <v:fill color2="fill darken(153)" focusposition="1" focussize="" method="linear sigma" focus="100%" type="gradient"/>
            <v:shadow on="t" color="#622423" opacity=".5" offset="6pt,-6pt"/>
          </v:shape>
        </w:pict>
      </w:r>
      <w:r>
        <w:rPr>
          <w:b/>
          <w:i/>
          <w:noProof/>
        </w:rPr>
        <w:pict>
          <v:shape id="_x0000_s1157" type="#_x0000_t65" style="position:absolute;left:0;text-align:left;margin-left:178.75pt;margin-top:25.45pt;width:171.55pt;height:69.3pt;z-index:16" fillcolor="lime">
            <v:fill color2="fill lighten(51)" angle="-135" focusposition=".5,.5" focussize="" method="linear sigma" focus="100%" type="gradient"/>
            <v:shadow on="t" color="#4e6128" opacity=".5" offset="6pt,-6pt"/>
            <v:textbox style="mso-next-textbox:#_x0000_s1157">
              <w:txbxContent>
                <w:p w:rsidR="00A61BA7" w:rsidRPr="00870C3B" w:rsidRDefault="00A61BA7" w:rsidP="00DC2497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Default="00A61BA7" w:rsidP="00DC249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Экспертно-аналитические мероприятия </w:t>
                  </w:r>
                </w:p>
                <w:p w:rsidR="00A61BA7" w:rsidRPr="00870C3B" w:rsidRDefault="00A61BA7" w:rsidP="00DC2497">
                  <w:pPr>
                    <w:jc w:val="center"/>
                    <w:rPr>
                      <w:sz w:val="16"/>
                      <w:szCs w:val="16"/>
                    </w:rPr>
                  </w:pPr>
                  <w:r w:rsidRPr="00870C3B">
                    <w:rPr>
                      <w:b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в соответствии с требованиями бюджетного законодательства Российской Федерации</w:t>
                  </w:r>
                  <w:r w:rsidRPr="00870C3B">
                    <w:rPr>
                      <w:b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>
          <v:shape id="_x0000_s1371" type="#_x0000_t93" style="position:absolute;left:0;text-align:left;margin-left:254.85pt;margin-top:1.85pt;width:17.15pt;height:16.1pt;rotation:90;z-index:24" fillcolor="#22f20c">
            <v:fill color2="fill darken(153)" focusposition="1" focussize="" method="linear sigma" focus="100%" type="gradient"/>
            <v:shadow on="t" color="#622423" opacity=".5" offset="6pt,-6pt"/>
          </v:shape>
        </w:pict>
      </w:r>
      <w:r w:rsidR="00237C92">
        <w:rPr>
          <w:b/>
          <w:i/>
        </w:rPr>
        <w:tab/>
      </w:r>
    </w:p>
    <w:p w:rsidR="000A3B5C" w:rsidRPr="002367E2" w:rsidRDefault="00A61BA7" w:rsidP="00D3379B">
      <w:pPr>
        <w:pStyle w:val="a8"/>
        <w:spacing w:before="240" w:after="120"/>
        <w:ind w:firstLine="709"/>
        <w:outlineLvl w:val="0"/>
        <w:rPr>
          <w:b/>
          <w:i/>
        </w:rPr>
      </w:pPr>
      <w:r>
        <w:rPr>
          <w:b/>
          <w:i/>
          <w:noProof/>
        </w:rPr>
        <w:pict>
          <v:shape id="_x0000_s1040" type="#_x0000_t65" style="position:absolute;left:0;text-align:left;margin-left:-6.7pt;margin-top:17.65pt;width:165.4pt;height:73.1pt;z-index:6" fillcolor="#c9f">
            <v:fill color2="fill lighten(51)" angle="-135" focusposition=".5,.5" focussize="" method="linear sigma" focus="100%" type="gradient"/>
            <v:shadow on="t" color="#974706" opacity=".5" offset="6pt,-6pt"/>
            <v:textbox style="mso-next-textbox:#_x0000_s1040">
              <w:txbxContent>
                <w:p w:rsidR="00A61BA7" w:rsidRPr="00586E37" w:rsidRDefault="00A61BA7" w:rsidP="00DC6DAE">
                  <w:pPr>
                    <w:ind w:left="-142" w:firstLine="142"/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Default="00A61BA7" w:rsidP="00DC6DAE">
                  <w:pPr>
                    <w:ind w:left="-142" w:firstLine="142"/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Pr="00586E37" w:rsidRDefault="00A61BA7" w:rsidP="00DC6DAE">
                  <w:pPr>
                    <w:ind w:left="-142" w:firstLine="14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Последующий контроль</w:t>
                  </w:r>
                  <w:r w:rsidRPr="00586E3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                      (</w:t>
                  </w:r>
                  <w:r w:rsidRPr="00586E3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 нарушениям, установленным Палатой при проведении плановых контрольных мероприятий в периодах, предшествующих </w:t>
                  </w:r>
                  <w:proofErr w:type="gramStart"/>
                  <w:r w:rsidRPr="00586E3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отчетному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>
          <v:shape id="_x0000_s1068" type="#_x0000_t65" style="position:absolute;left:0;text-align:left;margin-left:366.6pt;margin-top:5.65pt;width:150.05pt;height:32.6pt;z-index:10" fillcolor="#fffe00">
            <v:fill color2="fill lighten(51)" angle="-135" focusposition=".5,.5" focussize="" method="linear sigma" focus="100%" type="gradient"/>
            <v:shadow on="t" color="#205867" opacity=".5" offset="6pt,-6pt"/>
            <v:textbox style="mso-next-textbox:#_x0000_s1068">
              <w:txbxContent>
                <w:p w:rsidR="00A61BA7" w:rsidRPr="00926B8F" w:rsidRDefault="00A61BA7" w:rsidP="00237C9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Информационная деятельность</w:t>
                  </w:r>
                </w:p>
              </w:txbxContent>
            </v:textbox>
          </v:shape>
        </w:pict>
      </w:r>
    </w:p>
    <w:p w:rsidR="00A94819" w:rsidRPr="00C55D8F" w:rsidRDefault="00A61BA7" w:rsidP="00C55D8F">
      <w:pPr>
        <w:pStyle w:val="a8"/>
        <w:spacing w:before="240" w:after="120"/>
        <w:outlineLvl w:val="0"/>
        <w:rPr>
          <w:b/>
          <w:i/>
        </w:rPr>
      </w:pPr>
      <w:r>
        <w:rPr>
          <w:b/>
          <w:i/>
          <w:noProof/>
        </w:rPr>
        <w:pict>
          <v:shape id="_x0000_s1373" type="#_x0000_t93" style="position:absolute;margin-left:433.1pt;margin-top:21.05pt;width:18.3pt;height:16.1pt;rotation:90;z-index:26" fillcolor="#fffe00">
            <v:fill color2="fill darken(153)" focusposition="1" focussize="" method="linear sigma" focus="100%" type="gradient"/>
            <v:shadow on="t" color="#622423" opacity=".5" offset="6pt,-6pt"/>
          </v:shape>
        </w:pict>
      </w:r>
    </w:p>
    <w:p w:rsidR="00A94819" w:rsidRPr="00A94819" w:rsidRDefault="00A94819" w:rsidP="00EA11AF">
      <w:pPr>
        <w:tabs>
          <w:tab w:val="left" w:pos="-142"/>
        </w:tabs>
        <w:spacing w:before="120" w:line="330" w:lineRule="exact"/>
        <w:ind w:firstLine="709"/>
        <w:jc w:val="both"/>
        <w:rPr>
          <w:sz w:val="26"/>
          <w:szCs w:val="26"/>
        </w:rPr>
      </w:pPr>
    </w:p>
    <w:p w:rsidR="00C41553" w:rsidRDefault="00A61BA7" w:rsidP="00E80684">
      <w:pPr>
        <w:tabs>
          <w:tab w:val="left" w:pos="-142"/>
        </w:tabs>
        <w:spacing w:before="120" w:line="330" w:lineRule="exact"/>
        <w:ind w:firstLine="709"/>
        <w:jc w:val="both"/>
        <w:rPr>
          <w:sz w:val="26"/>
          <w:szCs w:val="26"/>
        </w:rPr>
      </w:pPr>
      <w:bookmarkStart w:id="3" w:name="_Hlk4575895"/>
      <w:r>
        <w:rPr>
          <w:noProof/>
          <w:sz w:val="26"/>
          <w:szCs w:val="26"/>
        </w:rPr>
        <w:pict>
          <v:shape id="_x0000_s1407" type="#_x0000_t93" style="position:absolute;left:0;text-align:left;margin-left:251.55pt;margin-top:9.3pt;width:17.15pt;height:16.1pt;rotation:90;z-index:39" fillcolor="#22f20c">
            <v:fill color2="fill darken(153)" focusposition="1" focussize="" method="linear sigma" focus="100%" type="gradient"/>
            <v:shadow on="t" color="#622423" opacity=".5" offset="6pt,-6pt"/>
          </v:shape>
        </w:pict>
      </w:r>
      <w:r>
        <w:rPr>
          <w:b/>
          <w:i/>
          <w:noProof/>
        </w:rPr>
        <w:pict>
          <v:shape id="_x0000_s1069" type="#_x0000_t65" style="position:absolute;left:0;text-align:left;margin-left:364.8pt;margin-top:3.1pt;width:149.9pt;height:35.9pt;z-index:11" fillcolor="#fffe00">
            <v:fill color2="fill lighten(51)" rotate="t" angle="-135" focusposition=".5,.5" focussize="" method="linear sigma" focus="100%" type="gradient"/>
            <v:shadow on="t" color="#205867" opacity=".5" offset="6pt,-6pt"/>
            <v:textbox style="mso-next-textbox:#_x0000_s1069">
              <w:txbxContent>
                <w:p w:rsidR="00A61BA7" w:rsidRPr="00926B8F" w:rsidRDefault="00A61BA7" w:rsidP="00237C9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Организационная деятельность</w:t>
                  </w:r>
                </w:p>
              </w:txbxContent>
            </v:textbox>
          </v:shape>
        </w:pict>
      </w:r>
    </w:p>
    <w:p w:rsidR="00C41553" w:rsidRDefault="00A61BA7" w:rsidP="00E80684">
      <w:pPr>
        <w:tabs>
          <w:tab w:val="left" w:pos="-142"/>
        </w:tabs>
        <w:spacing w:before="120" w:line="330" w:lineRule="exact"/>
        <w:ind w:firstLine="709"/>
        <w:jc w:val="both"/>
        <w:rPr>
          <w:sz w:val="26"/>
          <w:szCs w:val="26"/>
        </w:rPr>
      </w:pPr>
      <w:r>
        <w:rPr>
          <w:b/>
          <w:i/>
          <w:noProof/>
        </w:rPr>
        <w:pict>
          <v:shape id="_x0000_s1064" type="#_x0000_t65" style="position:absolute;left:0;text-align:left;margin-left:178pt;margin-top:10.15pt;width:173.4pt;height:62.2pt;z-index:8" fillcolor="lime">
            <v:fill color2="fill lighten(51)" angle="-135" focusposition=".5,.5" focussize="" method="linear sigma" focus="100%" type="gradient"/>
            <v:shadow on="t" color="#4e6128" opacity=".5" offset="6pt,-6pt"/>
            <v:textbox style="mso-next-textbox:#_x0000_s1064">
              <w:txbxContent>
                <w:p w:rsidR="00A61BA7" w:rsidRPr="00870C3B" w:rsidRDefault="00A61BA7" w:rsidP="00DC2497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Default="00A61BA7" w:rsidP="00DC249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Экспертиза проектов законодательных и иных НПА</w:t>
                  </w:r>
                </w:p>
                <w:p w:rsidR="00A61BA7" w:rsidRPr="00870C3B" w:rsidRDefault="00A61BA7" w:rsidP="00DC2497">
                  <w:pPr>
                    <w:jc w:val="center"/>
                    <w:rPr>
                      <w:sz w:val="16"/>
                      <w:szCs w:val="16"/>
                    </w:rPr>
                  </w:pPr>
                  <w:r w:rsidRPr="00870C3B">
                    <w:rPr>
                      <w:b/>
                      <w:i/>
                      <w:sz w:val="16"/>
                      <w:szCs w:val="16"/>
                    </w:rPr>
                    <w:t>(</w:t>
                  </w:r>
                  <w:bookmarkStart w:id="4" w:name="_Hlk505950933"/>
                  <w:r w:rsidRPr="00870C3B">
                    <w:rPr>
                      <w:b/>
                      <w:i/>
                      <w:sz w:val="16"/>
                      <w:szCs w:val="16"/>
                    </w:rPr>
                    <w:t xml:space="preserve">в </w:t>
                  </w:r>
                  <w:proofErr w:type="spellStart"/>
                  <w:r w:rsidRPr="00870C3B">
                    <w:rPr>
                      <w:b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870C3B">
                    <w:rPr>
                      <w:b/>
                      <w:i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870C3B">
                    <w:rPr>
                      <w:b/>
                      <w:i/>
                      <w:sz w:val="16"/>
                      <w:szCs w:val="16"/>
                    </w:rPr>
                    <w:t>требующих</w:t>
                  </w:r>
                  <w:proofErr w:type="gramEnd"/>
                  <w:r w:rsidRPr="00870C3B">
                    <w:rPr>
                      <w:b/>
                      <w:i/>
                      <w:sz w:val="16"/>
                      <w:szCs w:val="16"/>
                    </w:rPr>
                    <w:t xml:space="preserve"> проведение экспертизы</w:t>
                  </w:r>
                  <w:bookmarkEnd w:id="4"/>
                  <w:r w:rsidRPr="00870C3B">
                    <w:rPr>
                      <w:b/>
                      <w:i/>
                      <w:sz w:val="16"/>
                      <w:szCs w:val="16"/>
                    </w:rPr>
                    <w:t xml:space="preserve">) </w:t>
                  </w:r>
                </w:p>
              </w:txbxContent>
            </v:textbox>
          </v:shape>
        </w:pict>
      </w:r>
    </w:p>
    <w:p w:rsidR="00C41553" w:rsidRDefault="00C41553" w:rsidP="00E80684">
      <w:pPr>
        <w:tabs>
          <w:tab w:val="left" w:pos="-142"/>
        </w:tabs>
        <w:spacing w:before="120" w:line="330" w:lineRule="exact"/>
        <w:ind w:firstLine="709"/>
        <w:jc w:val="both"/>
        <w:rPr>
          <w:sz w:val="26"/>
          <w:szCs w:val="26"/>
        </w:rPr>
      </w:pPr>
    </w:p>
    <w:p w:rsidR="001C3012" w:rsidRDefault="001C3012" w:rsidP="00E80684">
      <w:pPr>
        <w:tabs>
          <w:tab w:val="left" w:pos="-142"/>
        </w:tabs>
        <w:spacing w:before="120" w:line="330" w:lineRule="exact"/>
        <w:ind w:firstLine="709"/>
        <w:jc w:val="both"/>
        <w:rPr>
          <w:sz w:val="26"/>
          <w:szCs w:val="26"/>
        </w:rPr>
      </w:pPr>
    </w:p>
    <w:p w:rsidR="00450A0F" w:rsidRDefault="00450A0F" w:rsidP="00BC1582">
      <w:pPr>
        <w:spacing w:before="160" w:line="330" w:lineRule="exact"/>
        <w:ind w:right="-142" w:firstLine="709"/>
        <w:jc w:val="both"/>
        <w:rPr>
          <w:sz w:val="26"/>
          <w:szCs w:val="26"/>
        </w:rPr>
      </w:pPr>
      <w:bookmarkStart w:id="5" w:name="_Hlk509512505"/>
      <w:bookmarkEnd w:id="3"/>
    </w:p>
    <w:p w:rsidR="00BC1582" w:rsidRDefault="00DE1228" w:rsidP="00BC1582">
      <w:pPr>
        <w:spacing w:before="160" w:line="330" w:lineRule="exact"/>
        <w:ind w:right="-142" w:firstLine="709"/>
        <w:jc w:val="both"/>
        <w:rPr>
          <w:sz w:val="26"/>
          <w:szCs w:val="26"/>
        </w:rPr>
      </w:pPr>
      <w:r w:rsidRPr="007841F3">
        <w:rPr>
          <w:sz w:val="26"/>
          <w:szCs w:val="26"/>
        </w:rPr>
        <w:t xml:space="preserve">Приоритетным </w:t>
      </w:r>
      <w:r w:rsidR="00BC1582" w:rsidRPr="007841F3">
        <w:rPr>
          <w:sz w:val="26"/>
          <w:szCs w:val="26"/>
        </w:rPr>
        <w:t>направлени</w:t>
      </w:r>
      <w:r w:rsidR="006E7CE3" w:rsidRPr="007841F3">
        <w:rPr>
          <w:sz w:val="26"/>
          <w:szCs w:val="26"/>
        </w:rPr>
        <w:t>ем</w:t>
      </w:r>
      <w:r w:rsidR="00BC1582" w:rsidRPr="007841F3">
        <w:rPr>
          <w:sz w:val="26"/>
          <w:szCs w:val="26"/>
        </w:rPr>
        <w:t xml:space="preserve"> в деятельности</w:t>
      </w:r>
      <w:r w:rsidR="0074789C" w:rsidRPr="007841F3">
        <w:rPr>
          <w:sz w:val="26"/>
          <w:szCs w:val="26"/>
        </w:rPr>
        <w:t xml:space="preserve"> Палаты </w:t>
      </w:r>
      <w:r w:rsidR="00BC1582" w:rsidRPr="007841F3">
        <w:rPr>
          <w:sz w:val="26"/>
          <w:szCs w:val="26"/>
        </w:rPr>
        <w:t>в 20</w:t>
      </w:r>
      <w:r w:rsidR="00BA5B35" w:rsidRPr="007841F3">
        <w:rPr>
          <w:sz w:val="26"/>
          <w:szCs w:val="26"/>
        </w:rPr>
        <w:t>2</w:t>
      </w:r>
      <w:r w:rsidR="00306DFB" w:rsidRPr="007841F3">
        <w:rPr>
          <w:sz w:val="26"/>
          <w:szCs w:val="26"/>
        </w:rPr>
        <w:t>2</w:t>
      </w:r>
      <w:r w:rsidR="00BC1582" w:rsidRPr="007841F3">
        <w:rPr>
          <w:sz w:val="26"/>
          <w:szCs w:val="26"/>
        </w:rPr>
        <w:t xml:space="preserve"> году, </w:t>
      </w:r>
      <w:r w:rsidRPr="007841F3">
        <w:rPr>
          <w:sz w:val="26"/>
          <w:szCs w:val="26"/>
        </w:rPr>
        <w:t>являлись</w:t>
      </w:r>
      <w:r w:rsidR="00BC1582" w:rsidRPr="007841F3">
        <w:rPr>
          <w:sz w:val="26"/>
          <w:szCs w:val="26"/>
        </w:rPr>
        <w:t>:</w:t>
      </w:r>
    </w:p>
    <w:p w:rsidR="00CC0A1A" w:rsidRPr="007841F3" w:rsidRDefault="00CC0A1A" w:rsidP="007841F3">
      <w:pPr>
        <w:numPr>
          <w:ilvl w:val="0"/>
          <w:numId w:val="17"/>
        </w:numPr>
        <w:tabs>
          <w:tab w:val="left" w:pos="1134"/>
        </w:tabs>
        <w:spacing w:before="160" w:line="330" w:lineRule="exact"/>
        <w:ind w:left="0" w:right="-142" w:firstLine="709"/>
        <w:jc w:val="both"/>
        <w:rPr>
          <w:sz w:val="26"/>
          <w:szCs w:val="26"/>
        </w:rPr>
      </w:pPr>
      <w:proofErr w:type="gramStart"/>
      <w:r w:rsidRPr="007841F3">
        <w:rPr>
          <w:b/>
          <w:bCs/>
          <w:i/>
          <w:sz w:val="26"/>
          <w:szCs w:val="26"/>
        </w:rPr>
        <w:t>контрольная деятельность</w:t>
      </w:r>
      <w:r w:rsidR="00011028" w:rsidRPr="007841F3">
        <w:rPr>
          <w:b/>
          <w:bCs/>
          <w:i/>
          <w:sz w:val="26"/>
          <w:szCs w:val="26"/>
        </w:rPr>
        <w:t xml:space="preserve"> </w:t>
      </w:r>
      <w:r w:rsidR="00C97C27" w:rsidRPr="007841F3">
        <w:rPr>
          <w:sz w:val="26"/>
          <w:szCs w:val="26"/>
        </w:rPr>
        <w:t>при осуществлении муниципальных закупок             и закупок отдельными видами юридических лиц</w:t>
      </w:r>
      <w:r w:rsidR="0098723B" w:rsidRPr="007841F3">
        <w:rPr>
          <w:sz w:val="26"/>
          <w:szCs w:val="26"/>
        </w:rPr>
        <w:t xml:space="preserve">, </w:t>
      </w:r>
      <w:r w:rsidR="0074789C" w:rsidRPr="007841F3">
        <w:rPr>
          <w:sz w:val="26"/>
          <w:szCs w:val="26"/>
        </w:rPr>
        <w:t>в рамках реализации плановых контрольных мероприя</w:t>
      </w:r>
      <w:r w:rsidR="0098723B" w:rsidRPr="007841F3">
        <w:rPr>
          <w:sz w:val="26"/>
          <w:szCs w:val="26"/>
        </w:rPr>
        <w:t>тий (на предмет соблюдения объектами контроля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иных нормативных актов в сфере закупок</w:t>
      </w:r>
      <w:r w:rsidR="003B62C8" w:rsidRPr="007841F3">
        <w:rPr>
          <w:sz w:val="26"/>
          <w:szCs w:val="26"/>
        </w:rPr>
        <w:t>), по результатам которой установлены нарушения, выразившиеся</w:t>
      </w:r>
      <w:r w:rsidR="006B73F9" w:rsidRPr="007841F3">
        <w:rPr>
          <w:sz w:val="26"/>
          <w:szCs w:val="26"/>
        </w:rPr>
        <w:t>,</w:t>
      </w:r>
      <w:r w:rsidR="003B62C8" w:rsidRPr="007841F3">
        <w:rPr>
          <w:sz w:val="26"/>
          <w:szCs w:val="26"/>
        </w:rPr>
        <w:t xml:space="preserve"> в</w:t>
      </w:r>
      <w:r w:rsidR="006B73F9" w:rsidRPr="007841F3">
        <w:rPr>
          <w:sz w:val="26"/>
          <w:szCs w:val="26"/>
        </w:rPr>
        <w:t xml:space="preserve"> том числе</w:t>
      </w:r>
      <w:proofErr w:type="gramEnd"/>
      <w:r w:rsidR="006B73F9" w:rsidRPr="007841F3">
        <w:rPr>
          <w:sz w:val="26"/>
          <w:szCs w:val="26"/>
        </w:rPr>
        <w:t xml:space="preserve">, </w:t>
      </w:r>
      <w:proofErr w:type="gramStart"/>
      <w:r w:rsidR="006B73F9" w:rsidRPr="007841F3">
        <w:rPr>
          <w:sz w:val="26"/>
          <w:szCs w:val="26"/>
        </w:rPr>
        <w:t>в</w:t>
      </w:r>
      <w:r w:rsidR="003B62C8" w:rsidRPr="007841F3">
        <w:rPr>
          <w:sz w:val="26"/>
          <w:szCs w:val="26"/>
        </w:rPr>
        <w:t xml:space="preserve">: некачественном планировании заказчиками - объектами контроля </w:t>
      </w:r>
      <w:r w:rsidR="005A2FFC" w:rsidRPr="007841F3">
        <w:rPr>
          <w:sz w:val="26"/>
          <w:szCs w:val="26"/>
        </w:rPr>
        <w:t>закупок</w:t>
      </w:r>
      <w:r w:rsidR="00502061" w:rsidRPr="007841F3">
        <w:rPr>
          <w:sz w:val="26"/>
          <w:szCs w:val="26"/>
        </w:rPr>
        <w:t>;</w:t>
      </w:r>
      <w:r w:rsidR="0098723B" w:rsidRPr="007841F3">
        <w:rPr>
          <w:sz w:val="26"/>
          <w:szCs w:val="26"/>
        </w:rPr>
        <w:t xml:space="preserve"> </w:t>
      </w:r>
      <w:r w:rsidR="006B73F9" w:rsidRPr="007841F3">
        <w:rPr>
          <w:sz w:val="26"/>
          <w:szCs w:val="26"/>
        </w:rPr>
        <w:t>несвоевременном размещении в Единой информационной системе           в сфере закупок (</w:t>
      </w:r>
      <w:hyperlink r:id="rId11" w:history="1">
        <w:r w:rsidR="006B73F9" w:rsidRPr="007841F3">
          <w:rPr>
            <w:rStyle w:val="af1"/>
            <w:sz w:val="26"/>
            <w:szCs w:val="26"/>
            <w:lang w:val="en-US"/>
          </w:rPr>
          <w:t>www</w:t>
        </w:r>
        <w:r w:rsidR="006B73F9" w:rsidRPr="007841F3">
          <w:rPr>
            <w:rStyle w:val="af1"/>
            <w:sz w:val="26"/>
            <w:szCs w:val="26"/>
          </w:rPr>
          <w:t>.</w:t>
        </w:r>
        <w:proofErr w:type="spellStart"/>
        <w:r w:rsidR="006B73F9" w:rsidRPr="007841F3">
          <w:rPr>
            <w:rStyle w:val="af1"/>
            <w:sz w:val="26"/>
            <w:szCs w:val="26"/>
            <w:lang w:val="en-US"/>
          </w:rPr>
          <w:t>zakupki</w:t>
        </w:r>
        <w:proofErr w:type="spellEnd"/>
        <w:r w:rsidR="006B73F9" w:rsidRPr="007841F3">
          <w:rPr>
            <w:rStyle w:val="af1"/>
            <w:sz w:val="26"/>
            <w:szCs w:val="26"/>
          </w:rPr>
          <w:t>.</w:t>
        </w:r>
        <w:proofErr w:type="spellStart"/>
        <w:r w:rsidR="006B73F9" w:rsidRPr="007841F3">
          <w:rPr>
            <w:rStyle w:val="af1"/>
            <w:sz w:val="26"/>
            <w:szCs w:val="26"/>
            <w:lang w:val="en-US"/>
          </w:rPr>
          <w:t>gov</w:t>
        </w:r>
        <w:proofErr w:type="spellEnd"/>
        <w:r w:rsidR="006B73F9" w:rsidRPr="007841F3">
          <w:rPr>
            <w:rStyle w:val="af1"/>
            <w:sz w:val="26"/>
            <w:szCs w:val="26"/>
          </w:rPr>
          <w:t>.</w:t>
        </w:r>
        <w:proofErr w:type="spellStart"/>
        <w:r w:rsidR="006B73F9" w:rsidRPr="007841F3">
          <w:rPr>
            <w:rStyle w:val="af1"/>
            <w:sz w:val="26"/>
            <w:szCs w:val="26"/>
            <w:lang w:val="en-US"/>
          </w:rPr>
          <w:t>ru</w:t>
        </w:r>
        <w:proofErr w:type="spellEnd"/>
      </w:hyperlink>
      <w:r w:rsidR="006B73F9" w:rsidRPr="007841F3">
        <w:rPr>
          <w:sz w:val="26"/>
          <w:szCs w:val="26"/>
        </w:rPr>
        <w:t xml:space="preserve">) Плана-графика на очередной год, </w:t>
      </w:r>
      <w:proofErr w:type="spellStart"/>
      <w:r w:rsidR="003B62C8" w:rsidRPr="007841F3">
        <w:rPr>
          <w:sz w:val="26"/>
          <w:szCs w:val="26"/>
        </w:rPr>
        <w:t>неразмещении</w:t>
      </w:r>
      <w:proofErr w:type="spellEnd"/>
      <w:r w:rsidR="003B62C8" w:rsidRPr="007841F3">
        <w:rPr>
          <w:sz w:val="26"/>
          <w:szCs w:val="26"/>
        </w:rPr>
        <w:t xml:space="preserve"> заказчиком </w:t>
      </w:r>
      <w:r w:rsidR="006B73F9" w:rsidRPr="007841F3">
        <w:rPr>
          <w:sz w:val="26"/>
          <w:szCs w:val="26"/>
        </w:rPr>
        <w:t xml:space="preserve">в ЕИС информации об исполнении контракта, об оплате контракта, о взыскании неустойки на </w:t>
      </w:r>
      <w:r w:rsidR="00502061" w:rsidRPr="007841F3">
        <w:rPr>
          <w:sz w:val="26"/>
          <w:szCs w:val="26"/>
        </w:rPr>
        <w:t>нарушение срока поставки товара;</w:t>
      </w:r>
      <w:r w:rsidR="006B73F9" w:rsidRPr="007841F3">
        <w:rPr>
          <w:sz w:val="26"/>
          <w:szCs w:val="26"/>
        </w:rPr>
        <w:t xml:space="preserve"> привлечении подрядчиком к выполнению </w:t>
      </w:r>
      <w:r w:rsidR="006B73F9" w:rsidRPr="007841F3">
        <w:rPr>
          <w:sz w:val="26"/>
          <w:szCs w:val="26"/>
        </w:rPr>
        <w:lastRenderedPageBreak/>
        <w:t xml:space="preserve">работ субподрядчика, не предусмотренного </w:t>
      </w:r>
      <w:r w:rsidR="00502061" w:rsidRPr="007841F3">
        <w:rPr>
          <w:sz w:val="26"/>
          <w:szCs w:val="26"/>
        </w:rPr>
        <w:t>условиями контракта</w:t>
      </w:r>
      <w:r w:rsidR="00005EE2" w:rsidRPr="007841F3">
        <w:rPr>
          <w:sz w:val="26"/>
          <w:szCs w:val="26"/>
        </w:rPr>
        <w:t>;</w:t>
      </w:r>
      <w:proofErr w:type="gramEnd"/>
      <w:r w:rsidR="00005EE2" w:rsidRPr="007841F3">
        <w:rPr>
          <w:sz w:val="26"/>
          <w:szCs w:val="26"/>
        </w:rPr>
        <w:t xml:space="preserve"> приемке и оплате</w:t>
      </w:r>
      <w:r w:rsidR="006B73F9" w:rsidRPr="007841F3">
        <w:rPr>
          <w:sz w:val="26"/>
          <w:szCs w:val="26"/>
        </w:rPr>
        <w:t xml:space="preserve"> фактически</w:t>
      </w:r>
      <w:r w:rsidR="00005EE2" w:rsidRPr="007841F3">
        <w:rPr>
          <w:sz w:val="26"/>
          <w:szCs w:val="26"/>
        </w:rPr>
        <w:t xml:space="preserve"> невыполненных работ, непринятии</w:t>
      </w:r>
      <w:r w:rsidR="006B73F9" w:rsidRPr="007841F3">
        <w:rPr>
          <w:sz w:val="26"/>
          <w:szCs w:val="26"/>
        </w:rPr>
        <w:t xml:space="preserve"> мер по взысканию неустойки (пени)</w:t>
      </w:r>
      <w:r w:rsidR="00600244">
        <w:rPr>
          <w:sz w:val="26"/>
          <w:szCs w:val="26"/>
        </w:rPr>
        <w:t xml:space="preserve">           </w:t>
      </w:r>
      <w:r w:rsidR="006B73F9" w:rsidRPr="007841F3">
        <w:rPr>
          <w:sz w:val="26"/>
          <w:szCs w:val="26"/>
        </w:rPr>
        <w:t xml:space="preserve">  за нарушение срок</w:t>
      </w:r>
      <w:r w:rsidR="003C7156">
        <w:rPr>
          <w:sz w:val="26"/>
          <w:szCs w:val="26"/>
        </w:rPr>
        <w:t>а выполнения работ;</w:t>
      </w:r>
      <w:r w:rsidR="00005EE2" w:rsidRPr="007841F3">
        <w:rPr>
          <w:sz w:val="26"/>
          <w:szCs w:val="26"/>
        </w:rPr>
        <w:t xml:space="preserve"> </w:t>
      </w:r>
      <w:proofErr w:type="spellStart"/>
      <w:r w:rsidR="00005EE2" w:rsidRPr="007841F3">
        <w:rPr>
          <w:sz w:val="26"/>
          <w:szCs w:val="26"/>
        </w:rPr>
        <w:t>непроведении</w:t>
      </w:r>
      <w:proofErr w:type="spellEnd"/>
      <w:r w:rsidR="006B73F9" w:rsidRPr="007841F3">
        <w:rPr>
          <w:sz w:val="26"/>
          <w:szCs w:val="26"/>
        </w:rPr>
        <w:t xml:space="preserve"> экспертизы выполненных работ</w:t>
      </w:r>
      <w:r w:rsidR="00005EE2" w:rsidRPr="007841F3">
        <w:rPr>
          <w:sz w:val="26"/>
          <w:szCs w:val="26"/>
        </w:rPr>
        <w:t>; несвоевременном</w:t>
      </w:r>
      <w:r w:rsidR="00502061" w:rsidRPr="007841F3">
        <w:rPr>
          <w:sz w:val="26"/>
          <w:szCs w:val="26"/>
        </w:rPr>
        <w:t xml:space="preserve"> возврат</w:t>
      </w:r>
      <w:r w:rsidR="00005EE2" w:rsidRPr="007841F3">
        <w:rPr>
          <w:sz w:val="26"/>
          <w:szCs w:val="26"/>
        </w:rPr>
        <w:t>е поставщику</w:t>
      </w:r>
      <w:r w:rsidR="00502061" w:rsidRPr="007841F3">
        <w:rPr>
          <w:sz w:val="26"/>
          <w:szCs w:val="26"/>
        </w:rPr>
        <w:t xml:space="preserve"> о</w:t>
      </w:r>
      <w:r w:rsidR="00005EE2" w:rsidRPr="007841F3">
        <w:rPr>
          <w:sz w:val="26"/>
          <w:szCs w:val="26"/>
        </w:rPr>
        <w:t>беспечения исполнения контракта; нарушении</w:t>
      </w:r>
      <w:r w:rsidR="00502061" w:rsidRPr="007841F3">
        <w:rPr>
          <w:sz w:val="26"/>
          <w:szCs w:val="26"/>
        </w:rPr>
        <w:t xml:space="preserve"> </w:t>
      </w:r>
      <w:r w:rsidR="003C7156">
        <w:rPr>
          <w:sz w:val="26"/>
          <w:szCs w:val="26"/>
        </w:rPr>
        <w:t xml:space="preserve"> заказчиком </w:t>
      </w:r>
      <w:r w:rsidR="00502061" w:rsidRPr="007841F3">
        <w:rPr>
          <w:sz w:val="26"/>
          <w:szCs w:val="26"/>
        </w:rPr>
        <w:t xml:space="preserve">срока оплаты выполненных работ (оказанных услуг); </w:t>
      </w:r>
      <w:proofErr w:type="gramStart"/>
      <w:r w:rsidR="00470CD8" w:rsidRPr="007841F3">
        <w:rPr>
          <w:sz w:val="26"/>
          <w:szCs w:val="26"/>
        </w:rPr>
        <w:t>наличии отдельных недостатков (дефектов, неисправностей), выявленных в ходе проведения Палатой визуального осмотра объектов, установленных (отремонтированных</w:t>
      </w:r>
      <w:r w:rsidR="00507B8B" w:rsidRPr="007841F3">
        <w:rPr>
          <w:sz w:val="26"/>
          <w:szCs w:val="26"/>
        </w:rPr>
        <w:t xml:space="preserve">) в соответствии </w:t>
      </w:r>
      <w:r w:rsidR="00614469">
        <w:rPr>
          <w:sz w:val="26"/>
          <w:szCs w:val="26"/>
        </w:rPr>
        <w:t xml:space="preserve">               </w:t>
      </w:r>
      <w:r w:rsidR="00507B8B" w:rsidRPr="007841F3">
        <w:rPr>
          <w:sz w:val="26"/>
          <w:szCs w:val="26"/>
        </w:rPr>
        <w:t>с условиями</w:t>
      </w:r>
      <w:r w:rsidR="00470CD8" w:rsidRPr="007841F3">
        <w:rPr>
          <w:sz w:val="26"/>
          <w:szCs w:val="26"/>
        </w:rPr>
        <w:t xml:space="preserve"> заключенных контрактов (договоров), требующих устранения </w:t>
      </w:r>
      <w:r w:rsidR="003C7156">
        <w:rPr>
          <w:sz w:val="26"/>
          <w:szCs w:val="26"/>
        </w:rPr>
        <w:t xml:space="preserve">контрагентами        </w:t>
      </w:r>
      <w:r w:rsidR="00507B8B" w:rsidRPr="007841F3">
        <w:rPr>
          <w:sz w:val="26"/>
          <w:szCs w:val="26"/>
        </w:rPr>
        <w:t>в рамках установленного гарантийного срока и т.д.</w:t>
      </w:r>
      <w:proofErr w:type="gramEnd"/>
    </w:p>
    <w:p w:rsidR="0060326E" w:rsidRPr="00C11B82" w:rsidRDefault="0060326E" w:rsidP="0060326E">
      <w:pPr>
        <w:numPr>
          <w:ilvl w:val="0"/>
          <w:numId w:val="17"/>
        </w:numPr>
        <w:tabs>
          <w:tab w:val="left" w:pos="993"/>
          <w:tab w:val="left" w:pos="1134"/>
        </w:tabs>
        <w:spacing w:before="160" w:line="330" w:lineRule="exact"/>
        <w:ind w:left="0" w:right="-142" w:firstLine="709"/>
        <w:jc w:val="both"/>
        <w:rPr>
          <w:bCs/>
          <w:sz w:val="26"/>
          <w:szCs w:val="26"/>
        </w:rPr>
      </w:pPr>
      <w:r w:rsidRPr="00C11B82">
        <w:rPr>
          <w:b/>
          <w:bCs/>
          <w:i/>
          <w:sz w:val="26"/>
          <w:szCs w:val="26"/>
        </w:rPr>
        <w:t>экспертно-аналитическая деятельность</w:t>
      </w:r>
      <w:r w:rsidRPr="00C11B82">
        <w:rPr>
          <w:bCs/>
          <w:sz w:val="26"/>
          <w:szCs w:val="26"/>
        </w:rPr>
        <w:t xml:space="preserve"> по осуществлению мероприятий, предусмотренных бюджетным законодательством Российской </w:t>
      </w:r>
      <w:proofErr w:type="gramStart"/>
      <w:r w:rsidRPr="00C11B82">
        <w:rPr>
          <w:bCs/>
          <w:sz w:val="26"/>
          <w:szCs w:val="26"/>
        </w:rPr>
        <w:t>Фе</w:t>
      </w:r>
      <w:r w:rsidR="0074789C">
        <w:rPr>
          <w:bCs/>
          <w:sz w:val="26"/>
          <w:szCs w:val="26"/>
        </w:rPr>
        <w:t>дерации</w:t>
      </w:r>
      <w:proofErr w:type="gramEnd"/>
      <w:r w:rsidR="0074789C">
        <w:rPr>
          <w:bCs/>
          <w:sz w:val="26"/>
          <w:szCs w:val="26"/>
        </w:rPr>
        <w:t xml:space="preserve"> по результатам которых</w:t>
      </w:r>
      <w:r w:rsidRPr="00C11B82">
        <w:rPr>
          <w:bCs/>
          <w:sz w:val="26"/>
          <w:szCs w:val="26"/>
        </w:rPr>
        <w:t xml:space="preserve"> проведена экспертиза в части, касающейся расходных обязательств по которой подготовлено 80 итоговых документов; </w:t>
      </w:r>
    </w:p>
    <w:p w:rsidR="00FA0430" w:rsidRPr="00C11B82" w:rsidRDefault="00FA0430" w:rsidP="000015F6">
      <w:pPr>
        <w:numPr>
          <w:ilvl w:val="0"/>
          <w:numId w:val="17"/>
        </w:numPr>
        <w:tabs>
          <w:tab w:val="left" w:pos="993"/>
          <w:tab w:val="left" w:pos="1134"/>
        </w:tabs>
        <w:spacing w:before="160" w:line="330" w:lineRule="exact"/>
        <w:ind w:left="0" w:right="-142" w:firstLine="709"/>
        <w:jc w:val="both"/>
        <w:rPr>
          <w:i/>
          <w:sz w:val="16"/>
          <w:szCs w:val="16"/>
        </w:rPr>
      </w:pPr>
      <w:r w:rsidRPr="00C11B82">
        <w:rPr>
          <w:b/>
          <w:i/>
          <w:sz w:val="26"/>
          <w:szCs w:val="26"/>
        </w:rPr>
        <w:t xml:space="preserve">совершенствование методологической базы Контрольно-счетной палаты МОГО «Ухта». </w:t>
      </w:r>
      <w:r w:rsidRPr="00C11B82">
        <w:rPr>
          <w:sz w:val="26"/>
          <w:szCs w:val="26"/>
        </w:rPr>
        <w:t>В целях методического обеспечения Палаты в отчетном п</w:t>
      </w:r>
      <w:r w:rsidR="00781956" w:rsidRPr="00C11B82">
        <w:rPr>
          <w:sz w:val="26"/>
          <w:szCs w:val="26"/>
        </w:rPr>
        <w:t xml:space="preserve">ериоде разработаны и утверждены </w:t>
      </w:r>
      <w:r w:rsidRPr="00C11B82">
        <w:rPr>
          <w:sz w:val="26"/>
          <w:szCs w:val="26"/>
        </w:rPr>
        <w:t>2-а стандарта внешнего муниципального финансового контроля</w:t>
      </w:r>
      <w:r w:rsidR="00781956" w:rsidRPr="00C11B82">
        <w:rPr>
          <w:sz w:val="26"/>
          <w:szCs w:val="26"/>
        </w:rPr>
        <w:t xml:space="preserve">:  </w:t>
      </w:r>
      <w:r w:rsidRPr="00C11B82">
        <w:rPr>
          <w:sz w:val="26"/>
          <w:szCs w:val="26"/>
        </w:rPr>
        <w:t>«Порядок проведения совместных и параллельных контрольных и экспе</w:t>
      </w:r>
      <w:r w:rsidR="00781956" w:rsidRPr="00C11B82">
        <w:rPr>
          <w:sz w:val="26"/>
          <w:szCs w:val="26"/>
        </w:rPr>
        <w:t>ртно-аналитических мероприятий»,</w:t>
      </w:r>
      <w:r w:rsidRPr="00C11B82">
        <w:rPr>
          <w:sz w:val="26"/>
          <w:szCs w:val="26"/>
        </w:rPr>
        <w:t xml:space="preserve"> «Проведение оперативного (текущего)</w:t>
      </w:r>
      <w:r w:rsidR="00C5332B" w:rsidRPr="00C11B82">
        <w:rPr>
          <w:sz w:val="26"/>
          <w:szCs w:val="26"/>
        </w:rPr>
        <w:t xml:space="preserve"> </w:t>
      </w:r>
      <w:proofErr w:type="gramStart"/>
      <w:r w:rsidR="00C5332B" w:rsidRPr="00C11B82">
        <w:rPr>
          <w:sz w:val="26"/>
          <w:szCs w:val="26"/>
        </w:rPr>
        <w:t xml:space="preserve">контроля </w:t>
      </w:r>
      <w:r w:rsidRPr="00C11B82">
        <w:rPr>
          <w:sz w:val="26"/>
          <w:szCs w:val="26"/>
        </w:rPr>
        <w:t>за</w:t>
      </w:r>
      <w:proofErr w:type="gramEnd"/>
      <w:r w:rsidRPr="00C11B82">
        <w:rPr>
          <w:sz w:val="26"/>
          <w:szCs w:val="26"/>
        </w:rPr>
        <w:t xml:space="preserve"> исполнением местного бюджета</w:t>
      </w:r>
      <w:r w:rsidR="00C5332B" w:rsidRPr="00C11B82">
        <w:rPr>
          <w:sz w:val="26"/>
          <w:szCs w:val="26"/>
        </w:rPr>
        <w:t xml:space="preserve">», </w:t>
      </w:r>
      <w:r w:rsidR="00781956" w:rsidRPr="00C11B82">
        <w:rPr>
          <w:sz w:val="26"/>
          <w:szCs w:val="26"/>
        </w:rPr>
        <w:t xml:space="preserve">а также </w:t>
      </w:r>
      <w:r w:rsidR="00D90918" w:rsidRPr="00C11B82">
        <w:rPr>
          <w:sz w:val="26"/>
          <w:szCs w:val="26"/>
        </w:rPr>
        <w:t>1</w:t>
      </w:r>
      <w:r w:rsidR="00C5332B" w:rsidRPr="00C11B82">
        <w:rPr>
          <w:sz w:val="26"/>
          <w:szCs w:val="26"/>
        </w:rPr>
        <w:t>-и методически</w:t>
      </w:r>
      <w:r w:rsidR="00D90918" w:rsidRPr="00C11B82">
        <w:rPr>
          <w:sz w:val="26"/>
          <w:szCs w:val="26"/>
        </w:rPr>
        <w:t>е</w:t>
      </w:r>
      <w:r w:rsidR="00C5332B" w:rsidRPr="00C11B82">
        <w:rPr>
          <w:sz w:val="26"/>
          <w:szCs w:val="26"/>
        </w:rPr>
        <w:t xml:space="preserve"> рекомендации</w:t>
      </w:r>
      <w:r w:rsidR="00781956" w:rsidRPr="00C11B82">
        <w:rPr>
          <w:sz w:val="26"/>
          <w:szCs w:val="26"/>
        </w:rPr>
        <w:t xml:space="preserve"> </w:t>
      </w:r>
      <w:r w:rsidR="00C11B82" w:rsidRPr="00C11B82">
        <w:rPr>
          <w:sz w:val="26"/>
          <w:szCs w:val="26"/>
        </w:rPr>
        <w:t xml:space="preserve">«Аудит (контроль) состояния муниципального долга» </w:t>
      </w:r>
      <w:r w:rsidR="00781956" w:rsidRPr="00C11B82">
        <w:rPr>
          <w:sz w:val="26"/>
          <w:szCs w:val="26"/>
        </w:rPr>
        <w:t xml:space="preserve">и </w:t>
      </w:r>
      <w:r w:rsidRPr="00C11B82">
        <w:rPr>
          <w:sz w:val="26"/>
          <w:szCs w:val="26"/>
        </w:rPr>
        <w:t>24-</w:t>
      </w:r>
      <w:r w:rsidR="00C5332B" w:rsidRPr="00C11B82">
        <w:rPr>
          <w:sz w:val="26"/>
          <w:szCs w:val="26"/>
        </w:rPr>
        <w:t>р</w:t>
      </w:r>
      <w:r w:rsidRPr="00C11B82">
        <w:rPr>
          <w:sz w:val="26"/>
          <w:szCs w:val="26"/>
        </w:rPr>
        <w:t>е локальных акт</w:t>
      </w:r>
      <w:r w:rsidR="00C5332B" w:rsidRPr="00C11B82">
        <w:rPr>
          <w:sz w:val="26"/>
          <w:szCs w:val="26"/>
        </w:rPr>
        <w:t>а</w:t>
      </w:r>
      <w:r w:rsidRPr="00C11B82">
        <w:rPr>
          <w:sz w:val="26"/>
          <w:szCs w:val="26"/>
        </w:rPr>
        <w:t xml:space="preserve">; </w:t>
      </w:r>
    </w:p>
    <w:p w:rsidR="00450A0F" w:rsidRPr="00C11B82" w:rsidRDefault="00450A0F" w:rsidP="000015F6">
      <w:pPr>
        <w:numPr>
          <w:ilvl w:val="0"/>
          <w:numId w:val="17"/>
        </w:numPr>
        <w:tabs>
          <w:tab w:val="left" w:pos="993"/>
          <w:tab w:val="left" w:pos="1134"/>
        </w:tabs>
        <w:spacing w:before="160" w:line="330" w:lineRule="exact"/>
        <w:ind w:left="0" w:right="-142" w:firstLine="709"/>
        <w:jc w:val="both"/>
        <w:rPr>
          <w:sz w:val="26"/>
          <w:szCs w:val="26"/>
        </w:rPr>
      </w:pPr>
      <w:r w:rsidRPr="00C11B82">
        <w:rPr>
          <w:b/>
          <w:i/>
          <w:sz w:val="26"/>
          <w:szCs w:val="26"/>
        </w:rPr>
        <w:t xml:space="preserve">совершенствование правового обеспечения осуществления Контрольно-счетной палатой полномочий, </w:t>
      </w:r>
      <w:r w:rsidRPr="00C11B82">
        <w:rPr>
          <w:sz w:val="26"/>
          <w:szCs w:val="26"/>
        </w:rPr>
        <w:t xml:space="preserve">предусмотренных федеральным законодательством, планирования деятельности Палаты, в том числе исходя из существующей численности сотрудников в целях обеспечения достаточности, сбалансированности, равномерности, комплексности осуществления мероприятий; </w:t>
      </w:r>
    </w:p>
    <w:p w:rsidR="00502061" w:rsidRPr="00126F09" w:rsidRDefault="00450A0F" w:rsidP="009F4133">
      <w:pPr>
        <w:numPr>
          <w:ilvl w:val="0"/>
          <w:numId w:val="17"/>
        </w:numPr>
        <w:tabs>
          <w:tab w:val="left" w:pos="993"/>
          <w:tab w:val="left" w:pos="1134"/>
        </w:tabs>
        <w:spacing w:beforeLines="60" w:before="144" w:afterLines="60" w:after="144" w:line="330" w:lineRule="exact"/>
        <w:ind w:left="0" w:right="-142" w:firstLine="709"/>
        <w:jc w:val="both"/>
        <w:rPr>
          <w:i/>
          <w:sz w:val="26"/>
          <w:szCs w:val="26"/>
        </w:rPr>
      </w:pPr>
      <w:proofErr w:type="gramStart"/>
      <w:r w:rsidRPr="00C11B82">
        <w:rPr>
          <w:b/>
          <w:i/>
          <w:sz w:val="26"/>
          <w:szCs w:val="26"/>
        </w:rPr>
        <w:t xml:space="preserve">повышение публичности деятельности Контрольно-счетной палаты, </w:t>
      </w:r>
      <w:r w:rsidRPr="00C11B82">
        <w:rPr>
          <w:sz w:val="26"/>
          <w:szCs w:val="26"/>
        </w:rPr>
        <w:t xml:space="preserve">предоставление в открытых источниках на системной основе информации о результатах работы Контрольно-счетной палаты, в том числе в рамках реализации  </w:t>
      </w:r>
      <w:r w:rsidR="000D38A9" w:rsidRPr="00C11B82">
        <w:rPr>
          <w:sz w:val="26"/>
          <w:szCs w:val="26"/>
        </w:rPr>
        <w:t xml:space="preserve">                               Ф</w:t>
      </w:r>
      <w:r w:rsidRPr="00C11B82">
        <w:rPr>
          <w:sz w:val="26"/>
          <w:szCs w:val="26"/>
        </w:rPr>
        <w:t xml:space="preserve">едерального закона 8-ФЗ </w:t>
      </w:r>
      <w:r w:rsidR="00B3039F" w:rsidRPr="00C11B82">
        <w:rPr>
          <w:sz w:val="26"/>
          <w:szCs w:val="26"/>
        </w:rPr>
        <w:t>«</w:t>
      </w:r>
      <w:r w:rsidRPr="00C11B82">
        <w:rPr>
          <w:sz w:val="26"/>
          <w:szCs w:val="26"/>
        </w:rPr>
        <w:t>Об обеспечении доступа к информации деятельности государственных органов и органов местного самоуправления</w:t>
      </w:r>
      <w:r w:rsidR="00B3039F" w:rsidRPr="00C11B82">
        <w:rPr>
          <w:sz w:val="26"/>
          <w:szCs w:val="26"/>
        </w:rPr>
        <w:t>»</w:t>
      </w:r>
      <w:r w:rsidR="007B170E" w:rsidRPr="00C11B82">
        <w:rPr>
          <w:sz w:val="26"/>
          <w:szCs w:val="26"/>
        </w:rPr>
        <w:t xml:space="preserve"> и </w:t>
      </w:r>
      <w:r w:rsidR="000D38A9" w:rsidRPr="00C11B82">
        <w:rPr>
          <w:sz w:val="26"/>
          <w:szCs w:val="26"/>
        </w:rPr>
        <w:t>посредством создания</w:t>
      </w:r>
      <w:r w:rsidRPr="00C11B82">
        <w:rPr>
          <w:sz w:val="26"/>
          <w:szCs w:val="26"/>
        </w:rPr>
        <w:t xml:space="preserve"> официальной страницы в социальных сетях </w:t>
      </w:r>
      <w:r w:rsidR="00B3039F" w:rsidRPr="00C11B82">
        <w:rPr>
          <w:sz w:val="26"/>
          <w:szCs w:val="26"/>
        </w:rPr>
        <w:t>«</w:t>
      </w:r>
      <w:proofErr w:type="spellStart"/>
      <w:r w:rsidRPr="00C11B82">
        <w:rPr>
          <w:sz w:val="26"/>
          <w:szCs w:val="26"/>
        </w:rPr>
        <w:t>ВКонтакте</w:t>
      </w:r>
      <w:proofErr w:type="spellEnd"/>
      <w:r w:rsidR="00B3039F" w:rsidRPr="00C11B82">
        <w:rPr>
          <w:sz w:val="26"/>
          <w:szCs w:val="26"/>
        </w:rPr>
        <w:t>»</w:t>
      </w:r>
      <w:r w:rsidRPr="00C11B82">
        <w:rPr>
          <w:sz w:val="26"/>
          <w:szCs w:val="26"/>
        </w:rPr>
        <w:t xml:space="preserve"> для размещения информации </w:t>
      </w:r>
      <w:r w:rsidR="007B170E" w:rsidRPr="00C11B82">
        <w:rPr>
          <w:sz w:val="26"/>
          <w:szCs w:val="26"/>
        </w:rPr>
        <w:t xml:space="preserve">        </w:t>
      </w:r>
      <w:r w:rsidRPr="00C11B82">
        <w:rPr>
          <w:sz w:val="26"/>
          <w:szCs w:val="26"/>
        </w:rPr>
        <w:t xml:space="preserve">о своей деятельности в сети </w:t>
      </w:r>
      <w:r w:rsidR="00B3039F" w:rsidRPr="00C11B82">
        <w:rPr>
          <w:sz w:val="26"/>
          <w:szCs w:val="26"/>
        </w:rPr>
        <w:t>«</w:t>
      </w:r>
      <w:r w:rsidRPr="00C11B82">
        <w:rPr>
          <w:sz w:val="26"/>
          <w:szCs w:val="26"/>
        </w:rPr>
        <w:t>Интернет</w:t>
      </w:r>
      <w:r w:rsidR="00B3039F" w:rsidRPr="00C11B82">
        <w:rPr>
          <w:sz w:val="26"/>
          <w:szCs w:val="26"/>
        </w:rPr>
        <w:t>»</w:t>
      </w:r>
      <w:r w:rsidRPr="00C11B82">
        <w:rPr>
          <w:sz w:val="26"/>
          <w:szCs w:val="26"/>
        </w:rPr>
        <w:t>.</w:t>
      </w:r>
      <w:r w:rsidRPr="00126F09">
        <w:rPr>
          <w:sz w:val="26"/>
          <w:szCs w:val="26"/>
        </w:rPr>
        <w:t xml:space="preserve"> </w:t>
      </w:r>
      <w:bookmarkEnd w:id="5"/>
      <w:proofErr w:type="gramEnd"/>
    </w:p>
    <w:p w:rsidR="00806E6F" w:rsidRPr="00C11B82" w:rsidRDefault="00806E6F" w:rsidP="009F4133">
      <w:pPr>
        <w:pStyle w:val="a8"/>
        <w:spacing w:beforeLines="60" w:before="144" w:afterLines="60" w:after="144" w:line="370" w:lineRule="exact"/>
        <w:ind w:firstLine="709"/>
        <w:jc w:val="center"/>
        <w:rPr>
          <w:b/>
          <w:i/>
          <w:sz w:val="26"/>
          <w:szCs w:val="26"/>
        </w:rPr>
      </w:pPr>
      <w:r w:rsidRPr="00C11B82">
        <w:rPr>
          <w:b/>
          <w:i/>
          <w:sz w:val="26"/>
          <w:szCs w:val="26"/>
          <w:lang w:val="en-US"/>
        </w:rPr>
        <w:t>I</w:t>
      </w:r>
      <w:r w:rsidRPr="00C11B82">
        <w:rPr>
          <w:b/>
          <w:i/>
          <w:sz w:val="26"/>
          <w:szCs w:val="26"/>
        </w:rPr>
        <w:t>. К</w:t>
      </w:r>
      <w:r w:rsidR="00F4531A" w:rsidRPr="00C11B82">
        <w:rPr>
          <w:b/>
          <w:i/>
          <w:sz w:val="26"/>
          <w:szCs w:val="26"/>
        </w:rPr>
        <w:t>ОНТРОЛЬНАЯ ДЕЯТЕЛЬНОСТЬ</w:t>
      </w:r>
    </w:p>
    <w:p w:rsidR="00B6190E" w:rsidRPr="006B73F9" w:rsidRDefault="00C162A2" w:rsidP="006B73F9">
      <w:pPr>
        <w:tabs>
          <w:tab w:val="left" w:pos="-142"/>
          <w:tab w:val="left" w:pos="3828"/>
        </w:tabs>
        <w:spacing w:before="240" w:line="370" w:lineRule="exact"/>
        <w:ind w:firstLine="709"/>
        <w:jc w:val="both"/>
        <w:rPr>
          <w:sz w:val="26"/>
          <w:szCs w:val="26"/>
        </w:rPr>
      </w:pPr>
      <w:r w:rsidRPr="00C11B82">
        <w:rPr>
          <w:i/>
          <w:sz w:val="26"/>
          <w:szCs w:val="26"/>
        </w:rPr>
        <w:t xml:space="preserve">Контрольная деятельность </w:t>
      </w:r>
      <w:r w:rsidR="006F5073" w:rsidRPr="00C11B82">
        <w:rPr>
          <w:i/>
          <w:sz w:val="26"/>
          <w:szCs w:val="26"/>
        </w:rPr>
        <w:t>Контрольно–счетной палаты</w:t>
      </w:r>
      <w:r w:rsidRPr="00C11B82">
        <w:rPr>
          <w:i/>
          <w:sz w:val="26"/>
          <w:szCs w:val="26"/>
        </w:rPr>
        <w:t xml:space="preserve"> МОГО </w:t>
      </w:r>
      <w:r w:rsidR="00B3039F" w:rsidRPr="00C11B82">
        <w:rPr>
          <w:i/>
          <w:sz w:val="26"/>
          <w:szCs w:val="26"/>
        </w:rPr>
        <w:t>«</w:t>
      </w:r>
      <w:r w:rsidRPr="00C11B82">
        <w:rPr>
          <w:i/>
          <w:sz w:val="26"/>
          <w:szCs w:val="26"/>
        </w:rPr>
        <w:t>Ухта</w:t>
      </w:r>
      <w:r w:rsidR="00B3039F" w:rsidRPr="00C11B82">
        <w:rPr>
          <w:i/>
          <w:sz w:val="26"/>
          <w:szCs w:val="26"/>
        </w:rPr>
        <w:t>»</w:t>
      </w:r>
      <w:r w:rsidR="006F5073" w:rsidRPr="00C11B82">
        <w:rPr>
          <w:i/>
          <w:sz w:val="26"/>
          <w:szCs w:val="26"/>
        </w:rPr>
        <w:t xml:space="preserve">                               </w:t>
      </w:r>
      <w:r w:rsidRPr="00C11B82">
        <w:rPr>
          <w:i/>
          <w:sz w:val="26"/>
          <w:szCs w:val="26"/>
        </w:rPr>
        <w:t>в 20</w:t>
      </w:r>
      <w:r w:rsidR="00BF2B0A" w:rsidRPr="00C11B82">
        <w:rPr>
          <w:i/>
          <w:sz w:val="26"/>
          <w:szCs w:val="26"/>
        </w:rPr>
        <w:t>2</w:t>
      </w:r>
      <w:r w:rsidR="000D4AF6" w:rsidRPr="00C11B82">
        <w:rPr>
          <w:i/>
          <w:sz w:val="26"/>
          <w:szCs w:val="26"/>
        </w:rPr>
        <w:t>2</w:t>
      </w:r>
      <w:r w:rsidRPr="00C11B82">
        <w:rPr>
          <w:i/>
          <w:sz w:val="26"/>
          <w:szCs w:val="26"/>
        </w:rPr>
        <w:t xml:space="preserve"> году осуществлялась по </w:t>
      </w:r>
      <w:r w:rsidR="00BF2B0A" w:rsidRPr="00C11B82">
        <w:rPr>
          <w:i/>
          <w:sz w:val="26"/>
          <w:szCs w:val="26"/>
        </w:rPr>
        <w:t>двум</w:t>
      </w:r>
      <w:r w:rsidRPr="00C11B82">
        <w:rPr>
          <w:i/>
          <w:sz w:val="26"/>
          <w:szCs w:val="26"/>
        </w:rPr>
        <w:t xml:space="preserve"> </w:t>
      </w:r>
      <w:r w:rsidR="00DB412A" w:rsidRPr="00C11B82">
        <w:rPr>
          <w:i/>
          <w:sz w:val="26"/>
          <w:szCs w:val="26"/>
        </w:rPr>
        <w:t xml:space="preserve">основным </w:t>
      </w:r>
      <w:r w:rsidR="00066234" w:rsidRPr="00C11B82">
        <w:rPr>
          <w:i/>
          <w:sz w:val="26"/>
          <w:szCs w:val="26"/>
        </w:rPr>
        <w:t>направления</w:t>
      </w:r>
      <w:r w:rsidRPr="00C11B82">
        <w:rPr>
          <w:i/>
          <w:sz w:val="26"/>
          <w:szCs w:val="26"/>
        </w:rPr>
        <w:t>м</w:t>
      </w:r>
      <w:r w:rsidR="00D10488" w:rsidRPr="00C11B82">
        <w:rPr>
          <w:i/>
          <w:sz w:val="26"/>
          <w:szCs w:val="26"/>
        </w:rPr>
        <w:t>: плановые</w:t>
      </w:r>
      <w:r w:rsidR="00700172" w:rsidRPr="00C11B82">
        <w:rPr>
          <w:i/>
          <w:sz w:val="26"/>
          <w:szCs w:val="26"/>
        </w:rPr>
        <w:t xml:space="preserve"> </w:t>
      </w:r>
      <w:r w:rsidR="006C1CC9" w:rsidRPr="00C11B82">
        <w:rPr>
          <w:i/>
          <w:sz w:val="26"/>
          <w:szCs w:val="26"/>
        </w:rPr>
        <w:t xml:space="preserve">контрольные </w:t>
      </w:r>
      <w:r w:rsidR="00D10488" w:rsidRPr="00C11B82">
        <w:rPr>
          <w:i/>
          <w:sz w:val="26"/>
          <w:szCs w:val="26"/>
        </w:rPr>
        <w:t>мероприятия и последующий контроль</w:t>
      </w:r>
      <w:r w:rsidR="00700172" w:rsidRPr="00C11B82">
        <w:rPr>
          <w:i/>
          <w:sz w:val="26"/>
          <w:szCs w:val="26"/>
        </w:rPr>
        <w:t xml:space="preserve"> </w:t>
      </w:r>
      <w:r w:rsidR="00D10488" w:rsidRPr="00C11B82">
        <w:rPr>
          <w:sz w:val="26"/>
          <w:szCs w:val="26"/>
        </w:rPr>
        <w:t>(</w:t>
      </w:r>
      <w:r w:rsidR="00195D34" w:rsidRPr="00C11B82">
        <w:rPr>
          <w:sz w:val="26"/>
          <w:szCs w:val="26"/>
        </w:rPr>
        <w:t>т.</w:t>
      </w:r>
      <w:r w:rsidR="004E6994" w:rsidRPr="00C11B82">
        <w:rPr>
          <w:sz w:val="26"/>
          <w:szCs w:val="26"/>
        </w:rPr>
        <w:t xml:space="preserve">е. </w:t>
      </w:r>
      <w:r w:rsidR="00D10488" w:rsidRPr="00C11B82">
        <w:rPr>
          <w:sz w:val="26"/>
          <w:szCs w:val="26"/>
        </w:rPr>
        <w:t>результат</w:t>
      </w:r>
      <w:r w:rsidR="001E00E7" w:rsidRPr="00C11B82">
        <w:rPr>
          <w:sz w:val="26"/>
          <w:szCs w:val="26"/>
        </w:rPr>
        <w:t xml:space="preserve">ы устранения </w:t>
      </w:r>
      <w:r w:rsidR="00E103CB" w:rsidRPr="00C11B82">
        <w:rPr>
          <w:sz w:val="26"/>
          <w:szCs w:val="26"/>
        </w:rPr>
        <w:t>нарушений,</w:t>
      </w:r>
      <w:r w:rsidR="001E00E7" w:rsidRPr="00C11B82">
        <w:rPr>
          <w:sz w:val="26"/>
          <w:szCs w:val="26"/>
        </w:rPr>
        <w:t xml:space="preserve"> </w:t>
      </w:r>
      <w:r w:rsidR="00E103CB" w:rsidRPr="00C11B82">
        <w:rPr>
          <w:sz w:val="26"/>
          <w:szCs w:val="26"/>
        </w:rPr>
        <w:t>выявленных Палатой в периодах, предшествующих отчетному</w:t>
      </w:r>
      <w:r w:rsidR="00195D34" w:rsidRPr="00C11B82">
        <w:rPr>
          <w:sz w:val="26"/>
          <w:szCs w:val="26"/>
        </w:rPr>
        <w:t>,</w:t>
      </w:r>
      <w:r w:rsidR="00E103CB" w:rsidRPr="00C11B82">
        <w:rPr>
          <w:sz w:val="26"/>
          <w:szCs w:val="26"/>
        </w:rPr>
        <w:t xml:space="preserve"> в ходе проведения </w:t>
      </w:r>
      <w:r w:rsidR="001E00E7" w:rsidRPr="00C11B82">
        <w:rPr>
          <w:sz w:val="26"/>
          <w:szCs w:val="26"/>
        </w:rPr>
        <w:t>контрольны</w:t>
      </w:r>
      <w:r w:rsidR="00E103CB" w:rsidRPr="00C11B82">
        <w:rPr>
          <w:sz w:val="26"/>
          <w:szCs w:val="26"/>
        </w:rPr>
        <w:t xml:space="preserve">х </w:t>
      </w:r>
      <w:r w:rsidR="001E00E7" w:rsidRPr="00C11B82">
        <w:rPr>
          <w:sz w:val="26"/>
          <w:szCs w:val="26"/>
        </w:rPr>
        <w:t>мероприяти</w:t>
      </w:r>
      <w:r w:rsidR="00E103CB" w:rsidRPr="00C11B82">
        <w:rPr>
          <w:sz w:val="26"/>
          <w:szCs w:val="26"/>
        </w:rPr>
        <w:t>й</w:t>
      </w:r>
      <w:r w:rsidR="006C1CC9" w:rsidRPr="00C11B82">
        <w:rPr>
          <w:sz w:val="26"/>
          <w:szCs w:val="26"/>
        </w:rPr>
        <w:t>)</w:t>
      </w:r>
      <w:bookmarkStart w:id="6" w:name="_Hlk481595898"/>
      <w:r w:rsidR="00470CD8">
        <w:rPr>
          <w:sz w:val="26"/>
          <w:szCs w:val="26"/>
        </w:rPr>
        <w:t>.</w:t>
      </w:r>
    </w:p>
    <w:p w:rsidR="00B6190E" w:rsidRDefault="00B6190E" w:rsidP="00BA14A2">
      <w:pPr>
        <w:tabs>
          <w:tab w:val="left" w:pos="-142"/>
        </w:tabs>
        <w:ind w:firstLine="709"/>
        <w:jc w:val="right"/>
        <w:rPr>
          <w:sz w:val="20"/>
          <w:szCs w:val="20"/>
        </w:rPr>
      </w:pPr>
    </w:p>
    <w:p w:rsidR="00600244" w:rsidRDefault="00600244" w:rsidP="00BA14A2">
      <w:pPr>
        <w:tabs>
          <w:tab w:val="left" w:pos="-142"/>
        </w:tabs>
        <w:ind w:firstLine="709"/>
        <w:jc w:val="right"/>
        <w:rPr>
          <w:sz w:val="20"/>
          <w:szCs w:val="20"/>
        </w:rPr>
      </w:pPr>
    </w:p>
    <w:p w:rsidR="00600244" w:rsidRDefault="00600244" w:rsidP="00BA14A2">
      <w:pPr>
        <w:tabs>
          <w:tab w:val="left" w:pos="-142"/>
        </w:tabs>
        <w:ind w:firstLine="709"/>
        <w:jc w:val="right"/>
        <w:rPr>
          <w:sz w:val="20"/>
          <w:szCs w:val="20"/>
        </w:rPr>
      </w:pPr>
    </w:p>
    <w:p w:rsidR="00600244" w:rsidRDefault="00600244" w:rsidP="00BA14A2">
      <w:pPr>
        <w:tabs>
          <w:tab w:val="left" w:pos="-142"/>
        </w:tabs>
        <w:ind w:firstLine="709"/>
        <w:jc w:val="right"/>
        <w:rPr>
          <w:sz w:val="20"/>
          <w:szCs w:val="20"/>
        </w:rPr>
      </w:pPr>
    </w:p>
    <w:p w:rsidR="00B6190E" w:rsidRDefault="00B6190E" w:rsidP="00BA14A2">
      <w:pPr>
        <w:tabs>
          <w:tab w:val="left" w:pos="-142"/>
        </w:tabs>
        <w:ind w:firstLine="709"/>
        <w:jc w:val="right"/>
        <w:rPr>
          <w:sz w:val="20"/>
          <w:szCs w:val="20"/>
        </w:rPr>
      </w:pPr>
    </w:p>
    <w:p w:rsidR="00BA14A2" w:rsidRPr="005F3618" w:rsidRDefault="00BA14A2" w:rsidP="00BA14A2">
      <w:pPr>
        <w:tabs>
          <w:tab w:val="left" w:pos="-142"/>
        </w:tabs>
        <w:ind w:firstLine="709"/>
        <w:jc w:val="right"/>
        <w:rPr>
          <w:b/>
          <w:sz w:val="20"/>
          <w:szCs w:val="20"/>
        </w:rPr>
      </w:pPr>
      <w:r w:rsidRPr="005F3618">
        <w:rPr>
          <w:b/>
          <w:sz w:val="20"/>
          <w:szCs w:val="20"/>
        </w:rPr>
        <w:lastRenderedPageBreak/>
        <w:t>(схема 2)</w:t>
      </w:r>
    </w:p>
    <w:p w:rsidR="00BA14A2" w:rsidRPr="00195D34" w:rsidRDefault="00A61BA7" w:rsidP="00BA14A2">
      <w:pPr>
        <w:tabs>
          <w:tab w:val="left" w:pos="-142"/>
        </w:tabs>
        <w:ind w:firstLine="709"/>
        <w:jc w:val="right"/>
        <w:rPr>
          <w:sz w:val="20"/>
          <w:szCs w:val="20"/>
        </w:rPr>
      </w:pPr>
      <w:r>
        <w:rPr>
          <w:b/>
          <w:noProof/>
        </w:rPr>
        <w:pict>
          <v:shape id="_x0000_s1457" type="#_x0000_t115" style="position:absolute;left:0;text-align:left;margin-left:-14.65pt;margin-top:6.4pt;width:536.9pt;height:62.7pt;z-index:41" fillcolor="#c9f" strokecolor="#3a0074">
            <v:fill color2="fill darken(153)" angle="-135" focusposition=".5,.5" focussize="" method="linear sigma" type="gradient"/>
            <v:shadow on="t" color="#974706" opacity=".5" offset="6pt,-6pt"/>
            <v:textbox style="mso-next-textbox:#_x0000_s1457">
              <w:txbxContent>
                <w:p w:rsidR="00A61BA7" w:rsidRPr="00FE19D9" w:rsidRDefault="00A61BA7" w:rsidP="00BA14A2">
                  <w:pPr>
                    <w:jc w:val="center"/>
                    <w:rPr>
                      <w:b/>
                      <w:sz w:val="6"/>
                      <w:szCs w:val="6"/>
                      <w:lang w:val="en-US"/>
                    </w:rPr>
                  </w:pPr>
                </w:p>
                <w:p w:rsidR="00A61BA7" w:rsidRPr="007722FB" w:rsidRDefault="00A61BA7" w:rsidP="00BA14A2">
                  <w:pPr>
                    <w:jc w:val="center"/>
                    <w:rPr>
                      <w:b/>
                    </w:rPr>
                  </w:pPr>
                  <w:r w:rsidRPr="007722FB">
                    <w:rPr>
                      <w:b/>
                      <w:lang w:val="en-US"/>
                    </w:rPr>
                    <w:t>I</w:t>
                  </w:r>
                  <w:r w:rsidRPr="007722FB">
                    <w:rPr>
                      <w:b/>
                    </w:rPr>
                    <w:t xml:space="preserve">. Контрольная деятельность </w:t>
                  </w:r>
                </w:p>
                <w:p w:rsidR="00A61BA7" w:rsidRPr="008742BD" w:rsidRDefault="00A61BA7" w:rsidP="00BA14A2">
                  <w:pPr>
                    <w:jc w:val="center"/>
                    <w:rPr>
                      <w:b/>
                    </w:rPr>
                  </w:pPr>
                  <w:r w:rsidRPr="007722FB">
                    <w:rPr>
                      <w:b/>
                    </w:rPr>
                    <w:t xml:space="preserve">Контрольно-счетной палаты МОГО </w:t>
                  </w:r>
                  <w:r>
                    <w:rPr>
                      <w:b/>
                    </w:rPr>
                    <w:t>«</w:t>
                  </w:r>
                  <w:r w:rsidRPr="007722FB">
                    <w:rPr>
                      <w:b/>
                    </w:rPr>
                    <w:t>Ухта</w:t>
                  </w:r>
                  <w:r>
                    <w:rPr>
                      <w:b/>
                    </w:rPr>
                    <w:t>»</w:t>
                  </w:r>
                  <w:r w:rsidRPr="007722FB">
                    <w:rPr>
                      <w:b/>
                    </w:rPr>
                    <w:t xml:space="preserve"> в 202</w:t>
                  </w:r>
                  <w:r>
                    <w:rPr>
                      <w:b/>
                    </w:rPr>
                    <w:t>2</w:t>
                  </w:r>
                  <w:r w:rsidRPr="007722FB">
                    <w:rPr>
                      <w:b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BA14A2" w:rsidRPr="003341D1" w:rsidRDefault="00BA14A2" w:rsidP="00BA14A2">
      <w:pPr>
        <w:spacing w:line="320" w:lineRule="exact"/>
        <w:ind w:left="84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341D1">
        <w:rPr>
          <w:sz w:val="20"/>
          <w:szCs w:val="20"/>
        </w:rPr>
        <w:t>(</w:t>
      </w:r>
      <w:r>
        <w:rPr>
          <w:sz w:val="20"/>
          <w:szCs w:val="20"/>
        </w:rPr>
        <w:t>схема 2</w:t>
      </w:r>
      <w:r w:rsidRPr="003341D1">
        <w:rPr>
          <w:sz w:val="20"/>
          <w:szCs w:val="20"/>
        </w:rPr>
        <w:t>)</w:t>
      </w:r>
    </w:p>
    <w:p w:rsidR="00BA14A2" w:rsidRPr="00175554" w:rsidRDefault="00BA14A2" w:rsidP="00BA14A2">
      <w:pPr>
        <w:pStyle w:val="a8"/>
        <w:spacing w:before="240" w:after="120"/>
        <w:ind w:firstLine="709"/>
        <w:outlineLvl w:val="0"/>
        <w:rPr>
          <w:b/>
        </w:rPr>
      </w:pPr>
    </w:p>
    <w:p w:rsidR="00BA14A2" w:rsidRDefault="00A61BA7" w:rsidP="00BA14A2">
      <w:pPr>
        <w:pStyle w:val="a8"/>
        <w:spacing w:before="240" w:after="120"/>
        <w:ind w:firstLine="709"/>
        <w:outlineLvl w:val="0"/>
        <w:rPr>
          <w:b/>
        </w:rPr>
      </w:pPr>
      <w:r>
        <w:rPr>
          <w:b/>
          <w:noProof/>
          <w:sz w:val="26"/>
          <w:szCs w:val="26"/>
        </w:rPr>
        <w:pict>
          <v:shape id="_x0000_s1460" type="#_x0000_t93" style="position:absolute;left:0;text-align:left;margin-left:374.2pt;margin-top:12.05pt;width:32.8pt;height:28.25pt;rotation:90;z-index:44" fillcolor="#c9f" strokecolor="#3f007e">
            <v:fill color2="fill lighten(51)" angle="-135" focusposition=".5,.5" focussize="" method="linear sigma" focus="100%" type="gradient"/>
            <v:shadow on="t" opacity=".5" offset="6pt,-6pt"/>
          </v:shape>
        </w:pict>
      </w:r>
      <w:r>
        <w:rPr>
          <w:b/>
          <w:noProof/>
        </w:rPr>
        <w:pict>
          <v:shape id="_x0000_s1459" type="#_x0000_t93" style="position:absolute;left:0;text-align:left;margin-left:101.25pt;margin-top:14pt;width:28.9pt;height:28.25pt;rotation:90;z-index:43" fillcolor="#c9f" strokecolor="#3f007e">
            <v:fill color2="fill lighten(51)" angle="-135" focusposition=".5,.5" focussize="" method="linear sigma" focus="100%" type="gradient"/>
            <v:shadow on="t" opacity=".5" offset="6pt,-6pt"/>
          </v:shape>
        </w:pict>
      </w:r>
    </w:p>
    <w:p w:rsidR="00BA14A2" w:rsidRDefault="00A61BA7" w:rsidP="00F337C3">
      <w:pPr>
        <w:pStyle w:val="a8"/>
        <w:tabs>
          <w:tab w:val="left" w:pos="3810"/>
        </w:tabs>
        <w:spacing w:before="240" w:after="120"/>
        <w:ind w:firstLine="709"/>
        <w:outlineLvl w:val="0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 id="_x0000_s1462" type="#_x0000_t65" style="position:absolute;left:0;text-align:left;margin-left:268.15pt;margin-top:24.2pt;width:250.95pt;height:481.6pt;z-index:46" fillcolor="#c9f" strokecolor="#3f007e" strokeweight="1pt">
            <v:fill color2="fill lighten(51)" angle="-135" focusposition=".5,.5" focussize="" method="linear sigma" type="gradient"/>
            <v:shadow on="t" color="#375623" opacity=".5" offset="6pt,-6pt"/>
            <v:textbox style="mso-next-textbox:#_x0000_s1462">
              <w:txbxContent>
                <w:p w:rsidR="00A61BA7" w:rsidRDefault="00A61BA7" w:rsidP="00BA14A2">
                  <w:pPr>
                    <w:ind w:firstLine="426"/>
                    <w:jc w:val="center"/>
                    <w:rPr>
                      <w:b/>
                      <w:i/>
                    </w:rPr>
                  </w:pPr>
                  <w:r w:rsidRPr="007722FB">
                    <w:rPr>
                      <w:b/>
                      <w:i/>
                    </w:rPr>
                    <w:t>1.2. Последующий контроль:</w:t>
                  </w:r>
                </w:p>
                <w:p w:rsidR="00A61BA7" w:rsidRPr="007722FB" w:rsidRDefault="00A61BA7" w:rsidP="00BA14A2">
                  <w:pPr>
                    <w:ind w:firstLine="426"/>
                    <w:jc w:val="center"/>
                    <w:rPr>
                      <w:b/>
                      <w:i/>
                    </w:rPr>
                  </w:pPr>
                </w:p>
                <w:p w:rsidR="00A61BA7" w:rsidRPr="007722FB" w:rsidRDefault="00A61BA7" w:rsidP="00BA14A2">
                  <w:pPr>
                    <w:ind w:firstLine="426"/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Pr="00DE5FF0" w:rsidRDefault="00A61BA7" w:rsidP="00DE5FF0">
                  <w:pPr>
                    <w:pStyle w:val="af3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line="276" w:lineRule="auto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 w:rsidRPr="007722FB">
                    <w:rPr>
                      <w:sz w:val="16"/>
                      <w:szCs w:val="16"/>
                    </w:rPr>
                    <w:t>в 202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Pr="007722FB">
                    <w:rPr>
                      <w:sz w:val="16"/>
                      <w:szCs w:val="16"/>
                    </w:rPr>
                    <w:t xml:space="preserve"> году, в рамках последующего контроля </w:t>
                  </w:r>
                  <w:r>
                    <w:rPr>
                      <w:sz w:val="16"/>
                      <w:szCs w:val="16"/>
                    </w:rPr>
                    <w:t xml:space="preserve">                     </w:t>
                  </w:r>
                  <w:r w:rsidRPr="007722FB">
                    <w:rPr>
                      <w:sz w:val="16"/>
                      <w:szCs w:val="16"/>
                    </w:rPr>
                    <w:t xml:space="preserve">по нарушениям, установленным Контрольно-счетной палатой                 при проведении плановых контрольных мероприятий в периодах, предшествующих отчетному,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2FB">
                    <w:rPr>
                      <w:i/>
                      <w:iCs/>
                      <w:sz w:val="16"/>
                      <w:szCs w:val="16"/>
                    </w:rPr>
                    <w:t>устранено финансовых нарушений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</w:t>
                  </w:r>
                  <w:r w:rsidRPr="007722FB">
                    <w:rPr>
                      <w:i/>
                      <w:iCs/>
                      <w:sz w:val="16"/>
                      <w:szCs w:val="16"/>
                    </w:rPr>
                    <w:t xml:space="preserve"> в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размере 48</w:t>
                  </w:r>
                  <w:r w:rsidRPr="00091A10">
                    <w:rPr>
                      <w:i/>
                      <w:iCs/>
                      <w:sz w:val="16"/>
                      <w:szCs w:val="16"/>
                    </w:rPr>
                    <w:t>3,2 тыс. рублей</w:t>
                  </w:r>
                  <w:r w:rsidRPr="00091A10">
                    <w:rPr>
                      <w:sz w:val="16"/>
                      <w:szCs w:val="16"/>
                    </w:rPr>
                    <w:t xml:space="preserve">, </w:t>
                  </w:r>
                  <w:bookmarkStart w:id="7" w:name="_Hlk33620882"/>
                  <w:r w:rsidRPr="00091A10">
                    <w:rPr>
                      <w:sz w:val="16"/>
                      <w:szCs w:val="16"/>
                    </w:rPr>
                    <w:t xml:space="preserve">в </w:t>
                  </w:r>
                  <w:proofErr w:type="spellStart"/>
                  <w:r w:rsidRPr="00091A10">
                    <w:rPr>
                      <w:sz w:val="16"/>
                      <w:szCs w:val="16"/>
                    </w:rPr>
                    <w:t>т.ч</w:t>
                  </w:r>
                  <w:proofErr w:type="spellEnd"/>
                  <w:r w:rsidRPr="00091A10">
                    <w:rPr>
                      <w:sz w:val="16"/>
                      <w:szCs w:val="16"/>
                    </w:rPr>
                    <w:t>.:</w:t>
                  </w:r>
                  <w:r w:rsidRPr="00091A10">
                    <w:rPr>
                      <w:sz w:val="18"/>
                      <w:szCs w:val="18"/>
                    </w:rPr>
                    <w:t xml:space="preserve"> </w:t>
                  </w:r>
                  <w:bookmarkStart w:id="8" w:name="_Hlk4572684"/>
                  <w:bookmarkStart w:id="9" w:name="_Hlk33622547"/>
                </w:p>
                <w:bookmarkEnd w:id="8"/>
                <w:p w:rsidR="00A61BA7" w:rsidRPr="00695080" w:rsidRDefault="00A61BA7" w:rsidP="00BA14A2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695080">
                    <w:rPr>
                      <w:sz w:val="16"/>
                      <w:szCs w:val="16"/>
                    </w:rPr>
                    <w:t>- по нарушениям, установленным Контрольно-счетной палатой в 2016 году, устранено в размере 390,0 тыс. рублей (из них</w:t>
                  </w:r>
                  <w:r>
                    <w:rPr>
                      <w:sz w:val="16"/>
                      <w:szCs w:val="16"/>
                    </w:rPr>
                    <w:t xml:space="preserve"> возмещено: </w:t>
                  </w:r>
                  <w:r w:rsidRPr="00695080">
                    <w:rPr>
                      <w:sz w:val="16"/>
                      <w:szCs w:val="16"/>
                    </w:rPr>
                    <w:t xml:space="preserve">в доход бюджета МОГО «Ухта», в сумме </w:t>
                  </w:r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Pr="00695080">
                    <w:rPr>
                      <w:sz w:val="16"/>
                      <w:szCs w:val="16"/>
                    </w:rPr>
                    <w:t>270,0 тыс. рублей / в доход МБУ «Редакция газеты «Ухта» МОГО «Ухта»</w:t>
                  </w:r>
                  <w:r>
                    <w:rPr>
                      <w:sz w:val="16"/>
                      <w:szCs w:val="16"/>
                    </w:rPr>
                    <w:t xml:space="preserve">, в объеме </w:t>
                  </w:r>
                  <w:r w:rsidRPr="00695080">
                    <w:rPr>
                      <w:sz w:val="16"/>
                      <w:szCs w:val="16"/>
                    </w:rPr>
                    <w:t>120,0 тыс. рублей);</w:t>
                  </w:r>
                </w:p>
                <w:p w:rsidR="00A61BA7" w:rsidRDefault="00A61BA7" w:rsidP="00BA14A2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bookmarkStart w:id="10" w:name="_Hlk33622634"/>
                  <w:r w:rsidRPr="00A06508">
                    <w:rPr>
                      <w:sz w:val="16"/>
                      <w:szCs w:val="16"/>
                    </w:rPr>
                    <w:t xml:space="preserve">- по нарушениям, выявленным Контрольно-счетной палатой              в 2019 году, устранено в сумме 12,9 тыс. рублей (восстановлено </w:t>
                  </w: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A06508">
                    <w:rPr>
                      <w:sz w:val="16"/>
                      <w:szCs w:val="16"/>
                    </w:rPr>
                    <w:t xml:space="preserve">в доход бюджета городского округа «Ухта»); </w:t>
                  </w:r>
                </w:p>
                <w:p w:rsidR="00A61BA7" w:rsidRPr="00A06508" w:rsidRDefault="00A61BA7" w:rsidP="00DE5FF0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DE5FF0">
                    <w:rPr>
                      <w:sz w:val="16"/>
                      <w:szCs w:val="16"/>
                    </w:rPr>
                    <w:t>- по на</w:t>
                  </w:r>
                  <w:r>
                    <w:rPr>
                      <w:sz w:val="16"/>
                      <w:szCs w:val="16"/>
                    </w:rPr>
                    <w:t xml:space="preserve">рушениям, выявленным КСП </w:t>
                  </w:r>
                  <w:r w:rsidRPr="00DE5FF0">
                    <w:rPr>
                      <w:sz w:val="16"/>
                      <w:szCs w:val="16"/>
                    </w:rPr>
                    <w:t xml:space="preserve">в 2021 году, устранено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E5FF0">
                    <w:rPr>
                      <w:sz w:val="16"/>
                      <w:szCs w:val="16"/>
                    </w:rPr>
                    <w:t>в сумме 80,3 тыс. рублей (восстановлено в доход бюджета городского округа «Ухта»</w:t>
                  </w:r>
                  <w:r>
                    <w:rPr>
                      <w:sz w:val="16"/>
                      <w:szCs w:val="16"/>
                    </w:rPr>
                    <w:t xml:space="preserve">); </w:t>
                  </w:r>
                </w:p>
                <w:bookmarkEnd w:id="7"/>
                <w:bookmarkEnd w:id="9"/>
                <w:bookmarkEnd w:id="10"/>
                <w:p w:rsidR="00A61BA7" w:rsidRPr="00DE5FF0" w:rsidRDefault="00A61BA7" w:rsidP="00BA14A2">
                  <w:pPr>
                    <w:pStyle w:val="af3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line="276" w:lineRule="auto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 w:rsidRPr="00DE5FF0">
                    <w:rPr>
                      <w:i/>
                      <w:iCs/>
                      <w:sz w:val="16"/>
                      <w:szCs w:val="16"/>
                    </w:rPr>
                    <w:t>ожидаемое поступление</w:t>
                  </w:r>
                  <w:r w:rsidRPr="00DE5FF0">
                    <w:rPr>
                      <w:sz w:val="16"/>
                      <w:szCs w:val="16"/>
                    </w:rPr>
                    <w:t xml:space="preserve">, в рамках последующего контроля,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составляет в объеме 4 144,5 </w:t>
                  </w:r>
                  <w:r w:rsidRPr="00DE5FF0">
                    <w:rPr>
                      <w:i/>
                      <w:iCs/>
                      <w:sz w:val="16"/>
                      <w:szCs w:val="16"/>
                    </w:rPr>
                    <w:t>тыс. рублей</w:t>
                  </w:r>
                  <w:r w:rsidRPr="00DE5FF0">
                    <w:rPr>
                      <w:sz w:val="16"/>
                      <w:szCs w:val="16"/>
                    </w:rPr>
                    <w:t xml:space="preserve">, в </w:t>
                  </w:r>
                  <w:proofErr w:type="spellStart"/>
                  <w:r w:rsidRPr="00DE5FF0">
                    <w:rPr>
                      <w:sz w:val="16"/>
                      <w:szCs w:val="16"/>
                    </w:rPr>
                    <w:t>т.ч</w:t>
                  </w:r>
                  <w:proofErr w:type="spellEnd"/>
                  <w:r w:rsidRPr="00DE5FF0">
                    <w:rPr>
                      <w:sz w:val="16"/>
                      <w:szCs w:val="16"/>
                    </w:rPr>
                    <w:t>.:</w:t>
                  </w:r>
                </w:p>
                <w:p w:rsidR="00A61BA7" w:rsidRPr="00DE5FF0" w:rsidRDefault="00A61BA7" w:rsidP="00BA14A2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DE5FF0">
                    <w:rPr>
                      <w:sz w:val="16"/>
                      <w:szCs w:val="16"/>
                    </w:rPr>
                    <w:t>- по нарушениям, выявленным КСП в 2015 году, ожидается               поступление сре</w:t>
                  </w:r>
                  <w:proofErr w:type="gramStart"/>
                  <w:r w:rsidRPr="00DE5FF0">
                    <w:rPr>
                      <w:sz w:val="16"/>
                      <w:szCs w:val="16"/>
                    </w:rPr>
                    <w:t>дств в д</w:t>
                  </w:r>
                  <w:proofErr w:type="gramEnd"/>
                  <w:r w:rsidRPr="00DE5FF0">
                    <w:rPr>
                      <w:sz w:val="16"/>
                      <w:szCs w:val="16"/>
                    </w:rPr>
                    <w:t>оход бюджета МОГО «Ухта»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DE5FF0">
                    <w:rPr>
                      <w:sz w:val="16"/>
                      <w:szCs w:val="16"/>
                    </w:rPr>
                    <w:t xml:space="preserve">в размере 2 620,1 тыс. рублей; </w:t>
                  </w:r>
                </w:p>
                <w:p w:rsidR="00A61BA7" w:rsidRDefault="00A61BA7" w:rsidP="008B15DC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bookmarkStart w:id="11" w:name="_Hlk63419165"/>
                  <w:r w:rsidRPr="00193943">
                    <w:rPr>
                      <w:sz w:val="16"/>
                      <w:szCs w:val="16"/>
                    </w:rPr>
                    <w:t>- по нарушениям, установленным Палатой в 2016 году, ожидаемое поступление составляет в объеме 1 295,4</w:t>
                  </w:r>
                  <w:r>
                    <w:rPr>
                      <w:sz w:val="16"/>
                      <w:szCs w:val="16"/>
                    </w:rPr>
                    <w:t xml:space="preserve"> тыс. рублей        (</w:t>
                  </w:r>
                  <w:r w:rsidRPr="00193943">
                    <w:rPr>
                      <w:sz w:val="16"/>
                      <w:szCs w:val="16"/>
                    </w:rPr>
                    <w:t>из них: в доход местного бюджета, в сумме 503,4 тыс. рублей /                в доход МБУ «Редакция газеты «Ухта» МОГО «Ухта»,                               в размере 792,0 тыс. рублей</w:t>
                  </w:r>
                  <w:bookmarkEnd w:id="11"/>
                  <w:r w:rsidRPr="00193943">
                    <w:rPr>
                      <w:sz w:val="16"/>
                      <w:szCs w:val="16"/>
                    </w:rPr>
                    <w:t>);</w:t>
                  </w:r>
                </w:p>
                <w:p w:rsidR="00A61BA7" w:rsidRPr="00193943" w:rsidRDefault="00A61BA7" w:rsidP="00647C28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8B15DC">
                    <w:rPr>
                      <w:sz w:val="16"/>
                      <w:szCs w:val="16"/>
                    </w:rPr>
                    <w:t>- по нару</w:t>
                  </w:r>
                  <w:r>
                    <w:rPr>
                      <w:sz w:val="16"/>
                      <w:szCs w:val="16"/>
                    </w:rPr>
                    <w:t>шениям, установленным КСП в 2019</w:t>
                  </w:r>
                  <w:r w:rsidRPr="008B15DC">
                    <w:rPr>
                      <w:sz w:val="16"/>
                      <w:szCs w:val="16"/>
                    </w:rPr>
                    <w:t xml:space="preserve"> году, ожидаемое посту</w:t>
                  </w:r>
                  <w:r>
                    <w:rPr>
                      <w:sz w:val="16"/>
                      <w:szCs w:val="16"/>
                    </w:rPr>
                    <w:t>пление в доход бюджета МОГО «Ухта» составляет в размере 47,7</w:t>
                  </w:r>
                  <w:r w:rsidRPr="008B15DC">
                    <w:rPr>
                      <w:sz w:val="16"/>
                      <w:szCs w:val="16"/>
                    </w:rPr>
                    <w:t xml:space="preserve"> тыс. рублей;</w:t>
                  </w:r>
                </w:p>
                <w:p w:rsidR="00A61BA7" w:rsidRDefault="00A61BA7" w:rsidP="00BA14A2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8B15DC">
                    <w:rPr>
                      <w:sz w:val="16"/>
                      <w:szCs w:val="16"/>
                    </w:rPr>
                    <w:t>- по нарушениям, установленным КСП в 2021 году, ожидаемое посту</w:t>
                  </w:r>
                  <w:r>
                    <w:rPr>
                      <w:sz w:val="16"/>
                      <w:szCs w:val="16"/>
                    </w:rPr>
                    <w:t>пление составляет в размере 181,3</w:t>
                  </w:r>
                  <w:r w:rsidRPr="008B15DC">
                    <w:rPr>
                      <w:sz w:val="16"/>
                      <w:szCs w:val="16"/>
                    </w:rPr>
                    <w:t xml:space="preserve"> тыс. рублей</w:t>
                  </w:r>
                  <w:r>
                    <w:rPr>
                      <w:sz w:val="16"/>
                      <w:szCs w:val="16"/>
                    </w:rPr>
                    <w:t xml:space="preserve"> (из них:              в доход бюджета МОГО «Ухта», в сумме 119,1 тыс. рублей, в доход МУ «Спортивная школа № 1» в размере 62,2 тыс. рублей).</w:t>
                  </w:r>
                </w:p>
                <w:p w:rsidR="00A61BA7" w:rsidRPr="00020BCA" w:rsidRDefault="00A61BA7" w:rsidP="00BA14A2">
                  <w:pPr>
                    <w:pStyle w:val="af3"/>
                    <w:tabs>
                      <w:tab w:val="left" w:pos="567"/>
                    </w:tabs>
                    <w:spacing w:line="276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458" type="#_x0000_t65" style="position:absolute;left:0;text-align:left;margin-left:-15.15pt;margin-top:24.2pt;width:261.05pt;height:485.1pt;z-index:42" fillcolor="#c9f" strokecolor="#3f007e" strokeweight="1pt">
            <v:fill color2="fill lighten(51)" angle="-135" focusposition=".5,.5" focussize="" method="linear sigma" focus="100%" type="gradient"/>
            <v:shadow on="t" color="#375623" opacity=".5" offset="6pt,-6pt"/>
            <v:textbox style="mso-next-textbox:#_x0000_s1458">
              <w:txbxContent>
                <w:p w:rsidR="00A61BA7" w:rsidRDefault="00A61BA7" w:rsidP="00BA14A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1.1. </w:t>
                  </w:r>
                  <w:r w:rsidRPr="00653D8C">
                    <w:rPr>
                      <w:b/>
                      <w:i/>
                    </w:rPr>
                    <w:t>Плановые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:rsidR="00A61BA7" w:rsidRDefault="00A61BA7" w:rsidP="00BA14A2">
                  <w:pPr>
                    <w:ind w:left="42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контрольные</w:t>
                  </w:r>
                  <w:r w:rsidRPr="00653D8C">
                    <w:rPr>
                      <w:b/>
                      <w:i/>
                    </w:rPr>
                    <w:t xml:space="preserve"> мероприятия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A61BA7" w:rsidRDefault="00A61BA7" w:rsidP="00BA14A2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567"/>
                    </w:tabs>
                    <w:spacing w:before="120" w:line="276" w:lineRule="auto"/>
                    <w:ind w:left="0" w:right="62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контрольное мероприятие «В</w:t>
                  </w:r>
                  <w:r w:rsidRPr="001C7830">
                    <w:rPr>
                      <w:sz w:val="16"/>
                      <w:szCs w:val="16"/>
                    </w:rPr>
                    <w:t xml:space="preserve">нешняя проверка </w:t>
                  </w:r>
                  <w:r>
                    <w:rPr>
                      <w:sz w:val="16"/>
                      <w:szCs w:val="16"/>
                    </w:rPr>
                    <w:t xml:space="preserve">годовой </w:t>
                  </w:r>
                  <w:r w:rsidRPr="001C7830">
                    <w:rPr>
                      <w:sz w:val="16"/>
                      <w:szCs w:val="16"/>
                    </w:rPr>
                    <w:t>бюджетной отчетности главных администраторов средств бюджет</w:t>
                  </w:r>
                  <w:r>
                    <w:rPr>
                      <w:sz w:val="16"/>
                      <w:szCs w:val="16"/>
                    </w:rPr>
                    <w:t>а</w:t>
                  </w:r>
                  <w:r w:rsidRPr="001C7830">
                    <w:rPr>
                      <w:sz w:val="16"/>
                      <w:szCs w:val="16"/>
                    </w:rPr>
                    <w:t xml:space="preserve"> 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1C7830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 xml:space="preserve">» </w:t>
                  </w:r>
                  <w:r w:rsidRPr="001C7830">
                    <w:rPr>
                      <w:sz w:val="16"/>
                      <w:szCs w:val="16"/>
                    </w:rPr>
                    <w:t>за 20</w:t>
                  </w:r>
                  <w:r>
                    <w:rPr>
                      <w:sz w:val="16"/>
                      <w:szCs w:val="16"/>
                    </w:rPr>
                    <w:t>21</w:t>
                  </w:r>
                  <w:r w:rsidRPr="001C7830">
                    <w:rPr>
                      <w:sz w:val="16"/>
                      <w:szCs w:val="16"/>
                    </w:rPr>
                    <w:t xml:space="preserve"> год</w:t>
                  </w:r>
                  <w:r>
                    <w:rPr>
                      <w:sz w:val="16"/>
                      <w:szCs w:val="16"/>
                    </w:rPr>
                    <w:t xml:space="preserve">», в </w:t>
                  </w:r>
                  <w:proofErr w:type="spellStart"/>
                  <w:r>
                    <w:rPr>
                      <w:sz w:val="16"/>
                      <w:szCs w:val="16"/>
                    </w:rPr>
                    <w:t>т.ч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по </w:t>
                  </w:r>
                  <w:proofErr w:type="spellStart"/>
                  <w:r>
                    <w:rPr>
                      <w:sz w:val="16"/>
                      <w:szCs w:val="16"/>
                    </w:rPr>
                    <w:t>ГАБСам</w:t>
                  </w:r>
                  <w:proofErr w:type="spellEnd"/>
                  <w:r>
                    <w:rPr>
                      <w:sz w:val="16"/>
                      <w:szCs w:val="16"/>
                    </w:rPr>
                    <w:t>: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Совета МОГО «Ухта»;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Контрольно-счетной палаты МОГО «Ухта»;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Администрации МОГО «Ухта»;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  <w:tab w:val="left" w:pos="567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МУ «Управление жилищно-коммунального хозяйства» администрации МОГО «Ухта»;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МУ «Управление культуры» администрации МОГО «Ухта»;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МУ «Управление физической культуры и спорта» администрации МОГО «Ухта»;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МУ «Управление образования» администрации МОГО «Ухта»;</w:t>
                  </w:r>
                </w:p>
                <w:p w:rsidR="00A61BA7" w:rsidRPr="0098723B" w:rsidRDefault="00A61BA7" w:rsidP="00BA14A2">
                  <w:pPr>
                    <w:tabs>
                      <w:tab w:val="left" w:pos="426"/>
                    </w:tabs>
                    <w:ind w:left="284" w:right="65"/>
                    <w:jc w:val="both"/>
                    <w:rPr>
                      <w:sz w:val="16"/>
                      <w:szCs w:val="16"/>
                    </w:rPr>
                  </w:pPr>
                  <w:r w:rsidRPr="0098723B">
                    <w:rPr>
                      <w:sz w:val="16"/>
                      <w:szCs w:val="16"/>
                    </w:rPr>
                    <w:t>- Финансового управления администрации МОГО «Ухта»;</w:t>
                  </w:r>
                </w:p>
                <w:p w:rsidR="00A61BA7" w:rsidRDefault="00A61BA7" w:rsidP="00005451">
                  <w:pPr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567"/>
                    </w:tabs>
                    <w:spacing w:line="276" w:lineRule="auto"/>
                    <w:ind w:left="0" w:right="62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контрольное мероприятие «В</w:t>
                  </w:r>
                  <w:r w:rsidRPr="001C7830">
                    <w:rPr>
                      <w:sz w:val="16"/>
                      <w:szCs w:val="16"/>
                    </w:rPr>
                    <w:t xml:space="preserve">нешняя проверка годового Отчета об исполнении бюджета 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1C7830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1C7830">
                    <w:rPr>
                      <w:sz w:val="16"/>
                      <w:szCs w:val="16"/>
                    </w:rPr>
                    <w:t xml:space="preserve"> за 20</w:t>
                  </w:r>
                  <w:r>
                    <w:rPr>
                      <w:sz w:val="16"/>
                      <w:szCs w:val="16"/>
                    </w:rPr>
                    <w:t>21</w:t>
                  </w:r>
                  <w:r w:rsidRPr="001C7830">
                    <w:rPr>
                      <w:sz w:val="16"/>
                      <w:szCs w:val="16"/>
                    </w:rPr>
                    <w:t xml:space="preserve"> год</w:t>
                  </w:r>
                  <w:r>
                    <w:rPr>
                      <w:sz w:val="16"/>
                      <w:szCs w:val="16"/>
                    </w:rPr>
                    <w:t>»;</w:t>
                  </w:r>
                </w:p>
                <w:p w:rsidR="00A61BA7" w:rsidRPr="00F337C3" w:rsidRDefault="00A61BA7" w:rsidP="00005451">
                  <w:pPr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567"/>
                    </w:tabs>
                    <w:spacing w:line="276" w:lineRule="auto"/>
                    <w:ind w:left="0" w:right="62" w:firstLine="284"/>
                    <w:jc w:val="both"/>
                    <w:rPr>
                      <w:sz w:val="16"/>
                      <w:szCs w:val="16"/>
                    </w:rPr>
                  </w:pPr>
                  <w:r w:rsidRPr="00F337C3">
                    <w:rPr>
                      <w:sz w:val="16"/>
                      <w:szCs w:val="16"/>
                    </w:rPr>
                    <w:t xml:space="preserve"> контрольное мероприятие</w:t>
                  </w:r>
                  <w:bookmarkStart w:id="12" w:name="_Hlk33620094"/>
                  <w:r w:rsidRPr="00F337C3">
                    <w:rPr>
                      <w:sz w:val="16"/>
                      <w:szCs w:val="16"/>
                    </w:rPr>
                    <w:t xml:space="preserve">: </w:t>
                  </w:r>
                  <w:bookmarkEnd w:id="12"/>
                  <w:r w:rsidRPr="00F337C3">
                    <w:rPr>
                      <w:sz w:val="16"/>
                      <w:szCs w:val="16"/>
                    </w:rPr>
                    <w:t xml:space="preserve">Проверка законности </w:t>
                  </w:r>
                  <w:r>
                    <w:rPr>
                      <w:sz w:val="16"/>
                      <w:szCs w:val="16"/>
                    </w:rPr>
                    <w:t xml:space="preserve">                      </w:t>
                  </w:r>
                  <w:r w:rsidRPr="00F337C3">
                    <w:rPr>
                      <w:sz w:val="16"/>
                      <w:szCs w:val="16"/>
                    </w:rPr>
                    <w:t xml:space="preserve">и эффективности использования средств, выделенных из бюджета 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F337C3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F337C3">
                    <w:rPr>
                      <w:sz w:val="16"/>
                      <w:szCs w:val="16"/>
                    </w:rPr>
                    <w:t xml:space="preserve"> на осуществление работ, связанных с капитальным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F337C3">
                    <w:rPr>
                      <w:sz w:val="16"/>
                      <w:szCs w:val="16"/>
                    </w:rPr>
                    <w:t xml:space="preserve"> и текущим ремонтом муниципальных общеобразовательных учреждений (с элементами аудита в сфере закупок):</w:t>
                  </w:r>
                </w:p>
                <w:p w:rsidR="00A61BA7" w:rsidRPr="00F337C3" w:rsidRDefault="00A61BA7" w:rsidP="00F337C3">
                  <w:pPr>
                    <w:ind w:firstLine="365"/>
                    <w:jc w:val="both"/>
                    <w:rPr>
                      <w:sz w:val="16"/>
                      <w:szCs w:val="16"/>
                    </w:rPr>
                  </w:pPr>
                  <w:r w:rsidRPr="00F337C3">
                    <w:rPr>
                      <w:sz w:val="16"/>
                      <w:szCs w:val="16"/>
                    </w:rPr>
                    <w:t xml:space="preserve">- Муниципальному общеобразовательному учреждению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F337C3">
                    <w:rPr>
                      <w:sz w:val="16"/>
                      <w:szCs w:val="16"/>
                    </w:rPr>
                    <w:t>Средняя общеобразовательная школа № 5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F337C3">
                    <w:rPr>
                      <w:sz w:val="16"/>
                      <w:szCs w:val="16"/>
                    </w:rPr>
                    <w:t xml:space="preserve"> в 2021 году;</w:t>
                  </w:r>
                </w:p>
                <w:p w:rsidR="00A61BA7" w:rsidRDefault="00A61BA7" w:rsidP="006E7CE3">
                  <w:pPr>
                    <w:ind w:firstLine="365"/>
                    <w:jc w:val="both"/>
                    <w:rPr>
                      <w:sz w:val="16"/>
                      <w:szCs w:val="16"/>
                    </w:rPr>
                  </w:pPr>
                  <w:r w:rsidRPr="00F337C3">
                    <w:rPr>
                      <w:sz w:val="16"/>
                      <w:szCs w:val="16"/>
                    </w:rPr>
                    <w:t xml:space="preserve">- Муниципальному общеобразовательному учреждению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F337C3">
                    <w:rPr>
                      <w:sz w:val="16"/>
                      <w:szCs w:val="16"/>
                    </w:rPr>
                    <w:t>Средняя общеобразовательная школа № 21 с углубленным изучением отдельных предметов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F337C3">
                    <w:rPr>
                      <w:sz w:val="16"/>
                      <w:szCs w:val="16"/>
                    </w:rPr>
                    <w:t xml:space="preserve"> в 2020 году</w:t>
                  </w:r>
                  <w:r>
                    <w:rPr>
                      <w:sz w:val="16"/>
                      <w:szCs w:val="16"/>
                    </w:rPr>
                    <w:t>;</w:t>
                  </w:r>
                </w:p>
                <w:p w:rsidR="00A61BA7" w:rsidRDefault="00A61BA7" w:rsidP="00BA14A2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  <w:tab w:val="left" w:pos="567"/>
                    </w:tabs>
                    <w:spacing w:line="276" w:lineRule="auto"/>
                    <w:ind w:left="0" w:right="62" w:firstLine="284"/>
                    <w:jc w:val="both"/>
                    <w:rPr>
                      <w:sz w:val="16"/>
                      <w:szCs w:val="16"/>
                    </w:rPr>
                  </w:pPr>
                  <w:r w:rsidRPr="00030052">
                    <w:rPr>
                      <w:sz w:val="16"/>
                      <w:szCs w:val="16"/>
                    </w:rPr>
                    <w:t>контрольное мероприятие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  <w:r w:rsidRPr="006D1F65">
                    <w:rPr>
                      <w:sz w:val="16"/>
                      <w:szCs w:val="16"/>
                    </w:rPr>
                    <w:t>Проверка</w:t>
                  </w:r>
                  <w:r w:rsidRPr="00F337C3">
                    <w:rPr>
                      <w:sz w:val="16"/>
                      <w:szCs w:val="16"/>
                    </w:rPr>
                    <w:t xml:space="preserve"> эффективности </w:t>
                  </w:r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F337C3">
                    <w:rPr>
                      <w:sz w:val="16"/>
                      <w:szCs w:val="16"/>
                    </w:rPr>
                    <w:t>и целевого использования бюджетных средств, выделенных в 2021 году на благоустройство общественных территорий</w:t>
                  </w:r>
                  <w:r>
                    <w:rPr>
                      <w:sz w:val="16"/>
                      <w:szCs w:val="16"/>
                    </w:rPr>
                    <w:t xml:space="preserve"> (пространств)       в рамках реализации муниципальной программы МОГО «Ухта» «Формирование современной городской среды»;</w:t>
                  </w:r>
                </w:p>
                <w:p w:rsidR="00A61BA7" w:rsidRDefault="00A61BA7" w:rsidP="00F337C3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  <w:tab w:val="left" w:pos="567"/>
                    </w:tabs>
                    <w:spacing w:line="276" w:lineRule="auto"/>
                    <w:ind w:left="0" w:right="62" w:firstLine="284"/>
                    <w:jc w:val="both"/>
                  </w:pPr>
                  <w:r w:rsidRPr="00030052">
                    <w:rPr>
                      <w:sz w:val="16"/>
                      <w:szCs w:val="16"/>
                    </w:rPr>
                    <w:t>контрольное мероприятие</w:t>
                  </w:r>
                  <w:r>
                    <w:rPr>
                      <w:sz w:val="16"/>
                      <w:szCs w:val="16"/>
                    </w:rPr>
                    <w:t>: Тематическая п</w:t>
                  </w:r>
                  <w:r w:rsidRPr="006D1F65">
                    <w:rPr>
                      <w:sz w:val="16"/>
                      <w:szCs w:val="16"/>
                    </w:rPr>
                    <w:t xml:space="preserve">роверка </w:t>
                  </w: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F337C3">
                    <w:rPr>
                      <w:sz w:val="16"/>
                      <w:szCs w:val="16"/>
                    </w:rPr>
                    <w:t xml:space="preserve">по осуществлению </w:t>
                  </w:r>
                  <w:proofErr w:type="gramStart"/>
                  <w:r w:rsidRPr="00F337C3">
                    <w:rPr>
                      <w:sz w:val="16"/>
                      <w:szCs w:val="16"/>
                    </w:rPr>
                    <w:t>контроля за</w:t>
                  </w:r>
                  <w:proofErr w:type="gramEnd"/>
                  <w:r w:rsidRPr="00F337C3">
                    <w:rPr>
                      <w:sz w:val="16"/>
                      <w:szCs w:val="16"/>
                    </w:rPr>
                    <w:t xml:space="preserve"> деятельностью Комитета </w:t>
                  </w:r>
                  <w:r>
                    <w:rPr>
                      <w:sz w:val="16"/>
                      <w:szCs w:val="16"/>
                    </w:rPr>
                    <w:t xml:space="preserve">                     </w:t>
                  </w:r>
                  <w:r w:rsidRPr="00F337C3">
                    <w:rPr>
                      <w:sz w:val="16"/>
                      <w:szCs w:val="16"/>
                    </w:rPr>
                    <w:t xml:space="preserve">по управлению муниципальным имуществом администрации муниципального образования городского округа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F337C3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F337C3">
                    <w:rPr>
                      <w:sz w:val="16"/>
                      <w:szCs w:val="16"/>
                    </w:rPr>
                    <w:t xml:space="preserve">, в части организации и проведения приватизации муниципального имущества, включенного в Прогнозный план приватизации муниципального имущества 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F337C3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F337C3">
                    <w:rPr>
                      <w:sz w:val="16"/>
                      <w:szCs w:val="16"/>
                    </w:rPr>
                    <w:t xml:space="preserve">, включая проверку расходов, связанных </w:t>
                  </w: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F337C3">
                    <w:rPr>
                      <w:sz w:val="16"/>
                      <w:szCs w:val="16"/>
                    </w:rPr>
                    <w:t>с приватизацией муниципального имущества за период 2020 - 2021 годов</w:t>
                  </w:r>
                  <w:r w:rsidRPr="006D7B53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BA14A2" w:rsidRDefault="00BA14A2" w:rsidP="00BA14A2">
      <w:pPr>
        <w:pStyle w:val="a8"/>
        <w:spacing w:before="240" w:after="120"/>
        <w:ind w:firstLine="709"/>
        <w:outlineLvl w:val="0"/>
        <w:rPr>
          <w:b/>
          <w:sz w:val="26"/>
          <w:szCs w:val="26"/>
        </w:rPr>
      </w:pPr>
    </w:p>
    <w:p w:rsidR="00BA14A2" w:rsidRDefault="00A61BA7" w:rsidP="00BA14A2">
      <w:pPr>
        <w:pStyle w:val="a8"/>
        <w:spacing w:before="240" w:after="120"/>
        <w:ind w:firstLine="709"/>
        <w:outlineLvl w:val="0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461" type="#_x0000_t69" style="position:absolute;left:0;text-align:left;margin-left:245.9pt;margin-top:4.85pt;width:22.25pt;height:22.1pt;rotation:180;z-index:45" fillcolor="#c9f">
            <v:fill color2="fill lighten(51)" angle="-135" focusposition=".5,.5" focussize="" method="linear sigma" focus="100%" type="gradient"/>
            <v:shadow on="t" color="#622423" opacity=".5" offset="6pt,-6pt"/>
          </v:shape>
        </w:pict>
      </w:r>
    </w:p>
    <w:p w:rsidR="00BA14A2" w:rsidRDefault="00BA14A2" w:rsidP="00BA14A2">
      <w:pPr>
        <w:pStyle w:val="a8"/>
        <w:spacing w:before="240" w:after="120"/>
        <w:ind w:firstLine="709"/>
        <w:outlineLvl w:val="0"/>
        <w:rPr>
          <w:b/>
          <w:sz w:val="26"/>
          <w:szCs w:val="26"/>
        </w:rPr>
      </w:pPr>
    </w:p>
    <w:p w:rsidR="00BA14A2" w:rsidRDefault="00BA14A2" w:rsidP="00BA14A2">
      <w:pPr>
        <w:pStyle w:val="a8"/>
        <w:spacing w:before="240" w:after="120"/>
        <w:ind w:firstLine="709"/>
        <w:outlineLvl w:val="0"/>
        <w:rPr>
          <w:b/>
          <w:sz w:val="26"/>
          <w:szCs w:val="26"/>
        </w:rPr>
      </w:pPr>
    </w:p>
    <w:p w:rsidR="00BA14A2" w:rsidRDefault="00BA14A2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BA14A2" w:rsidRDefault="00BA14A2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BA14A2" w:rsidRDefault="00BA14A2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BA14A2" w:rsidRDefault="00BA14A2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BA14A2" w:rsidRDefault="00BA14A2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BA14A2" w:rsidRDefault="00BA14A2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F337C3" w:rsidRDefault="00F337C3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F337C3" w:rsidRDefault="00F337C3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F337C3" w:rsidRDefault="00F337C3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F337C3" w:rsidRDefault="00F337C3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F337C3" w:rsidRDefault="00F337C3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F337C3" w:rsidRDefault="00F337C3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F337C3" w:rsidRDefault="00F337C3" w:rsidP="00117EFB">
      <w:pPr>
        <w:spacing w:before="240" w:line="370" w:lineRule="exact"/>
        <w:ind w:firstLine="709"/>
        <w:jc w:val="both"/>
        <w:rPr>
          <w:sz w:val="26"/>
          <w:szCs w:val="26"/>
        </w:rPr>
      </w:pPr>
    </w:p>
    <w:p w:rsidR="00DB412A" w:rsidRPr="0044367A" w:rsidRDefault="00DB412A" w:rsidP="00117EFB">
      <w:pPr>
        <w:numPr>
          <w:ilvl w:val="0"/>
          <w:numId w:val="3"/>
        </w:numPr>
        <w:tabs>
          <w:tab w:val="left" w:pos="426"/>
          <w:tab w:val="left" w:pos="567"/>
        </w:tabs>
        <w:spacing w:before="60" w:after="60" w:line="370" w:lineRule="exact"/>
        <w:ind w:left="0" w:right="-73" w:firstLine="709"/>
        <w:jc w:val="both"/>
        <w:rPr>
          <w:sz w:val="26"/>
          <w:szCs w:val="26"/>
        </w:rPr>
      </w:pPr>
      <w:r w:rsidRPr="0044367A">
        <w:rPr>
          <w:sz w:val="26"/>
          <w:szCs w:val="26"/>
        </w:rPr>
        <w:t>В отчетном 20</w:t>
      </w:r>
      <w:r w:rsidR="00BF2B0A" w:rsidRPr="0044367A">
        <w:rPr>
          <w:sz w:val="26"/>
          <w:szCs w:val="26"/>
        </w:rPr>
        <w:t>2</w:t>
      </w:r>
      <w:r w:rsidR="006E7CE3" w:rsidRPr="0044367A">
        <w:rPr>
          <w:sz w:val="26"/>
          <w:szCs w:val="26"/>
        </w:rPr>
        <w:t>2</w:t>
      </w:r>
      <w:r w:rsidRPr="0044367A">
        <w:rPr>
          <w:sz w:val="26"/>
          <w:szCs w:val="26"/>
        </w:rPr>
        <w:t xml:space="preserve"> году Контрольно-счетной палатой МОГО </w:t>
      </w:r>
      <w:r w:rsidR="00B3039F" w:rsidRPr="0044367A">
        <w:rPr>
          <w:sz w:val="26"/>
          <w:szCs w:val="26"/>
        </w:rPr>
        <w:t>«</w:t>
      </w:r>
      <w:r w:rsidRPr="0044367A">
        <w:rPr>
          <w:sz w:val="26"/>
          <w:szCs w:val="26"/>
        </w:rPr>
        <w:t>Ухта</w:t>
      </w:r>
      <w:r w:rsidR="00B3039F" w:rsidRPr="0044367A">
        <w:rPr>
          <w:sz w:val="26"/>
          <w:szCs w:val="26"/>
        </w:rPr>
        <w:t>»</w:t>
      </w:r>
      <w:r w:rsidRPr="0044367A">
        <w:rPr>
          <w:sz w:val="26"/>
          <w:szCs w:val="26"/>
        </w:rPr>
        <w:t xml:space="preserve">                          </w:t>
      </w:r>
      <w:r w:rsidRPr="0044367A">
        <w:rPr>
          <w:i/>
          <w:sz w:val="26"/>
          <w:szCs w:val="26"/>
        </w:rPr>
        <w:t xml:space="preserve">проведено </w:t>
      </w:r>
      <w:r w:rsidRPr="0044367A">
        <w:rPr>
          <w:b/>
          <w:i/>
          <w:sz w:val="26"/>
          <w:szCs w:val="26"/>
        </w:rPr>
        <w:t>1</w:t>
      </w:r>
      <w:r w:rsidR="00D054F7" w:rsidRPr="0044367A">
        <w:rPr>
          <w:b/>
          <w:i/>
          <w:sz w:val="26"/>
          <w:szCs w:val="26"/>
        </w:rPr>
        <w:t>2</w:t>
      </w:r>
      <w:r w:rsidRPr="0044367A">
        <w:rPr>
          <w:b/>
          <w:i/>
          <w:sz w:val="26"/>
          <w:szCs w:val="26"/>
        </w:rPr>
        <w:t>-ть</w:t>
      </w:r>
      <w:r w:rsidRPr="0044367A">
        <w:rPr>
          <w:i/>
          <w:sz w:val="26"/>
          <w:szCs w:val="26"/>
        </w:rPr>
        <w:t xml:space="preserve"> плановых контрольных </w:t>
      </w:r>
      <w:r w:rsidR="003641AC" w:rsidRPr="0044367A">
        <w:rPr>
          <w:i/>
          <w:sz w:val="26"/>
          <w:szCs w:val="26"/>
        </w:rPr>
        <w:t>мероприяти</w:t>
      </w:r>
      <w:r w:rsidR="0044367A" w:rsidRPr="0044367A">
        <w:rPr>
          <w:i/>
          <w:sz w:val="26"/>
          <w:szCs w:val="26"/>
        </w:rPr>
        <w:t>й</w:t>
      </w:r>
      <w:r w:rsidR="0044367A">
        <w:rPr>
          <w:i/>
          <w:sz w:val="26"/>
          <w:szCs w:val="26"/>
        </w:rPr>
        <w:t>.</w:t>
      </w:r>
      <w:r w:rsidR="003641AC" w:rsidRPr="0044367A">
        <w:rPr>
          <w:i/>
          <w:sz w:val="26"/>
          <w:szCs w:val="26"/>
        </w:rPr>
        <w:t xml:space="preserve"> </w:t>
      </w:r>
      <w:r w:rsidRPr="0044367A">
        <w:rPr>
          <w:i/>
          <w:sz w:val="26"/>
          <w:szCs w:val="26"/>
        </w:rPr>
        <w:t>При проведении к</w:t>
      </w:r>
      <w:r w:rsidR="00261EC3" w:rsidRPr="0044367A">
        <w:rPr>
          <w:i/>
          <w:sz w:val="26"/>
          <w:szCs w:val="26"/>
        </w:rPr>
        <w:t xml:space="preserve">онтрольных мероприятий </w:t>
      </w:r>
      <w:r w:rsidR="007D37B3" w:rsidRPr="0044367A">
        <w:rPr>
          <w:i/>
          <w:sz w:val="26"/>
          <w:szCs w:val="26"/>
        </w:rPr>
        <w:t>охвачено</w:t>
      </w:r>
      <w:r w:rsidRPr="0044367A">
        <w:rPr>
          <w:i/>
          <w:sz w:val="26"/>
          <w:szCs w:val="26"/>
        </w:rPr>
        <w:t xml:space="preserve"> </w:t>
      </w:r>
      <w:r w:rsidR="00B4187C" w:rsidRPr="0044367A">
        <w:rPr>
          <w:i/>
          <w:sz w:val="26"/>
          <w:szCs w:val="26"/>
        </w:rPr>
        <w:t>1</w:t>
      </w:r>
      <w:r w:rsidR="00081916" w:rsidRPr="0044367A">
        <w:rPr>
          <w:i/>
          <w:sz w:val="26"/>
          <w:szCs w:val="26"/>
        </w:rPr>
        <w:t>3</w:t>
      </w:r>
      <w:r w:rsidRPr="0044367A">
        <w:rPr>
          <w:i/>
          <w:sz w:val="26"/>
          <w:szCs w:val="26"/>
        </w:rPr>
        <w:t>-</w:t>
      </w:r>
      <w:r w:rsidR="00706966" w:rsidRPr="0044367A">
        <w:rPr>
          <w:i/>
          <w:sz w:val="26"/>
          <w:szCs w:val="26"/>
        </w:rPr>
        <w:t xml:space="preserve">ть </w:t>
      </w:r>
      <w:r w:rsidRPr="0044367A">
        <w:rPr>
          <w:i/>
          <w:sz w:val="26"/>
          <w:szCs w:val="26"/>
        </w:rPr>
        <w:t>объект</w:t>
      </w:r>
      <w:r w:rsidR="002E13AE" w:rsidRPr="0044367A">
        <w:rPr>
          <w:i/>
          <w:sz w:val="26"/>
          <w:szCs w:val="26"/>
        </w:rPr>
        <w:t>ов</w:t>
      </w:r>
      <w:r w:rsidRPr="0044367A">
        <w:rPr>
          <w:i/>
          <w:sz w:val="26"/>
          <w:szCs w:val="26"/>
        </w:rPr>
        <w:t xml:space="preserve"> контроля</w:t>
      </w:r>
      <w:r w:rsidRPr="0044367A">
        <w:rPr>
          <w:sz w:val="26"/>
          <w:szCs w:val="26"/>
        </w:rPr>
        <w:t xml:space="preserve">, в их числе: </w:t>
      </w:r>
    </w:p>
    <w:bookmarkEnd w:id="6"/>
    <w:p w:rsidR="00DB412A" w:rsidRPr="00926552" w:rsidRDefault="00DB412A" w:rsidP="00117EFB">
      <w:pPr>
        <w:spacing w:before="60" w:line="370" w:lineRule="exact"/>
        <w:ind w:firstLine="709"/>
        <w:jc w:val="both"/>
        <w:rPr>
          <w:sz w:val="26"/>
          <w:szCs w:val="26"/>
        </w:rPr>
      </w:pPr>
      <w:r w:rsidRPr="00926552">
        <w:rPr>
          <w:i/>
          <w:sz w:val="26"/>
          <w:szCs w:val="26"/>
        </w:rPr>
        <w:t xml:space="preserve">- </w:t>
      </w:r>
      <w:r w:rsidR="00E52196">
        <w:rPr>
          <w:i/>
          <w:sz w:val="26"/>
          <w:szCs w:val="26"/>
        </w:rPr>
        <w:t>3</w:t>
      </w:r>
      <w:r w:rsidRPr="00926552">
        <w:rPr>
          <w:i/>
          <w:sz w:val="26"/>
          <w:szCs w:val="26"/>
        </w:rPr>
        <w:t>-и</w:t>
      </w:r>
      <w:r w:rsidRPr="00926552">
        <w:rPr>
          <w:sz w:val="26"/>
          <w:szCs w:val="26"/>
        </w:rPr>
        <w:t xml:space="preserve"> </w:t>
      </w:r>
      <w:r w:rsidRPr="00926552">
        <w:rPr>
          <w:i/>
          <w:sz w:val="26"/>
          <w:szCs w:val="26"/>
        </w:rPr>
        <w:t>объекта контроля</w:t>
      </w:r>
      <w:r w:rsidR="00261EC3">
        <w:rPr>
          <w:i/>
          <w:sz w:val="26"/>
          <w:szCs w:val="26"/>
        </w:rPr>
        <w:t>,</w:t>
      </w:r>
      <w:r w:rsidRPr="00926552">
        <w:rPr>
          <w:i/>
          <w:sz w:val="26"/>
          <w:szCs w:val="26"/>
        </w:rPr>
        <w:t xml:space="preserve"> относящиеся к органам местного самоуправления                         </w:t>
      </w:r>
      <w:r w:rsidRPr="00926552">
        <w:rPr>
          <w:sz w:val="26"/>
          <w:szCs w:val="26"/>
        </w:rPr>
        <w:t xml:space="preserve">(Совет МОГО </w:t>
      </w:r>
      <w:r w:rsidR="00B3039F">
        <w:rPr>
          <w:sz w:val="26"/>
          <w:szCs w:val="26"/>
        </w:rPr>
        <w:t>«</w:t>
      </w:r>
      <w:r w:rsidRPr="00926552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926552">
        <w:rPr>
          <w:sz w:val="26"/>
          <w:szCs w:val="26"/>
        </w:rPr>
        <w:t xml:space="preserve">, КСП МОГО </w:t>
      </w:r>
      <w:r w:rsidR="00B3039F">
        <w:rPr>
          <w:sz w:val="26"/>
          <w:szCs w:val="26"/>
        </w:rPr>
        <w:t>«</w:t>
      </w:r>
      <w:r w:rsidRPr="00926552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926552">
        <w:rPr>
          <w:sz w:val="26"/>
          <w:szCs w:val="26"/>
        </w:rPr>
        <w:t xml:space="preserve">, Администрация МОГО </w:t>
      </w:r>
      <w:r w:rsidR="00B3039F">
        <w:rPr>
          <w:sz w:val="26"/>
          <w:szCs w:val="26"/>
        </w:rPr>
        <w:t>«</w:t>
      </w:r>
      <w:r w:rsidRPr="00926552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CF4EC1">
        <w:rPr>
          <w:sz w:val="26"/>
          <w:szCs w:val="26"/>
        </w:rPr>
        <w:t xml:space="preserve"> </w:t>
      </w:r>
      <w:r w:rsidR="00CF4EC1" w:rsidRPr="00615CD3">
        <w:rPr>
          <w:sz w:val="26"/>
          <w:szCs w:val="26"/>
        </w:rPr>
        <w:t>(</w:t>
      </w:r>
      <w:r w:rsidR="00CF4EC1" w:rsidRPr="00615CD3">
        <w:rPr>
          <w:i/>
          <w:sz w:val="26"/>
          <w:szCs w:val="26"/>
        </w:rPr>
        <w:t>дважды</w:t>
      </w:r>
      <w:r w:rsidRPr="00615CD3">
        <w:rPr>
          <w:sz w:val="26"/>
          <w:szCs w:val="26"/>
        </w:rPr>
        <w:t>);</w:t>
      </w:r>
    </w:p>
    <w:p w:rsidR="00937D79" w:rsidRPr="00306112" w:rsidRDefault="00DB412A" w:rsidP="00AA4536">
      <w:pPr>
        <w:spacing w:before="60" w:line="370" w:lineRule="exact"/>
        <w:ind w:firstLine="709"/>
        <w:jc w:val="both"/>
        <w:rPr>
          <w:sz w:val="26"/>
          <w:szCs w:val="26"/>
        </w:rPr>
      </w:pPr>
      <w:bookmarkStart w:id="13" w:name="_Hlk4570716"/>
      <w:proofErr w:type="gramStart"/>
      <w:r w:rsidRPr="00081916">
        <w:rPr>
          <w:i/>
          <w:sz w:val="26"/>
          <w:szCs w:val="26"/>
        </w:rPr>
        <w:lastRenderedPageBreak/>
        <w:t xml:space="preserve">- </w:t>
      </w:r>
      <w:r w:rsidR="00081916" w:rsidRPr="00081916">
        <w:rPr>
          <w:i/>
          <w:sz w:val="26"/>
          <w:szCs w:val="26"/>
        </w:rPr>
        <w:t>6</w:t>
      </w:r>
      <w:r w:rsidRPr="00081916">
        <w:rPr>
          <w:i/>
          <w:sz w:val="26"/>
          <w:szCs w:val="26"/>
        </w:rPr>
        <w:t>-</w:t>
      </w:r>
      <w:r w:rsidR="00E52196" w:rsidRPr="00081916">
        <w:rPr>
          <w:i/>
          <w:sz w:val="26"/>
          <w:szCs w:val="26"/>
        </w:rPr>
        <w:t>т</w:t>
      </w:r>
      <w:r w:rsidR="008730D6" w:rsidRPr="00081916">
        <w:rPr>
          <w:i/>
          <w:sz w:val="26"/>
          <w:szCs w:val="26"/>
        </w:rPr>
        <w:t xml:space="preserve">ь </w:t>
      </w:r>
      <w:r w:rsidRPr="00081916">
        <w:rPr>
          <w:i/>
          <w:sz w:val="26"/>
          <w:szCs w:val="26"/>
        </w:rPr>
        <w:t>объектов контроля</w:t>
      </w:r>
      <w:r w:rsidR="000543C6" w:rsidRPr="00081916">
        <w:rPr>
          <w:i/>
          <w:sz w:val="26"/>
          <w:szCs w:val="26"/>
        </w:rPr>
        <w:t>,</w:t>
      </w:r>
      <w:r w:rsidR="001E6B0A" w:rsidRPr="00081916">
        <w:rPr>
          <w:i/>
          <w:sz w:val="26"/>
          <w:szCs w:val="26"/>
        </w:rPr>
        <w:t xml:space="preserve"> относящих</w:t>
      </w:r>
      <w:r w:rsidRPr="00081916">
        <w:rPr>
          <w:i/>
          <w:sz w:val="26"/>
          <w:szCs w:val="26"/>
        </w:rPr>
        <w:t xml:space="preserve">ся к отраслевым (функциональным) </w:t>
      </w:r>
      <w:r w:rsidR="008730D6" w:rsidRPr="00081916">
        <w:rPr>
          <w:i/>
          <w:sz w:val="26"/>
          <w:szCs w:val="26"/>
        </w:rPr>
        <w:t xml:space="preserve">                         </w:t>
      </w:r>
      <w:r w:rsidRPr="00081916">
        <w:rPr>
          <w:i/>
          <w:sz w:val="26"/>
          <w:szCs w:val="26"/>
        </w:rPr>
        <w:t>органам и структурным</w:t>
      </w:r>
      <w:r w:rsidR="008730D6" w:rsidRPr="00081916">
        <w:rPr>
          <w:i/>
          <w:sz w:val="26"/>
          <w:szCs w:val="26"/>
        </w:rPr>
        <w:t xml:space="preserve"> </w:t>
      </w:r>
      <w:r w:rsidRPr="00081916">
        <w:rPr>
          <w:i/>
          <w:sz w:val="26"/>
          <w:szCs w:val="26"/>
        </w:rPr>
        <w:t xml:space="preserve">подразделениям администрации муниципального образования                            городского округа </w:t>
      </w:r>
      <w:r w:rsidR="00B3039F" w:rsidRPr="00081916">
        <w:rPr>
          <w:i/>
          <w:sz w:val="26"/>
          <w:szCs w:val="26"/>
        </w:rPr>
        <w:t>«</w:t>
      </w:r>
      <w:r w:rsidRPr="00081916">
        <w:rPr>
          <w:i/>
          <w:sz w:val="26"/>
          <w:szCs w:val="26"/>
        </w:rPr>
        <w:t>Ухта</w:t>
      </w:r>
      <w:r w:rsidR="00B3039F" w:rsidRPr="00081916">
        <w:rPr>
          <w:i/>
          <w:sz w:val="26"/>
          <w:szCs w:val="26"/>
        </w:rPr>
        <w:t>»</w:t>
      </w:r>
      <w:r w:rsidR="001E6B0A" w:rsidRPr="00081916">
        <w:rPr>
          <w:i/>
          <w:sz w:val="26"/>
          <w:szCs w:val="26"/>
        </w:rPr>
        <w:t>,</w:t>
      </w:r>
      <w:r w:rsidR="002E13AE" w:rsidRPr="00081916">
        <w:rPr>
          <w:i/>
          <w:sz w:val="26"/>
          <w:szCs w:val="26"/>
        </w:rPr>
        <w:t xml:space="preserve"> с правами юридического лица</w:t>
      </w:r>
      <w:r w:rsidRPr="00081916">
        <w:rPr>
          <w:i/>
          <w:sz w:val="26"/>
          <w:szCs w:val="26"/>
        </w:rPr>
        <w:t xml:space="preserve"> </w:t>
      </w:r>
      <w:r w:rsidRPr="00081916">
        <w:rPr>
          <w:sz w:val="26"/>
          <w:szCs w:val="26"/>
        </w:rPr>
        <w:t>(</w:t>
      </w:r>
      <w:r w:rsidR="008730D6" w:rsidRPr="00306112">
        <w:rPr>
          <w:sz w:val="26"/>
          <w:szCs w:val="26"/>
        </w:rPr>
        <w:t>М</w:t>
      </w:r>
      <w:r w:rsidRPr="00306112">
        <w:rPr>
          <w:sz w:val="26"/>
          <w:szCs w:val="26"/>
        </w:rPr>
        <w:t xml:space="preserve">У </w:t>
      </w:r>
      <w:r w:rsidR="00B3039F" w:rsidRPr="00306112">
        <w:rPr>
          <w:sz w:val="26"/>
          <w:szCs w:val="26"/>
        </w:rPr>
        <w:t>«</w:t>
      </w:r>
      <w:r w:rsidRPr="00306112">
        <w:rPr>
          <w:sz w:val="26"/>
          <w:szCs w:val="26"/>
        </w:rPr>
        <w:t>Управление культуры</w:t>
      </w:r>
      <w:r w:rsidR="00B3039F" w:rsidRPr="00306112">
        <w:rPr>
          <w:sz w:val="26"/>
          <w:szCs w:val="26"/>
        </w:rPr>
        <w:t>»</w:t>
      </w:r>
      <w:r w:rsidRPr="00306112">
        <w:rPr>
          <w:sz w:val="26"/>
          <w:szCs w:val="26"/>
        </w:rPr>
        <w:t xml:space="preserve"> администрации МОГО </w:t>
      </w:r>
      <w:r w:rsidR="00B3039F" w:rsidRPr="00306112">
        <w:rPr>
          <w:sz w:val="26"/>
          <w:szCs w:val="26"/>
        </w:rPr>
        <w:t>«</w:t>
      </w:r>
      <w:r w:rsidRPr="00306112">
        <w:rPr>
          <w:sz w:val="26"/>
          <w:szCs w:val="26"/>
        </w:rPr>
        <w:t>Ухта</w:t>
      </w:r>
      <w:r w:rsidR="00B3039F" w:rsidRPr="00306112">
        <w:rPr>
          <w:sz w:val="26"/>
          <w:szCs w:val="26"/>
        </w:rPr>
        <w:t>»</w:t>
      </w:r>
      <w:r w:rsidR="00306112">
        <w:rPr>
          <w:sz w:val="26"/>
          <w:szCs w:val="26"/>
        </w:rPr>
        <w:t xml:space="preserve">, МУ </w:t>
      </w:r>
      <w:r w:rsidR="00B3039F" w:rsidRPr="00306112">
        <w:rPr>
          <w:sz w:val="26"/>
          <w:szCs w:val="26"/>
        </w:rPr>
        <w:t>«</w:t>
      </w:r>
      <w:r w:rsidRPr="00306112">
        <w:rPr>
          <w:sz w:val="26"/>
          <w:szCs w:val="26"/>
        </w:rPr>
        <w:t>Управление образования</w:t>
      </w:r>
      <w:r w:rsidR="00B3039F" w:rsidRPr="00306112">
        <w:rPr>
          <w:sz w:val="26"/>
          <w:szCs w:val="26"/>
        </w:rPr>
        <w:t>»</w:t>
      </w:r>
      <w:r w:rsidRPr="00306112">
        <w:rPr>
          <w:sz w:val="26"/>
          <w:szCs w:val="26"/>
        </w:rPr>
        <w:t xml:space="preserve"> администрации </w:t>
      </w:r>
      <w:r w:rsidR="002E13AE" w:rsidRPr="00306112">
        <w:rPr>
          <w:sz w:val="26"/>
          <w:szCs w:val="26"/>
        </w:rPr>
        <w:t xml:space="preserve">                             </w:t>
      </w:r>
      <w:r w:rsidRPr="00306112">
        <w:rPr>
          <w:sz w:val="26"/>
          <w:szCs w:val="26"/>
        </w:rPr>
        <w:t xml:space="preserve">МОГО </w:t>
      </w:r>
      <w:r w:rsidR="00B3039F" w:rsidRPr="00306112">
        <w:rPr>
          <w:sz w:val="26"/>
          <w:szCs w:val="26"/>
        </w:rPr>
        <w:t>«</w:t>
      </w:r>
      <w:r w:rsidRPr="00306112">
        <w:rPr>
          <w:sz w:val="26"/>
          <w:szCs w:val="26"/>
        </w:rPr>
        <w:t>Ухта</w:t>
      </w:r>
      <w:r w:rsidR="00B3039F" w:rsidRPr="00306112">
        <w:rPr>
          <w:sz w:val="26"/>
          <w:szCs w:val="26"/>
        </w:rPr>
        <w:t>»</w:t>
      </w:r>
      <w:r w:rsidRPr="00306112">
        <w:rPr>
          <w:sz w:val="26"/>
          <w:szCs w:val="26"/>
        </w:rPr>
        <w:t xml:space="preserve">, МУ </w:t>
      </w:r>
      <w:r w:rsidR="00B3039F" w:rsidRPr="00306112">
        <w:rPr>
          <w:sz w:val="26"/>
          <w:szCs w:val="26"/>
        </w:rPr>
        <w:t>«</w:t>
      </w:r>
      <w:r w:rsidRPr="00306112">
        <w:rPr>
          <w:sz w:val="26"/>
          <w:szCs w:val="26"/>
        </w:rPr>
        <w:t>Управление жилищно-коммунального хозяйства</w:t>
      </w:r>
      <w:r w:rsidR="00B3039F" w:rsidRPr="00306112">
        <w:rPr>
          <w:sz w:val="26"/>
          <w:szCs w:val="26"/>
        </w:rPr>
        <w:t>»</w:t>
      </w:r>
      <w:r w:rsidRPr="00306112">
        <w:rPr>
          <w:sz w:val="26"/>
          <w:szCs w:val="26"/>
        </w:rPr>
        <w:t xml:space="preserve"> администрации МОГО </w:t>
      </w:r>
      <w:r w:rsidR="00B3039F" w:rsidRPr="00306112">
        <w:rPr>
          <w:sz w:val="26"/>
          <w:szCs w:val="26"/>
        </w:rPr>
        <w:t>«</w:t>
      </w:r>
      <w:r w:rsidRPr="00306112">
        <w:rPr>
          <w:sz w:val="26"/>
          <w:szCs w:val="26"/>
        </w:rPr>
        <w:t>Ухта</w:t>
      </w:r>
      <w:r w:rsidR="00B3039F" w:rsidRPr="00306112">
        <w:rPr>
          <w:sz w:val="26"/>
          <w:szCs w:val="26"/>
        </w:rPr>
        <w:t>»</w:t>
      </w:r>
      <w:r w:rsidR="00CF4EC1" w:rsidRPr="00306112">
        <w:rPr>
          <w:sz w:val="26"/>
          <w:szCs w:val="26"/>
        </w:rPr>
        <w:t xml:space="preserve"> (</w:t>
      </w:r>
      <w:r w:rsidR="00CF4EC1" w:rsidRPr="00306112">
        <w:rPr>
          <w:i/>
          <w:sz w:val="26"/>
          <w:szCs w:val="26"/>
        </w:rPr>
        <w:t>дважды</w:t>
      </w:r>
      <w:r w:rsidR="00CF4EC1" w:rsidRPr="00306112">
        <w:rPr>
          <w:sz w:val="26"/>
          <w:szCs w:val="26"/>
        </w:rPr>
        <w:t>)</w:t>
      </w:r>
      <w:r w:rsidR="008730D6" w:rsidRPr="00306112">
        <w:rPr>
          <w:sz w:val="26"/>
          <w:szCs w:val="26"/>
        </w:rPr>
        <w:t>,</w:t>
      </w:r>
      <w:r w:rsidR="00954FC9" w:rsidRPr="00306112">
        <w:rPr>
          <w:sz w:val="26"/>
          <w:szCs w:val="26"/>
        </w:rPr>
        <w:t xml:space="preserve"> Финансовое управление администрации МОГО </w:t>
      </w:r>
      <w:r w:rsidR="00B3039F" w:rsidRPr="00306112">
        <w:rPr>
          <w:sz w:val="26"/>
          <w:szCs w:val="26"/>
        </w:rPr>
        <w:t>«</w:t>
      </w:r>
      <w:r w:rsidR="00954FC9" w:rsidRPr="00306112">
        <w:rPr>
          <w:sz w:val="26"/>
          <w:szCs w:val="26"/>
        </w:rPr>
        <w:t>Ухта</w:t>
      </w:r>
      <w:r w:rsidR="00B3039F" w:rsidRPr="00306112">
        <w:rPr>
          <w:sz w:val="26"/>
          <w:szCs w:val="26"/>
        </w:rPr>
        <w:t>»</w:t>
      </w:r>
      <w:r w:rsidR="009B62E9" w:rsidRPr="00306112">
        <w:rPr>
          <w:sz w:val="26"/>
          <w:szCs w:val="26"/>
        </w:rPr>
        <w:t>,</w:t>
      </w:r>
      <w:r w:rsidR="009B62E9" w:rsidRPr="000C1168">
        <w:rPr>
          <w:sz w:val="26"/>
          <w:szCs w:val="26"/>
          <w:highlight w:val="yellow"/>
        </w:rPr>
        <w:t xml:space="preserve"> </w:t>
      </w:r>
      <w:r w:rsidR="00CF4EC1" w:rsidRPr="000C1168">
        <w:rPr>
          <w:sz w:val="26"/>
          <w:szCs w:val="26"/>
          <w:highlight w:val="yellow"/>
        </w:rPr>
        <w:t xml:space="preserve">          </w:t>
      </w:r>
      <w:r w:rsidR="009B62E9" w:rsidRPr="00306112">
        <w:rPr>
          <w:sz w:val="26"/>
          <w:szCs w:val="26"/>
        </w:rPr>
        <w:t xml:space="preserve">МУ </w:t>
      </w:r>
      <w:r w:rsidR="00B3039F" w:rsidRPr="00306112">
        <w:rPr>
          <w:sz w:val="26"/>
          <w:szCs w:val="26"/>
        </w:rPr>
        <w:t>«</w:t>
      </w:r>
      <w:r w:rsidR="009B62E9" w:rsidRPr="00306112">
        <w:rPr>
          <w:sz w:val="26"/>
          <w:szCs w:val="26"/>
        </w:rPr>
        <w:t>Управление физической культуры и спорта</w:t>
      </w:r>
      <w:r w:rsidR="00B3039F" w:rsidRPr="00306112">
        <w:rPr>
          <w:sz w:val="26"/>
          <w:szCs w:val="26"/>
        </w:rPr>
        <w:t>»</w:t>
      </w:r>
      <w:r w:rsidR="009B62E9" w:rsidRPr="00306112">
        <w:rPr>
          <w:sz w:val="26"/>
          <w:szCs w:val="26"/>
        </w:rPr>
        <w:t xml:space="preserve"> администрации МОГО </w:t>
      </w:r>
      <w:r w:rsidR="00B3039F" w:rsidRPr="00306112">
        <w:rPr>
          <w:sz w:val="26"/>
          <w:szCs w:val="26"/>
        </w:rPr>
        <w:t>«</w:t>
      </w:r>
      <w:r w:rsidR="009B62E9" w:rsidRPr="00306112">
        <w:rPr>
          <w:sz w:val="26"/>
          <w:szCs w:val="26"/>
        </w:rPr>
        <w:t>Ухта</w:t>
      </w:r>
      <w:r w:rsidR="00B3039F" w:rsidRPr="00306112">
        <w:rPr>
          <w:sz w:val="26"/>
          <w:szCs w:val="26"/>
        </w:rPr>
        <w:t>»</w:t>
      </w:r>
      <w:r w:rsidR="00306112" w:rsidRPr="00306112">
        <w:rPr>
          <w:sz w:val="26"/>
          <w:szCs w:val="26"/>
        </w:rPr>
        <w:t>, Комитет по управлению муниципальным имуществом</w:t>
      </w:r>
      <w:proofErr w:type="gramEnd"/>
      <w:r w:rsidR="00306112" w:rsidRPr="00306112">
        <w:rPr>
          <w:sz w:val="26"/>
          <w:szCs w:val="26"/>
        </w:rPr>
        <w:t xml:space="preserve"> администрации МОГО «Ухта»</w:t>
      </w:r>
      <w:r w:rsidR="00081916">
        <w:rPr>
          <w:sz w:val="26"/>
          <w:szCs w:val="26"/>
        </w:rPr>
        <w:t>)</w:t>
      </w:r>
      <w:r w:rsidR="00B8742F" w:rsidRPr="00306112">
        <w:rPr>
          <w:sz w:val="26"/>
          <w:szCs w:val="26"/>
        </w:rPr>
        <w:t>;</w:t>
      </w:r>
    </w:p>
    <w:bookmarkEnd w:id="13"/>
    <w:p w:rsidR="009B62E9" w:rsidRPr="00081916" w:rsidRDefault="002B1AB1" w:rsidP="00081916">
      <w:pPr>
        <w:spacing w:before="60" w:line="370" w:lineRule="exact"/>
        <w:ind w:firstLine="709"/>
        <w:jc w:val="both"/>
        <w:rPr>
          <w:sz w:val="26"/>
          <w:szCs w:val="26"/>
        </w:rPr>
      </w:pPr>
      <w:r w:rsidRPr="002B1AB1">
        <w:rPr>
          <w:i/>
          <w:sz w:val="26"/>
          <w:szCs w:val="26"/>
        </w:rPr>
        <w:t>- 2</w:t>
      </w:r>
      <w:r w:rsidR="000543C6" w:rsidRPr="002B1AB1">
        <w:rPr>
          <w:i/>
          <w:sz w:val="26"/>
          <w:szCs w:val="26"/>
        </w:rPr>
        <w:t>-</w:t>
      </w:r>
      <w:r w:rsidRPr="002B1AB1">
        <w:rPr>
          <w:i/>
          <w:sz w:val="26"/>
          <w:szCs w:val="26"/>
        </w:rPr>
        <w:t>а</w:t>
      </w:r>
      <w:r w:rsidR="00AA4536" w:rsidRPr="002B1AB1">
        <w:rPr>
          <w:i/>
          <w:sz w:val="26"/>
          <w:szCs w:val="26"/>
        </w:rPr>
        <w:t xml:space="preserve"> объекта контроля</w:t>
      </w:r>
      <w:r w:rsidR="009B62E9" w:rsidRPr="002B1AB1">
        <w:rPr>
          <w:i/>
          <w:sz w:val="26"/>
          <w:szCs w:val="26"/>
        </w:rPr>
        <w:t>,</w:t>
      </w:r>
      <w:r w:rsidR="00AA4536" w:rsidRPr="002B1AB1">
        <w:rPr>
          <w:i/>
          <w:sz w:val="26"/>
          <w:szCs w:val="26"/>
        </w:rPr>
        <w:t xml:space="preserve"> относящи</w:t>
      </w:r>
      <w:r w:rsidR="001E6B0A" w:rsidRPr="002B1AB1">
        <w:rPr>
          <w:i/>
          <w:sz w:val="26"/>
          <w:szCs w:val="26"/>
        </w:rPr>
        <w:t>х</w:t>
      </w:r>
      <w:r w:rsidR="009B62E9" w:rsidRPr="002B1AB1">
        <w:rPr>
          <w:i/>
          <w:sz w:val="26"/>
          <w:szCs w:val="26"/>
        </w:rPr>
        <w:t>ся</w:t>
      </w:r>
      <w:r w:rsidR="00AA4536" w:rsidRPr="002B1AB1">
        <w:rPr>
          <w:i/>
          <w:sz w:val="26"/>
          <w:szCs w:val="26"/>
        </w:rPr>
        <w:t xml:space="preserve"> к </w:t>
      </w:r>
      <w:r w:rsidR="00937D79" w:rsidRPr="002B1AB1">
        <w:rPr>
          <w:i/>
          <w:sz w:val="26"/>
          <w:szCs w:val="26"/>
        </w:rPr>
        <w:t>подведомственным учреждениям</w:t>
      </w:r>
      <w:r w:rsidR="00AA4536" w:rsidRPr="002B1AB1">
        <w:rPr>
          <w:i/>
          <w:sz w:val="26"/>
          <w:szCs w:val="26"/>
        </w:rPr>
        <w:t xml:space="preserve"> </w:t>
      </w:r>
      <w:r w:rsidR="00937D79" w:rsidRPr="002B1AB1">
        <w:rPr>
          <w:i/>
          <w:sz w:val="26"/>
          <w:szCs w:val="26"/>
        </w:rPr>
        <w:t xml:space="preserve">                МУ </w:t>
      </w:r>
      <w:r w:rsidR="00B3039F" w:rsidRPr="002B1AB1">
        <w:rPr>
          <w:i/>
          <w:sz w:val="26"/>
          <w:szCs w:val="26"/>
        </w:rPr>
        <w:t>«</w:t>
      </w:r>
      <w:r w:rsidRPr="002B1AB1">
        <w:rPr>
          <w:i/>
          <w:sz w:val="26"/>
          <w:szCs w:val="26"/>
        </w:rPr>
        <w:t>Управление образования</w:t>
      </w:r>
      <w:r w:rsidR="00B3039F" w:rsidRPr="002B1AB1">
        <w:rPr>
          <w:i/>
          <w:sz w:val="26"/>
          <w:szCs w:val="26"/>
        </w:rPr>
        <w:t>»</w:t>
      </w:r>
      <w:r w:rsidR="00937D79" w:rsidRPr="002B1AB1">
        <w:rPr>
          <w:i/>
          <w:sz w:val="26"/>
          <w:szCs w:val="26"/>
        </w:rPr>
        <w:t xml:space="preserve"> администрации МОГО </w:t>
      </w:r>
      <w:r w:rsidR="00B3039F" w:rsidRPr="002B1AB1">
        <w:rPr>
          <w:i/>
          <w:sz w:val="26"/>
          <w:szCs w:val="26"/>
        </w:rPr>
        <w:t>«</w:t>
      </w:r>
      <w:r w:rsidR="00937D79" w:rsidRPr="002B1AB1">
        <w:rPr>
          <w:i/>
          <w:sz w:val="26"/>
          <w:szCs w:val="26"/>
        </w:rPr>
        <w:t>Ухта</w:t>
      </w:r>
      <w:r w:rsidR="00B3039F" w:rsidRPr="002B1AB1">
        <w:rPr>
          <w:i/>
          <w:sz w:val="26"/>
          <w:szCs w:val="26"/>
        </w:rPr>
        <w:t>»</w:t>
      </w:r>
      <w:r w:rsidR="001E6B0A" w:rsidRPr="002B1AB1">
        <w:rPr>
          <w:i/>
          <w:sz w:val="26"/>
          <w:szCs w:val="26"/>
        </w:rPr>
        <w:t>,</w:t>
      </w:r>
      <w:r w:rsidRPr="002B1AB1">
        <w:rPr>
          <w:sz w:val="26"/>
          <w:szCs w:val="26"/>
        </w:rPr>
        <w:t xml:space="preserve"> </w:t>
      </w:r>
      <w:r w:rsidR="00AA4536" w:rsidRPr="002B1AB1">
        <w:rPr>
          <w:i/>
          <w:sz w:val="26"/>
          <w:szCs w:val="26"/>
        </w:rPr>
        <w:t>с правами юридического лица</w:t>
      </w:r>
      <w:r w:rsidR="009B62E9" w:rsidRPr="002B1AB1">
        <w:rPr>
          <w:i/>
          <w:sz w:val="26"/>
          <w:szCs w:val="26"/>
        </w:rPr>
        <w:t>:</w:t>
      </w:r>
      <w:r w:rsidR="007F5979">
        <w:rPr>
          <w:i/>
          <w:sz w:val="26"/>
          <w:szCs w:val="26"/>
        </w:rPr>
        <w:t xml:space="preserve"> </w:t>
      </w:r>
      <w:r w:rsidRPr="002B1AB1">
        <w:rPr>
          <w:sz w:val="26"/>
          <w:szCs w:val="26"/>
        </w:rPr>
        <w:t>(МОУ «Средняя общеобразовательная школа №</w:t>
      </w:r>
      <w:r w:rsidR="007F5979">
        <w:rPr>
          <w:sz w:val="26"/>
          <w:szCs w:val="26"/>
        </w:rPr>
        <w:t xml:space="preserve"> </w:t>
      </w:r>
      <w:r w:rsidRPr="002B1AB1">
        <w:rPr>
          <w:sz w:val="26"/>
          <w:szCs w:val="26"/>
        </w:rPr>
        <w:t>5</w:t>
      </w:r>
      <w:r w:rsidR="00B3039F" w:rsidRPr="002B1AB1">
        <w:rPr>
          <w:sz w:val="26"/>
          <w:szCs w:val="26"/>
        </w:rPr>
        <w:t>»</w:t>
      </w:r>
      <w:r w:rsidR="00AA4536" w:rsidRPr="002B1AB1">
        <w:rPr>
          <w:sz w:val="26"/>
          <w:szCs w:val="26"/>
        </w:rPr>
        <w:t>, М</w:t>
      </w:r>
      <w:r w:rsidRPr="002B1AB1">
        <w:rPr>
          <w:sz w:val="26"/>
          <w:szCs w:val="26"/>
        </w:rPr>
        <w:t>О</w:t>
      </w:r>
      <w:r w:rsidR="00AA4536" w:rsidRPr="002B1AB1">
        <w:rPr>
          <w:sz w:val="26"/>
          <w:szCs w:val="26"/>
        </w:rPr>
        <w:t xml:space="preserve">У </w:t>
      </w:r>
      <w:r w:rsidR="00B3039F" w:rsidRPr="002B1AB1">
        <w:rPr>
          <w:sz w:val="26"/>
          <w:szCs w:val="26"/>
        </w:rPr>
        <w:t>«</w:t>
      </w:r>
      <w:r w:rsidRPr="002B1AB1">
        <w:rPr>
          <w:sz w:val="26"/>
          <w:szCs w:val="26"/>
        </w:rPr>
        <w:t>Сре</w:t>
      </w:r>
      <w:r w:rsidR="00BB5A96">
        <w:rPr>
          <w:sz w:val="26"/>
          <w:szCs w:val="26"/>
        </w:rPr>
        <w:t xml:space="preserve">дняя общеобразовательная школа </w:t>
      </w:r>
      <w:r w:rsidRPr="002B1AB1">
        <w:rPr>
          <w:sz w:val="26"/>
          <w:szCs w:val="26"/>
        </w:rPr>
        <w:t>№ 21 с углубленным изучением отдельных предметов</w:t>
      </w:r>
      <w:r w:rsidR="00B3039F" w:rsidRPr="002B1AB1">
        <w:rPr>
          <w:sz w:val="26"/>
          <w:szCs w:val="26"/>
        </w:rPr>
        <w:t>»</w:t>
      </w:r>
      <w:r w:rsidR="00937D79" w:rsidRPr="002B1AB1">
        <w:rPr>
          <w:sz w:val="26"/>
          <w:szCs w:val="26"/>
        </w:rPr>
        <w:t>);</w:t>
      </w:r>
      <w:r w:rsidR="008C6D46" w:rsidRPr="002B1AB1">
        <w:rPr>
          <w:sz w:val="26"/>
          <w:szCs w:val="26"/>
        </w:rPr>
        <w:t xml:space="preserve"> </w:t>
      </w:r>
    </w:p>
    <w:p w:rsidR="007B4D31" w:rsidRPr="00081916" w:rsidRDefault="009B62E9" w:rsidP="00117EFB">
      <w:pPr>
        <w:spacing w:before="60" w:line="370" w:lineRule="exact"/>
        <w:ind w:right="-142" w:firstLine="709"/>
        <w:jc w:val="both"/>
        <w:rPr>
          <w:sz w:val="26"/>
          <w:szCs w:val="26"/>
        </w:rPr>
      </w:pPr>
      <w:r w:rsidRPr="00081916">
        <w:rPr>
          <w:i/>
          <w:sz w:val="26"/>
          <w:szCs w:val="26"/>
        </w:rPr>
        <w:t>- 2-а объекта контроля, имеющи</w:t>
      </w:r>
      <w:r w:rsidR="00261EC3" w:rsidRPr="00081916">
        <w:rPr>
          <w:i/>
          <w:sz w:val="26"/>
          <w:szCs w:val="26"/>
        </w:rPr>
        <w:t>е</w:t>
      </w:r>
      <w:r w:rsidRPr="00081916">
        <w:rPr>
          <w:i/>
          <w:sz w:val="26"/>
          <w:szCs w:val="26"/>
        </w:rPr>
        <w:t xml:space="preserve"> организационно-правовую форму муниципального казенного </w:t>
      </w:r>
      <w:r w:rsidR="000543C6" w:rsidRPr="00081916">
        <w:rPr>
          <w:i/>
          <w:sz w:val="26"/>
          <w:szCs w:val="26"/>
        </w:rPr>
        <w:t>предприятия</w:t>
      </w:r>
      <w:r w:rsidRPr="00081916">
        <w:rPr>
          <w:i/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(МКП </w:t>
      </w:r>
      <w:r w:rsidR="00B3039F" w:rsidRPr="00081916">
        <w:rPr>
          <w:sz w:val="26"/>
          <w:szCs w:val="26"/>
        </w:rPr>
        <w:t>«</w:t>
      </w:r>
      <w:proofErr w:type="spellStart"/>
      <w:r w:rsidRPr="00081916">
        <w:rPr>
          <w:sz w:val="26"/>
          <w:szCs w:val="26"/>
        </w:rPr>
        <w:t>Горзеленхоз</w:t>
      </w:r>
      <w:proofErr w:type="spellEnd"/>
      <w:r w:rsidR="00B3039F" w:rsidRPr="00081916">
        <w:rPr>
          <w:sz w:val="26"/>
          <w:szCs w:val="26"/>
        </w:rPr>
        <w:t>»</w:t>
      </w:r>
      <w:r w:rsidRPr="00081916">
        <w:rPr>
          <w:sz w:val="26"/>
          <w:szCs w:val="26"/>
        </w:rPr>
        <w:t xml:space="preserve"> МОГО </w:t>
      </w:r>
      <w:r w:rsidR="00B3039F" w:rsidRPr="00081916">
        <w:rPr>
          <w:sz w:val="26"/>
          <w:szCs w:val="26"/>
        </w:rPr>
        <w:t>«</w:t>
      </w:r>
      <w:r w:rsidRPr="00081916">
        <w:rPr>
          <w:sz w:val="26"/>
          <w:szCs w:val="26"/>
        </w:rPr>
        <w:t>Ухта</w:t>
      </w:r>
      <w:r w:rsidR="00B3039F" w:rsidRPr="00081916">
        <w:rPr>
          <w:sz w:val="26"/>
          <w:szCs w:val="26"/>
        </w:rPr>
        <w:t>»</w:t>
      </w:r>
      <w:r w:rsidR="00CF4EC1" w:rsidRPr="00081916">
        <w:rPr>
          <w:sz w:val="26"/>
          <w:szCs w:val="26"/>
        </w:rPr>
        <w:t xml:space="preserve">, МКП </w:t>
      </w:r>
      <w:r w:rsidR="00B3039F" w:rsidRPr="00081916">
        <w:rPr>
          <w:sz w:val="26"/>
          <w:szCs w:val="26"/>
        </w:rPr>
        <w:t>«</w:t>
      </w:r>
      <w:r w:rsidR="00CF4EC1" w:rsidRPr="00081916">
        <w:rPr>
          <w:sz w:val="26"/>
          <w:szCs w:val="26"/>
        </w:rPr>
        <w:t>Ухтаспецавтодор</w:t>
      </w:r>
      <w:r w:rsidR="00B3039F" w:rsidRPr="00081916">
        <w:rPr>
          <w:sz w:val="26"/>
          <w:szCs w:val="26"/>
        </w:rPr>
        <w:t>»</w:t>
      </w:r>
      <w:r w:rsidR="00CF4EC1" w:rsidRPr="00081916">
        <w:rPr>
          <w:sz w:val="26"/>
          <w:szCs w:val="26"/>
        </w:rPr>
        <w:t xml:space="preserve"> МОГО </w:t>
      </w:r>
      <w:r w:rsidR="00B3039F" w:rsidRPr="00081916">
        <w:rPr>
          <w:sz w:val="26"/>
          <w:szCs w:val="26"/>
        </w:rPr>
        <w:t>«</w:t>
      </w:r>
      <w:r w:rsidR="00CF4EC1" w:rsidRPr="00081916">
        <w:rPr>
          <w:sz w:val="26"/>
          <w:szCs w:val="26"/>
        </w:rPr>
        <w:t>Ухта</w:t>
      </w:r>
      <w:r w:rsidRPr="00081916">
        <w:rPr>
          <w:sz w:val="26"/>
          <w:szCs w:val="26"/>
        </w:rPr>
        <w:t>)</w:t>
      </w:r>
      <w:r w:rsidR="00117EFB" w:rsidRPr="00081916">
        <w:rPr>
          <w:sz w:val="26"/>
          <w:szCs w:val="26"/>
        </w:rPr>
        <w:t>.</w:t>
      </w:r>
    </w:p>
    <w:p w:rsidR="00DB412A" w:rsidRPr="00CC69AE" w:rsidRDefault="00DB412A" w:rsidP="001E6B0A">
      <w:pPr>
        <w:pStyle w:val="a8"/>
        <w:spacing w:line="370" w:lineRule="exact"/>
        <w:ind w:firstLine="709"/>
        <w:jc w:val="both"/>
        <w:rPr>
          <w:sz w:val="26"/>
          <w:szCs w:val="26"/>
        </w:rPr>
      </w:pPr>
      <w:proofErr w:type="gramStart"/>
      <w:r w:rsidRPr="00CC69AE">
        <w:rPr>
          <w:sz w:val="26"/>
          <w:szCs w:val="26"/>
        </w:rPr>
        <w:t>Во исполнение норм действующего бюджетного законодательства                                 Российской Федерации в отчетном периоде проведен</w:t>
      </w:r>
      <w:r w:rsidR="001E6B0A" w:rsidRPr="00CC69AE">
        <w:rPr>
          <w:sz w:val="26"/>
          <w:szCs w:val="26"/>
        </w:rPr>
        <w:t>ы</w:t>
      </w:r>
      <w:r w:rsidRPr="00CC69AE">
        <w:rPr>
          <w:sz w:val="26"/>
          <w:szCs w:val="26"/>
        </w:rPr>
        <w:t xml:space="preserve"> комплексный анализ и оценка </w:t>
      </w:r>
      <w:r w:rsidR="001E6B0A" w:rsidRPr="00CC69AE">
        <w:rPr>
          <w:sz w:val="26"/>
          <w:szCs w:val="26"/>
        </w:rPr>
        <w:t xml:space="preserve">годовой </w:t>
      </w:r>
      <w:r w:rsidRPr="00CC69AE">
        <w:rPr>
          <w:sz w:val="26"/>
          <w:szCs w:val="26"/>
        </w:rPr>
        <w:t xml:space="preserve">бюджетной отчетности главных администраторов бюджетных средств МОГО </w:t>
      </w:r>
      <w:r w:rsidR="00B3039F" w:rsidRPr="00CC69AE">
        <w:rPr>
          <w:sz w:val="26"/>
          <w:szCs w:val="26"/>
        </w:rPr>
        <w:t>«</w:t>
      </w:r>
      <w:r w:rsidRPr="00CC69AE">
        <w:rPr>
          <w:sz w:val="26"/>
          <w:szCs w:val="26"/>
        </w:rPr>
        <w:t>У</w:t>
      </w:r>
      <w:r w:rsidR="001E6B0A" w:rsidRPr="00CC69AE">
        <w:rPr>
          <w:sz w:val="26"/>
          <w:szCs w:val="26"/>
        </w:rPr>
        <w:t>хта</w:t>
      </w:r>
      <w:r w:rsidR="00B3039F" w:rsidRPr="00CC69AE">
        <w:rPr>
          <w:sz w:val="26"/>
          <w:szCs w:val="26"/>
        </w:rPr>
        <w:t>»</w:t>
      </w:r>
      <w:r w:rsidR="001E6B0A" w:rsidRPr="00CC69AE">
        <w:rPr>
          <w:sz w:val="26"/>
          <w:szCs w:val="26"/>
        </w:rPr>
        <w:t xml:space="preserve"> </w:t>
      </w:r>
      <w:r w:rsidRPr="00CC69AE">
        <w:rPr>
          <w:sz w:val="26"/>
          <w:szCs w:val="26"/>
        </w:rPr>
        <w:t>за 20</w:t>
      </w:r>
      <w:r w:rsidR="00CC69AE" w:rsidRPr="00CC69AE">
        <w:rPr>
          <w:sz w:val="26"/>
          <w:szCs w:val="26"/>
        </w:rPr>
        <w:t>21</w:t>
      </w:r>
      <w:r w:rsidRPr="00CC69AE">
        <w:rPr>
          <w:sz w:val="26"/>
          <w:szCs w:val="26"/>
        </w:rPr>
        <w:t xml:space="preserve"> год и Отчета об исполнении бюджета МОГО </w:t>
      </w:r>
      <w:r w:rsidR="00B3039F" w:rsidRPr="00CC69AE">
        <w:rPr>
          <w:sz w:val="26"/>
          <w:szCs w:val="26"/>
        </w:rPr>
        <w:t>«</w:t>
      </w:r>
      <w:r w:rsidRPr="00CC69AE">
        <w:rPr>
          <w:sz w:val="26"/>
          <w:szCs w:val="26"/>
        </w:rPr>
        <w:t>Ухта</w:t>
      </w:r>
      <w:r w:rsidR="00B3039F" w:rsidRPr="00CC69AE">
        <w:rPr>
          <w:sz w:val="26"/>
          <w:szCs w:val="26"/>
        </w:rPr>
        <w:t>»</w:t>
      </w:r>
      <w:r w:rsidRPr="00CC69AE">
        <w:rPr>
          <w:sz w:val="26"/>
          <w:szCs w:val="26"/>
        </w:rPr>
        <w:t xml:space="preserve"> за 20</w:t>
      </w:r>
      <w:r w:rsidR="00CC69AE" w:rsidRPr="00CC69AE">
        <w:rPr>
          <w:sz w:val="26"/>
          <w:szCs w:val="26"/>
        </w:rPr>
        <w:t>21</w:t>
      </w:r>
      <w:r w:rsidRPr="00CC69AE">
        <w:rPr>
          <w:sz w:val="26"/>
          <w:szCs w:val="26"/>
        </w:rPr>
        <w:t xml:space="preserve"> год,                                                 а также обеспечена подготовка заключений на квартальные Отчеты об исполнении                 бюджета МОГО </w:t>
      </w:r>
      <w:r w:rsidR="00B3039F" w:rsidRPr="00CC69AE">
        <w:rPr>
          <w:sz w:val="26"/>
          <w:szCs w:val="26"/>
        </w:rPr>
        <w:t>«</w:t>
      </w:r>
      <w:r w:rsidRPr="00CC69AE">
        <w:rPr>
          <w:sz w:val="26"/>
          <w:szCs w:val="26"/>
        </w:rPr>
        <w:t>Ухта</w:t>
      </w:r>
      <w:r w:rsidR="00B3039F" w:rsidRPr="00CC69AE">
        <w:rPr>
          <w:sz w:val="26"/>
          <w:szCs w:val="26"/>
        </w:rPr>
        <w:t>»</w:t>
      </w:r>
      <w:r w:rsidRPr="00CC69AE">
        <w:rPr>
          <w:sz w:val="26"/>
          <w:szCs w:val="26"/>
        </w:rPr>
        <w:t xml:space="preserve"> за 20</w:t>
      </w:r>
      <w:r w:rsidR="002A22E2" w:rsidRPr="00CC69AE">
        <w:rPr>
          <w:sz w:val="26"/>
          <w:szCs w:val="26"/>
        </w:rPr>
        <w:t>2</w:t>
      </w:r>
      <w:r w:rsidR="00CC69AE" w:rsidRPr="00CC69AE">
        <w:rPr>
          <w:sz w:val="26"/>
          <w:szCs w:val="26"/>
        </w:rPr>
        <w:t>2</w:t>
      </w:r>
      <w:r w:rsidRPr="00CC69AE">
        <w:rPr>
          <w:sz w:val="26"/>
          <w:szCs w:val="26"/>
        </w:rPr>
        <w:t xml:space="preserve"> год.</w:t>
      </w:r>
      <w:proofErr w:type="gramEnd"/>
    </w:p>
    <w:p w:rsidR="00746574" w:rsidRDefault="008C6D46" w:rsidP="00134B97">
      <w:pPr>
        <w:pStyle w:val="a8"/>
        <w:spacing w:before="120" w:line="370" w:lineRule="exact"/>
        <w:ind w:firstLine="709"/>
        <w:jc w:val="both"/>
        <w:rPr>
          <w:sz w:val="26"/>
          <w:szCs w:val="26"/>
        </w:rPr>
      </w:pPr>
      <w:r w:rsidRPr="00CC69AE">
        <w:rPr>
          <w:sz w:val="26"/>
          <w:szCs w:val="26"/>
        </w:rPr>
        <w:t xml:space="preserve">Первостепенное значение, в рамках осуществления </w:t>
      </w:r>
      <w:bookmarkStart w:id="14" w:name="_Hlk62745004"/>
      <w:r w:rsidR="00B8742F" w:rsidRPr="00CC69AE">
        <w:rPr>
          <w:sz w:val="26"/>
          <w:szCs w:val="26"/>
        </w:rPr>
        <w:t xml:space="preserve">внешнего </w:t>
      </w:r>
      <w:r w:rsidR="00DB412A" w:rsidRPr="00CC69AE">
        <w:rPr>
          <w:sz w:val="26"/>
          <w:szCs w:val="26"/>
        </w:rPr>
        <w:t>муниципального финансового контроля</w:t>
      </w:r>
      <w:r w:rsidR="001E6B0A" w:rsidRPr="00CC69AE">
        <w:rPr>
          <w:sz w:val="26"/>
          <w:szCs w:val="26"/>
        </w:rPr>
        <w:t>,</w:t>
      </w:r>
      <w:r w:rsidR="00DB412A" w:rsidRPr="00CC69AE">
        <w:rPr>
          <w:sz w:val="26"/>
          <w:szCs w:val="26"/>
        </w:rPr>
        <w:t xml:space="preserve"> </w:t>
      </w:r>
      <w:r w:rsidRPr="00CC69AE">
        <w:rPr>
          <w:sz w:val="26"/>
          <w:szCs w:val="26"/>
        </w:rPr>
        <w:t xml:space="preserve">уделено </w:t>
      </w:r>
      <w:r w:rsidR="0060314C" w:rsidRPr="00CC69AE">
        <w:rPr>
          <w:sz w:val="26"/>
          <w:szCs w:val="26"/>
        </w:rPr>
        <w:t>вопрос</w:t>
      </w:r>
      <w:r w:rsidRPr="00CC69AE">
        <w:rPr>
          <w:sz w:val="26"/>
          <w:szCs w:val="26"/>
        </w:rPr>
        <w:t>ам</w:t>
      </w:r>
      <w:r w:rsidR="00746574" w:rsidRPr="00CC69AE">
        <w:rPr>
          <w:sz w:val="26"/>
          <w:szCs w:val="26"/>
        </w:rPr>
        <w:t>:</w:t>
      </w:r>
      <w:r w:rsidR="0060314C" w:rsidRPr="00CC69AE">
        <w:rPr>
          <w:sz w:val="26"/>
          <w:szCs w:val="26"/>
        </w:rPr>
        <w:t xml:space="preserve"> </w:t>
      </w:r>
    </w:p>
    <w:p w:rsidR="00CC69AE" w:rsidRDefault="00CC69AE" w:rsidP="00CC69AE">
      <w:pPr>
        <w:pStyle w:val="a8"/>
        <w:spacing w:line="37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законности и эффективности использования средств, выделенных из бюджета  МОГО</w:t>
      </w:r>
      <w:r w:rsidR="00FB0D83">
        <w:rPr>
          <w:sz w:val="26"/>
          <w:szCs w:val="26"/>
        </w:rPr>
        <w:t xml:space="preserve"> </w:t>
      </w:r>
      <w:r>
        <w:rPr>
          <w:sz w:val="26"/>
          <w:szCs w:val="26"/>
        </w:rPr>
        <w:t>«Ухта» на осуществление работ, связанных с капитальным и текущим ремонтом муниципальных общеобразовательных учреждений (</w:t>
      </w:r>
      <w:r w:rsidR="005C17CA">
        <w:rPr>
          <w:sz w:val="26"/>
          <w:szCs w:val="26"/>
        </w:rPr>
        <w:t xml:space="preserve">с </w:t>
      </w:r>
      <w:r>
        <w:rPr>
          <w:sz w:val="26"/>
          <w:szCs w:val="26"/>
        </w:rPr>
        <w:t>элементами аудита): муниципальному общеобразовательному учреждению «Средняя общеобразовательная школа № 5» в 2021 году, муниципальному общеобразовательному учреждению «Средняя общеобразовательная школа № 21 с углубленным изучением отдельных предметов»</w:t>
      </w:r>
      <w:r w:rsidR="0060024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в 2020 году;</w:t>
      </w:r>
    </w:p>
    <w:p w:rsidR="00CC69AE" w:rsidRDefault="00CC69AE" w:rsidP="00CC69AE">
      <w:pPr>
        <w:pStyle w:val="a8"/>
        <w:spacing w:line="37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6F07">
        <w:rPr>
          <w:sz w:val="26"/>
          <w:szCs w:val="26"/>
        </w:rPr>
        <w:t xml:space="preserve">эффективности и целевого использования бюджетных средств, выделенных </w:t>
      </w:r>
      <w:r w:rsidR="002F4312">
        <w:rPr>
          <w:sz w:val="26"/>
          <w:szCs w:val="26"/>
        </w:rPr>
        <w:t xml:space="preserve">            </w:t>
      </w:r>
      <w:r w:rsidR="00366F07">
        <w:rPr>
          <w:sz w:val="26"/>
          <w:szCs w:val="26"/>
        </w:rPr>
        <w:t>в 2021 году на благоустройство общественных территорий (пространств) в рамках реализации муниципальной программы «Формирование современной городской среды»</w:t>
      </w:r>
      <w:r w:rsidR="00FB0D83">
        <w:rPr>
          <w:sz w:val="26"/>
          <w:szCs w:val="26"/>
        </w:rPr>
        <w:t>;</w:t>
      </w:r>
    </w:p>
    <w:p w:rsidR="00804887" w:rsidRPr="00FB0D83" w:rsidRDefault="00FB0D83" w:rsidP="00FB0D83">
      <w:pPr>
        <w:pStyle w:val="a8"/>
        <w:tabs>
          <w:tab w:val="left" w:pos="851"/>
          <w:tab w:val="left" w:pos="993"/>
        </w:tabs>
        <w:spacing w:line="37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деятельностью Комитета по управлению муниципальным имуществом администрации муниципального образования городского округа «Ухта», в части организации и проведения приватизации муниципального имущества, включенного в Прогнозный план приватизации муниципального имущества МОГО «Ухта», включая проверку расходов, связанных с приватизацией муниципального имущества за период 2020-2021 годов.</w:t>
      </w:r>
    </w:p>
    <w:bookmarkEnd w:id="14"/>
    <w:p w:rsidR="00E81681" w:rsidRDefault="006E0405" w:rsidP="00134B97">
      <w:pPr>
        <w:pStyle w:val="a8"/>
        <w:spacing w:before="120" w:line="370" w:lineRule="exact"/>
        <w:ind w:firstLine="709"/>
        <w:jc w:val="both"/>
        <w:rPr>
          <w:sz w:val="26"/>
          <w:szCs w:val="26"/>
        </w:rPr>
      </w:pPr>
      <w:r w:rsidRPr="00F21610">
        <w:rPr>
          <w:sz w:val="26"/>
          <w:szCs w:val="26"/>
        </w:rPr>
        <w:lastRenderedPageBreak/>
        <w:t xml:space="preserve">Основные показатели, характеризующие контрольную деятельность </w:t>
      </w:r>
      <w:r w:rsidR="00D41E28" w:rsidRPr="00F21610">
        <w:rPr>
          <w:sz w:val="26"/>
          <w:szCs w:val="26"/>
        </w:rPr>
        <w:t xml:space="preserve">                              </w:t>
      </w:r>
      <w:r w:rsidRPr="00F21610">
        <w:rPr>
          <w:sz w:val="26"/>
          <w:szCs w:val="26"/>
        </w:rPr>
        <w:t>К</w:t>
      </w:r>
      <w:r w:rsidR="00854CB7" w:rsidRPr="00F21610">
        <w:rPr>
          <w:sz w:val="26"/>
          <w:szCs w:val="26"/>
        </w:rPr>
        <w:t xml:space="preserve">онтрольно-счетной палаты </w:t>
      </w:r>
      <w:r w:rsidRPr="00F21610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Pr="00F21610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F21610">
        <w:rPr>
          <w:sz w:val="26"/>
          <w:szCs w:val="26"/>
        </w:rPr>
        <w:t xml:space="preserve"> за 20</w:t>
      </w:r>
      <w:r w:rsidR="002A22E2" w:rsidRPr="00F21610">
        <w:rPr>
          <w:sz w:val="26"/>
          <w:szCs w:val="26"/>
        </w:rPr>
        <w:t>2</w:t>
      </w:r>
      <w:r w:rsidR="005D438A" w:rsidRPr="00F21610">
        <w:rPr>
          <w:sz w:val="26"/>
          <w:szCs w:val="26"/>
        </w:rPr>
        <w:t>2</w:t>
      </w:r>
      <w:r w:rsidRPr="00F21610">
        <w:rPr>
          <w:sz w:val="26"/>
          <w:szCs w:val="26"/>
        </w:rPr>
        <w:t xml:space="preserve"> год</w:t>
      </w:r>
      <w:r w:rsidR="00222129" w:rsidRPr="00F21610">
        <w:rPr>
          <w:sz w:val="26"/>
          <w:szCs w:val="26"/>
        </w:rPr>
        <w:t xml:space="preserve"> (в суммовом выражении)</w:t>
      </w:r>
      <w:r w:rsidRPr="00F21610">
        <w:rPr>
          <w:sz w:val="26"/>
          <w:szCs w:val="26"/>
        </w:rPr>
        <w:t>, представлены</w:t>
      </w:r>
      <w:r w:rsidR="00D41E28" w:rsidRPr="00F21610">
        <w:rPr>
          <w:sz w:val="26"/>
          <w:szCs w:val="26"/>
        </w:rPr>
        <w:t xml:space="preserve"> </w:t>
      </w:r>
      <w:r w:rsidRPr="00F21610">
        <w:rPr>
          <w:sz w:val="26"/>
          <w:szCs w:val="26"/>
        </w:rPr>
        <w:t xml:space="preserve">в </w:t>
      </w:r>
      <w:r w:rsidR="00CE78E4" w:rsidRPr="00F21610">
        <w:rPr>
          <w:sz w:val="26"/>
          <w:szCs w:val="26"/>
        </w:rPr>
        <w:t xml:space="preserve">следующей </w:t>
      </w:r>
      <w:r w:rsidRPr="00F21610">
        <w:rPr>
          <w:sz w:val="26"/>
          <w:szCs w:val="26"/>
        </w:rPr>
        <w:t xml:space="preserve">таблице: </w:t>
      </w:r>
    </w:p>
    <w:p w:rsidR="00534CAF" w:rsidRPr="00F21610" w:rsidRDefault="00534CAF" w:rsidP="00CE78E4">
      <w:pPr>
        <w:pStyle w:val="a8"/>
        <w:ind w:firstLine="709"/>
        <w:jc w:val="right"/>
        <w:outlineLvl w:val="0"/>
        <w:rPr>
          <w:sz w:val="20"/>
          <w:szCs w:val="20"/>
        </w:rPr>
      </w:pPr>
      <w:r w:rsidRPr="00F21610">
        <w:rPr>
          <w:sz w:val="20"/>
          <w:szCs w:val="20"/>
        </w:rPr>
        <w:t>(тыс. рублей)</w:t>
      </w:r>
    </w:p>
    <w:tbl>
      <w:tblPr>
        <w:tblW w:w="10491" w:type="dxa"/>
        <w:tblCellSpacing w:w="2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ayout w:type="fixed"/>
        <w:tblLook w:val="04A0" w:firstRow="1" w:lastRow="0" w:firstColumn="1" w:lastColumn="0" w:noHBand="0" w:noVBand="1"/>
      </w:tblPr>
      <w:tblGrid>
        <w:gridCol w:w="427"/>
        <w:gridCol w:w="5102"/>
        <w:gridCol w:w="1417"/>
        <w:gridCol w:w="1702"/>
        <w:gridCol w:w="1843"/>
      </w:tblGrid>
      <w:tr w:rsidR="00C93D6A" w:rsidRPr="00F21610" w:rsidTr="00214E44">
        <w:trPr>
          <w:trHeight w:val="998"/>
          <w:tblCellSpacing w:w="20" w:type="dxa"/>
        </w:trPr>
        <w:tc>
          <w:tcPr>
            <w:tcW w:w="367" w:type="dxa"/>
            <w:shd w:val="clear" w:color="auto" w:fill="CC99FF"/>
            <w:vAlign w:val="center"/>
          </w:tcPr>
          <w:p w:rsidR="00C93D6A" w:rsidRPr="00F21610" w:rsidRDefault="00C93D6A" w:rsidP="003A430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F11C9C" w:rsidRPr="00F21610" w:rsidRDefault="00F11C9C" w:rsidP="003A430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62" w:type="dxa"/>
            <w:shd w:val="clear" w:color="auto" w:fill="CC99FF"/>
            <w:vAlign w:val="center"/>
          </w:tcPr>
          <w:p w:rsidR="00C93D6A" w:rsidRPr="00F21610" w:rsidRDefault="00C93D6A" w:rsidP="003A430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21610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77" w:type="dxa"/>
            <w:shd w:val="clear" w:color="auto" w:fill="CC99FF"/>
            <w:vAlign w:val="center"/>
          </w:tcPr>
          <w:p w:rsidR="008F7B97" w:rsidRPr="00F21610" w:rsidRDefault="00C93D6A" w:rsidP="003A43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21610">
              <w:rPr>
                <w:b/>
                <w:sz w:val="16"/>
                <w:szCs w:val="16"/>
              </w:rPr>
              <w:t xml:space="preserve">Объем </w:t>
            </w:r>
          </w:p>
          <w:p w:rsidR="00C93D6A" w:rsidRPr="00F21610" w:rsidRDefault="00C93D6A" w:rsidP="003A43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21610">
              <w:rPr>
                <w:b/>
                <w:sz w:val="16"/>
                <w:szCs w:val="16"/>
              </w:rPr>
              <w:t>проверенных средств</w:t>
            </w:r>
          </w:p>
        </w:tc>
        <w:tc>
          <w:tcPr>
            <w:tcW w:w="1662" w:type="dxa"/>
            <w:shd w:val="clear" w:color="auto" w:fill="CC99FF"/>
            <w:vAlign w:val="center"/>
          </w:tcPr>
          <w:p w:rsidR="00E30270" w:rsidRDefault="00C93D6A" w:rsidP="003A43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21610">
              <w:rPr>
                <w:b/>
                <w:sz w:val="16"/>
                <w:szCs w:val="16"/>
              </w:rPr>
              <w:t>Объем выявленных нарушений</w:t>
            </w:r>
            <w:r w:rsidR="00E30270">
              <w:rPr>
                <w:b/>
                <w:sz w:val="16"/>
                <w:szCs w:val="16"/>
              </w:rPr>
              <w:t xml:space="preserve"> </w:t>
            </w:r>
          </w:p>
          <w:p w:rsidR="00C93D6A" w:rsidRPr="00F21610" w:rsidRDefault="00E30270" w:rsidP="003A43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30270">
              <w:rPr>
                <w:sz w:val="16"/>
                <w:szCs w:val="16"/>
              </w:rPr>
              <w:t>(</w:t>
            </w:r>
            <w:r w:rsidRPr="00E30270">
              <w:rPr>
                <w:b/>
                <w:i/>
                <w:sz w:val="12"/>
                <w:szCs w:val="12"/>
              </w:rPr>
              <w:t xml:space="preserve">в </w:t>
            </w:r>
            <w:proofErr w:type="spellStart"/>
            <w:r w:rsidRPr="00E30270">
              <w:rPr>
                <w:b/>
                <w:i/>
                <w:sz w:val="12"/>
                <w:szCs w:val="12"/>
              </w:rPr>
              <w:t>т.ч</w:t>
            </w:r>
            <w:proofErr w:type="spellEnd"/>
            <w:r w:rsidRPr="00E30270">
              <w:rPr>
                <w:b/>
                <w:sz w:val="16"/>
                <w:szCs w:val="16"/>
              </w:rPr>
              <w:t xml:space="preserve">., </w:t>
            </w:r>
            <w:r w:rsidRPr="00E30270">
              <w:rPr>
                <w:b/>
                <w:i/>
                <w:sz w:val="12"/>
                <w:szCs w:val="12"/>
              </w:rPr>
              <w:t>не подлежащих устранению в силу специфики)</w:t>
            </w:r>
          </w:p>
        </w:tc>
        <w:tc>
          <w:tcPr>
            <w:tcW w:w="1783" w:type="dxa"/>
            <w:shd w:val="clear" w:color="auto" w:fill="CC99FF"/>
            <w:vAlign w:val="center"/>
          </w:tcPr>
          <w:p w:rsidR="00B21A22" w:rsidRPr="00F21610" w:rsidRDefault="00C93D6A" w:rsidP="00E804C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21610">
              <w:rPr>
                <w:b/>
                <w:sz w:val="16"/>
                <w:szCs w:val="16"/>
              </w:rPr>
              <w:t xml:space="preserve">Объем устраненных нарушений                </w:t>
            </w:r>
          </w:p>
          <w:p w:rsidR="00C93D6A" w:rsidRPr="006A130D" w:rsidRDefault="00C93D6A" w:rsidP="006A130D">
            <w:pPr>
              <w:ind w:left="-108" w:right="-108"/>
              <w:jc w:val="center"/>
              <w:rPr>
                <w:b/>
                <w:i/>
                <w:sz w:val="12"/>
                <w:szCs w:val="12"/>
              </w:rPr>
            </w:pPr>
            <w:proofErr w:type="gramStart"/>
            <w:r w:rsidRPr="00F21610">
              <w:rPr>
                <w:b/>
                <w:i/>
                <w:sz w:val="12"/>
                <w:szCs w:val="12"/>
              </w:rPr>
              <w:t xml:space="preserve">(в </w:t>
            </w:r>
            <w:proofErr w:type="spellStart"/>
            <w:r w:rsidRPr="00F21610">
              <w:rPr>
                <w:b/>
                <w:i/>
                <w:sz w:val="12"/>
                <w:szCs w:val="12"/>
              </w:rPr>
              <w:t>т.ч</w:t>
            </w:r>
            <w:proofErr w:type="spellEnd"/>
            <w:r w:rsidR="005C17CA">
              <w:rPr>
                <w:b/>
                <w:i/>
                <w:sz w:val="12"/>
                <w:szCs w:val="12"/>
              </w:rPr>
              <w:t>.</w:t>
            </w:r>
            <w:r w:rsidR="00AF1FCE" w:rsidRPr="00F21610">
              <w:rPr>
                <w:b/>
                <w:i/>
                <w:sz w:val="12"/>
                <w:szCs w:val="12"/>
              </w:rPr>
              <w:t xml:space="preserve"> с учетом внесения </w:t>
            </w:r>
            <w:r w:rsidR="00393577" w:rsidRPr="00F21610">
              <w:rPr>
                <w:b/>
                <w:i/>
                <w:sz w:val="12"/>
                <w:szCs w:val="12"/>
              </w:rPr>
              <w:t xml:space="preserve">           </w:t>
            </w:r>
            <w:r w:rsidR="006A130D">
              <w:rPr>
                <w:b/>
                <w:i/>
                <w:sz w:val="12"/>
                <w:szCs w:val="12"/>
              </w:rPr>
              <w:t>в доход учреждений</w:t>
            </w:r>
            <w:r w:rsidR="00AF1FCE" w:rsidRPr="00F21610">
              <w:rPr>
                <w:b/>
                <w:i/>
                <w:sz w:val="12"/>
                <w:szCs w:val="12"/>
              </w:rPr>
              <w:t xml:space="preserve"> в текущем году,</w:t>
            </w:r>
            <w:r w:rsidR="006A130D">
              <w:rPr>
                <w:b/>
                <w:i/>
                <w:sz w:val="12"/>
                <w:szCs w:val="12"/>
              </w:rPr>
              <w:t xml:space="preserve">  </w:t>
            </w:r>
            <w:r w:rsidRPr="00F21610">
              <w:rPr>
                <w:b/>
                <w:i/>
                <w:sz w:val="12"/>
                <w:szCs w:val="12"/>
              </w:rPr>
              <w:t>с учетом нарушений</w:t>
            </w:r>
            <w:r w:rsidR="00B8742F" w:rsidRPr="00F21610">
              <w:rPr>
                <w:b/>
                <w:i/>
                <w:sz w:val="12"/>
                <w:szCs w:val="12"/>
              </w:rPr>
              <w:t>,</w:t>
            </w:r>
            <w:r w:rsidRPr="00F21610">
              <w:rPr>
                <w:b/>
                <w:i/>
                <w:sz w:val="12"/>
                <w:szCs w:val="12"/>
              </w:rPr>
              <w:t xml:space="preserve"> выявленных в периодах, предшествующих отчетному)</w:t>
            </w:r>
            <w:proofErr w:type="gramEnd"/>
          </w:p>
        </w:tc>
      </w:tr>
      <w:tr w:rsidR="00C93D6A" w:rsidRPr="00F21610" w:rsidTr="00214E44">
        <w:trPr>
          <w:trHeight w:val="314"/>
          <w:tblCellSpacing w:w="20" w:type="dxa"/>
        </w:trPr>
        <w:tc>
          <w:tcPr>
            <w:tcW w:w="367" w:type="dxa"/>
            <w:shd w:val="clear" w:color="auto" w:fill="CC99FF"/>
            <w:vAlign w:val="center"/>
          </w:tcPr>
          <w:p w:rsidR="00C93D6A" w:rsidRPr="00F21610" w:rsidRDefault="00C93D6A" w:rsidP="00B21A22">
            <w:pPr>
              <w:ind w:left="-108" w:right="-142"/>
              <w:jc w:val="center"/>
              <w:rPr>
                <w:b/>
                <w:sz w:val="14"/>
                <w:szCs w:val="14"/>
              </w:rPr>
            </w:pPr>
            <w:r w:rsidRPr="00F21610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062" w:type="dxa"/>
            <w:shd w:val="clear" w:color="auto" w:fill="CC99FF"/>
            <w:vAlign w:val="center"/>
          </w:tcPr>
          <w:p w:rsidR="00C93D6A" w:rsidRPr="00F21610" w:rsidRDefault="00C93D6A" w:rsidP="00B21A22">
            <w:pPr>
              <w:ind w:left="-108" w:right="-142"/>
              <w:jc w:val="center"/>
              <w:rPr>
                <w:b/>
                <w:sz w:val="14"/>
                <w:szCs w:val="14"/>
              </w:rPr>
            </w:pPr>
            <w:r w:rsidRPr="00F21610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377" w:type="dxa"/>
            <w:shd w:val="clear" w:color="auto" w:fill="CC99FF"/>
            <w:vAlign w:val="center"/>
          </w:tcPr>
          <w:p w:rsidR="00C93D6A" w:rsidRPr="00F21610" w:rsidRDefault="00C93D6A" w:rsidP="00B21A22">
            <w:pPr>
              <w:ind w:left="-108" w:right="-142"/>
              <w:jc w:val="center"/>
              <w:rPr>
                <w:b/>
                <w:sz w:val="14"/>
                <w:szCs w:val="14"/>
              </w:rPr>
            </w:pPr>
            <w:r w:rsidRPr="00F21610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662" w:type="dxa"/>
            <w:shd w:val="clear" w:color="auto" w:fill="CC99FF"/>
            <w:vAlign w:val="center"/>
          </w:tcPr>
          <w:p w:rsidR="00C93D6A" w:rsidRPr="00F21610" w:rsidRDefault="00C93D6A" w:rsidP="00B21A22">
            <w:pPr>
              <w:ind w:left="-108" w:right="-142"/>
              <w:jc w:val="center"/>
              <w:rPr>
                <w:b/>
                <w:sz w:val="14"/>
                <w:szCs w:val="14"/>
              </w:rPr>
            </w:pPr>
            <w:r w:rsidRPr="00F21610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783" w:type="dxa"/>
            <w:shd w:val="clear" w:color="auto" w:fill="CC99FF"/>
            <w:vAlign w:val="center"/>
          </w:tcPr>
          <w:p w:rsidR="00C93D6A" w:rsidRPr="00F21610" w:rsidRDefault="00C93D6A" w:rsidP="00B21A22">
            <w:pPr>
              <w:ind w:left="-108" w:right="-142"/>
              <w:jc w:val="center"/>
              <w:rPr>
                <w:b/>
                <w:sz w:val="14"/>
                <w:szCs w:val="14"/>
              </w:rPr>
            </w:pPr>
            <w:r w:rsidRPr="00F21610">
              <w:rPr>
                <w:b/>
                <w:sz w:val="14"/>
                <w:szCs w:val="14"/>
              </w:rPr>
              <w:t>5</w:t>
            </w:r>
          </w:p>
        </w:tc>
      </w:tr>
      <w:tr w:rsidR="00C93D6A" w:rsidRPr="000C1168" w:rsidTr="00214E44">
        <w:trPr>
          <w:trHeight w:val="834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7047F9" w:rsidRDefault="00C93D6A" w:rsidP="00AF1E9A">
            <w:pPr>
              <w:ind w:left="-137" w:right="-142"/>
              <w:jc w:val="center"/>
              <w:rPr>
                <w:b/>
                <w:sz w:val="16"/>
                <w:szCs w:val="16"/>
              </w:rPr>
            </w:pPr>
            <w:r w:rsidRPr="007047F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7047F9" w:rsidRDefault="00C93D6A" w:rsidP="00C71F18">
            <w:pPr>
              <w:ind w:left="34" w:right="-142"/>
              <w:jc w:val="center"/>
              <w:rPr>
                <w:sz w:val="20"/>
                <w:szCs w:val="20"/>
              </w:rPr>
            </w:pPr>
            <w:r w:rsidRPr="007047F9">
              <w:rPr>
                <w:b/>
                <w:sz w:val="20"/>
                <w:szCs w:val="20"/>
              </w:rPr>
              <w:t>Плановые контрольные мероприятия</w:t>
            </w:r>
            <w:r w:rsidRPr="007047F9">
              <w:rPr>
                <w:sz w:val="20"/>
                <w:szCs w:val="20"/>
              </w:rPr>
              <w:t>,</w:t>
            </w:r>
          </w:p>
          <w:p w:rsidR="00215DF0" w:rsidRPr="00215DF0" w:rsidRDefault="00C93D6A" w:rsidP="00215DF0">
            <w:pPr>
              <w:ind w:left="34" w:right="-142"/>
              <w:jc w:val="center"/>
              <w:rPr>
                <w:sz w:val="15"/>
                <w:szCs w:val="15"/>
              </w:rPr>
            </w:pPr>
            <w:r w:rsidRPr="007047F9">
              <w:rPr>
                <w:sz w:val="15"/>
                <w:szCs w:val="15"/>
              </w:rPr>
              <w:t>в т</w:t>
            </w:r>
            <w:r w:rsidR="0085049E" w:rsidRPr="007047F9">
              <w:rPr>
                <w:sz w:val="15"/>
                <w:szCs w:val="15"/>
              </w:rPr>
              <w:t xml:space="preserve">ом </w:t>
            </w:r>
            <w:r w:rsidRPr="007047F9">
              <w:rPr>
                <w:sz w:val="15"/>
                <w:szCs w:val="15"/>
              </w:rPr>
              <w:t>ч</w:t>
            </w:r>
            <w:r w:rsidR="0085049E" w:rsidRPr="007047F9">
              <w:rPr>
                <w:sz w:val="15"/>
                <w:szCs w:val="15"/>
              </w:rPr>
              <w:t>исле</w:t>
            </w:r>
            <w:r w:rsidRPr="007047F9">
              <w:rPr>
                <w:sz w:val="15"/>
                <w:szCs w:val="15"/>
              </w:rPr>
              <w:t>:</w:t>
            </w:r>
          </w:p>
          <w:p w:rsidR="00E46A8A" w:rsidRPr="000C1168" w:rsidRDefault="00C93D6A" w:rsidP="00C71F18">
            <w:pPr>
              <w:ind w:left="34" w:right="-142"/>
              <w:jc w:val="center"/>
              <w:rPr>
                <w:sz w:val="20"/>
                <w:szCs w:val="20"/>
                <w:highlight w:val="yellow"/>
              </w:rPr>
            </w:pPr>
            <w:r w:rsidRPr="007E40FA">
              <w:rPr>
                <w:sz w:val="15"/>
                <w:szCs w:val="15"/>
              </w:rPr>
              <w:t xml:space="preserve">- средства бюджета МОГО </w:t>
            </w:r>
            <w:r w:rsidR="00B3039F" w:rsidRPr="007E40FA">
              <w:rPr>
                <w:sz w:val="15"/>
                <w:szCs w:val="15"/>
              </w:rPr>
              <w:t>«</w:t>
            </w:r>
            <w:r w:rsidRPr="007E40FA">
              <w:rPr>
                <w:sz w:val="15"/>
                <w:szCs w:val="15"/>
              </w:rPr>
              <w:t>Ухта</w:t>
            </w:r>
            <w:r w:rsidR="00B3039F" w:rsidRPr="007E40FA">
              <w:rPr>
                <w:sz w:val="15"/>
                <w:szCs w:val="15"/>
              </w:rPr>
              <w:t>»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7047F9" w:rsidRDefault="007047F9" w:rsidP="00E04D9E">
            <w:pPr>
              <w:ind w:right="-141"/>
              <w:jc w:val="center"/>
              <w:rPr>
                <w:b/>
                <w:sz w:val="18"/>
                <w:szCs w:val="18"/>
              </w:rPr>
            </w:pPr>
            <w:r w:rsidRPr="007047F9">
              <w:rPr>
                <w:b/>
                <w:sz w:val="18"/>
                <w:szCs w:val="18"/>
              </w:rPr>
              <w:t>4 506 185,8</w:t>
            </w:r>
          </w:p>
          <w:p w:rsidR="00E04D9E" w:rsidRPr="000C1168" w:rsidRDefault="00E04D9E" w:rsidP="00E04D9E">
            <w:pPr>
              <w:ind w:left="-108" w:right="-141"/>
              <w:jc w:val="center"/>
              <w:rPr>
                <w:sz w:val="15"/>
                <w:szCs w:val="15"/>
                <w:highlight w:val="yellow"/>
              </w:rPr>
            </w:pPr>
          </w:p>
          <w:p w:rsidR="00C93D6A" w:rsidRPr="000C1168" w:rsidRDefault="00215DF0" w:rsidP="00E04D9E">
            <w:pPr>
              <w:ind w:left="-108" w:right="-141"/>
              <w:jc w:val="center"/>
              <w:rPr>
                <w:b/>
                <w:sz w:val="20"/>
                <w:szCs w:val="20"/>
                <w:highlight w:val="yellow"/>
              </w:rPr>
            </w:pPr>
            <w:r w:rsidRPr="00215DF0">
              <w:rPr>
                <w:sz w:val="15"/>
                <w:szCs w:val="15"/>
              </w:rPr>
              <w:t>4 479 716,5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C93D6A" w:rsidRPr="00450747" w:rsidRDefault="007047F9" w:rsidP="00450747">
            <w:pPr>
              <w:ind w:right="-141"/>
              <w:jc w:val="center"/>
              <w:rPr>
                <w:b/>
                <w:sz w:val="18"/>
                <w:szCs w:val="18"/>
              </w:rPr>
            </w:pPr>
            <w:r w:rsidRPr="00215DF0">
              <w:rPr>
                <w:b/>
                <w:sz w:val="18"/>
                <w:szCs w:val="18"/>
              </w:rPr>
              <w:t>32 937,2</w:t>
            </w:r>
          </w:p>
          <w:p w:rsidR="00C93D6A" w:rsidRPr="00450747" w:rsidRDefault="00C93D6A" w:rsidP="00450747">
            <w:pPr>
              <w:ind w:left="34" w:right="-142"/>
              <w:jc w:val="center"/>
              <w:rPr>
                <w:b/>
                <w:sz w:val="18"/>
                <w:szCs w:val="18"/>
              </w:rPr>
            </w:pPr>
          </w:p>
          <w:p w:rsidR="00C93D6A" w:rsidRPr="00450747" w:rsidRDefault="00215DF0" w:rsidP="00450747">
            <w:pPr>
              <w:ind w:left="-108" w:right="-141"/>
              <w:jc w:val="center"/>
              <w:rPr>
                <w:sz w:val="18"/>
                <w:szCs w:val="18"/>
              </w:rPr>
            </w:pPr>
            <w:r w:rsidRPr="00450747">
              <w:rPr>
                <w:sz w:val="18"/>
                <w:szCs w:val="18"/>
              </w:rPr>
              <w:t>32 937,2</w:t>
            </w:r>
            <w:r w:rsidR="006F6A92" w:rsidRPr="00450747">
              <w:rPr>
                <w:sz w:val="18"/>
                <w:szCs w:val="18"/>
              </w:rPr>
              <w:t xml:space="preserve"> </w:t>
            </w:r>
            <w:r w:rsidR="00B05635" w:rsidRPr="00450747">
              <w:rPr>
                <w:sz w:val="18"/>
                <w:szCs w:val="18"/>
              </w:rPr>
              <w:t>/</w:t>
            </w:r>
            <w:r w:rsidR="006F6A92" w:rsidRPr="00450747">
              <w:rPr>
                <w:sz w:val="18"/>
                <w:szCs w:val="18"/>
              </w:rPr>
              <w:t xml:space="preserve"> </w:t>
            </w:r>
            <w:r w:rsidR="00B05635" w:rsidRPr="00450747">
              <w:rPr>
                <w:sz w:val="18"/>
                <w:szCs w:val="18"/>
              </w:rPr>
              <w:t>32</w:t>
            </w:r>
            <w:r w:rsidR="00621468">
              <w:rPr>
                <w:sz w:val="18"/>
                <w:szCs w:val="18"/>
              </w:rPr>
              <w:t> </w:t>
            </w:r>
            <w:r w:rsidR="00B05635" w:rsidRPr="00450747">
              <w:rPr>
                <w:sz w:val="18"/>
                <w:szCs w:val="18"/>
              </w:rPr>
              <w:t>2</w:t>
            </w:r>
            <w:r w:rsidR="00621468">
              <w:rPr>
                <w:sz w:val="18"/>
                <w:szCs w:val="18"/>
              </w:rPr>
              <w:t>39,2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C93D6A" w:rsidRPr="00450747" w:rsidRDefault="00911032" w:rsidP="00450747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275,4</w:t>
            </w:r>
          </w:p>
          <w:p w:rsidR="00C93D6A" w:rsidRPr="00450747" w:rsidRDefault="00C93D6A" w:rsidP="00450747">
            <w:pPr>
              <w:ind w:left="34" w:right="-142"/>
              <w:jc w:val="center"/>
              <w:rPr>
                <w:b/>
                <w:sz w:val="18"/>
                <w:szCs w:val="18"/>
              </w:rPr>
            </w:pPr>
          </w:p>
          <w:p w:rsidR="00C93D6A" w:rsidRPr="00450747" w:rsidRDefault="00621468" w:rsidP="00450747">
            <w:pPr>
              <w:ind w:left="-108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275,4</w:t>
            </w:r>
            <w:r w:rsidR="006F6A92" w:rsidRPr="00450747">
              <w:rPr>
                <w:sz w:val="18"/>
                <w:szCs w:val="18"/>
              </w:rPr>
              <w:t xml:space="preserve"> </w:t>
            </w:r>
            <w:r w:rsidR="00B05635" w:rsidRPr="00450747">
              <w:rPr>
                <w:sz w:val="18"/>
                <w:szCs w:val="18"/>
              </w:rPr>
              <w:t>/</w:t>
            </w:r>
            <w:r w:rsidR="006F6A92" w:rsidRPr="00450747">
              <w:rPr>
                <w:sz w:val="18"/>
                <w:szCs w:val="18"/>
              </w:rPr>
              <w:t xml:space="preserve"> </w:t>
            </w:r>
            <w:r w:rsidR="00B05635" w:rsidRPr="00450747">
              <w:rPr>
                <w:sz w:val="18"/>
                <w:szCs w:val="18"/>
              </w:rPr>
              <w:t>1,7</w:t>
            </w:r>
          </w:p>
        </w:tc>
      </w:tr>
      <w:tr w:rsidR="00C93D6A" w:rsidRPr="000C1168" w:rsidTr="00214E44">
        <w:trPr>
          <w:trHeight w:val="505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88011A" w:rsidRDefault="00C93D6A" w:rsidP="0088011A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1.1.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88011A" w:rsidRDefault="00C93D6A" w:rsidP="0088011A">
            <w:pPr>
              <w:ind w:left="175" w:right="34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8"/>
                <w:szCs w:val="18"/>
              </w:rPr>
              <w:t>- неэффективное использование бюджетных средств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88011A" w:rsidRDefault="00C93D6A" w:rsidP="0088011A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C93D6A" w:rsidRPr="0088011A" w:rsidRDefault="0088011A" w:rsidP="0088011A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C93D6A" w:rsidRPr="0088011A" w:rsidRDefault="00C93D6A" w:rsidP="0088011A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C93D6A" w:rsidRPr="000C1168" w:rsidTr="00214E44">
        <w:trPr>
          <w:trHeight w:val="782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88011A" w:rsidRDefault="00C93D6A" w:rsidP="0088011A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1</w:t>
            </w:r>
            <w:r w:rsidR="00E51EFC" w:rsidRPr="0088011A">
              <w:rPr>
                <w:b/>
                <w:i/>
                <w:sz w:val="16"/>
                <w:szCs w:val="16"/>
              </w:rPr>
              <w:t>.2</w:t>
            </w:r>
            <w:r w:rsidRPr="0088011A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88011A" w:rsidRDefault="00C93D6A" w:rsidP="0088011A">
            <w:pPr>
              <w:ind w:left="175" w:right="34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- нарушения ведения бухгалтерского учета, составления и предоставления бухгалтерской (бюджетной) отчетности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88011A" w:rsidRDefault="00C93D6A" w:rsidP="0088011A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4679F4" w:rsidRPr="0088011A" w:rsidRDefault="00621468" w:rsidP="0088011A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31,1/0,0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C93D6A" w:rsidRPr="0088011A" w:rsidRDefault="00621468" w:rsidP="0088011A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31,1</w:t>
            </w:r>
          </w:p>
        </w:tc>
      </w:tr>
      <w:tr w:rsidR="00C93D6A" w:rsidRPr="000C1168" w:rsidTr="00214E44">
        <w:trPr>
          <w:trHeight w:val="807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7E40FA" w:rsidRDefault="00C93D6A" w:rsidP="00AF1E9A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7E40FA">
              <w:rPr>
                <w:b/>
                <w:i/>
                <w:sz w:val="16"/>
                <w:szCs w:val="16"/>
              </w:rPr>
              <w:t>1.</w:t>
            </w:r>
            <w:r w:rsidR="00E51EFC" w:rsidRPr="007E40FA">
              <w:rPr>
                <w:b/>
                <w:i/>
                <w:sz w:val="16"/>
                <w:szCs w:val="16"/>
              </w:rPr>
              <w:t>3</w:t>
            </w:r>
            <w:r w:rsidRPr="007E40FA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7E40FA" w:rsidRDefault="00C93D6A" w:rsidP="007E40FA">
            <w:pPr>
              <w:ind w:left="175" w:right="34"/>
              <w:jc w:val="center"/>
              <w:rPr>
                <w:b/>
                <w:i/>
                <w:sz w:val="18"/>
                <w:szCs w:val="18"/>
              </w:rPr>
            </w:pPr>
            <w:r w:rsidRPr="007E40FA">
              <w:rPr>
                <w:b/>
                <w:i/>
                <w:sz w:val="18"/>
                <w:szCs w:val="18"/>
              </w:rPr>
              <w:t>- нарушения в сфере управления и распоряжения муниципальной собственностью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7E40FA" w:rsidRDefault="00C93D6A" w:rsidP="000F71C8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7E40F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C93D6A" w:rsidRPr="007E40FA" w:rsidRDefault="00621468" w:rsidP="007E40FA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392,0</w:t>
            </w:r>
            <w:r w:rsidR="008E221C">
              <w:rPr>
                <w:b/>
                <w:i/>
                <w:sz w:val="18"/>
                <w:szCs w:val="18"/>
              </w:rPr>
              <w:t xml:space="preserve"> </w:t>
            </w:r>
            <w:r w:rsidR="00E30270">
              <w:rPr>
                <w:b/>
                <w:i/>
                <w:sz w:val="18"/>
                <w:szCs w:val="18"/>
              </w:rPr>
              <w:t>/</w:t>
            </w:r>
            <w:r w:rsidR="008E221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55,9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B21A22" w:rsidRPr="000C1168" w:rsidRDefault="00610C15" w:rsidP="00393577">
            <w:pPr>
              <w:ind w:right="-142"/>
              <w:jc w:val="center"/>
              <w:rPr>
                <w:b/>
                <w:i/>
                <w:sz w:val="14"/>
                <w:szCs w:val="14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C93D6A" w:rsidRPr="000C1168" w:rsidTr="00214E44">
        <w:trPr>
          <w:trHeight w:val="691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7E40FA" w:rsidRDefault="00C93D6A" w:rsidP="00D71B4E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7E40FA">
              <w:rPr>
                <w:b/>
                <w:i/>
                <w:sz w:val="16"/>
                <w:szCs w:val="16"/>
              </w:rPr>
              <w:t>1.</w:t>
            </w:r>
            <w:r w:rsidR="00E51EFC" w:rsidRPr="007E40FA">
              <w:rPr>
                <w:b/>
                <w:i/>
                <w:sz w:val="16"/>
                <w:szCs w:val="16"/>
              </w:rPr>
              <w:t>4</w:t>
            </w:r>
            <w:r w:rsidRPr="007E40FA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7E40FA" w:rsidRDefault="00C93D6A" w:rsidP="00D71B4E">
            <w:pPr>
              <w:ind w:left="175" w:right="34"/>
              <w:jc w:val="center"/>
              <w:rPr>
                <w:b/>
                <w:i/>
                <w:sz w:val="16"/>
                <w:szCs w:val="16"/>
              </w:rPr>
            </w:pPr>
            <w:r w:rsidRPr="007E40FA">
              <w:rPr>
                <w:b/>
                <w:i/>
                <w:sz w:val="18"/>
                <w:szCs w:val="18"/>
              </w:rPr>
              <w:t>-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7E40FA" w:rsidRDefault="00C93D6A" w:rsidP="00D71B4E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7E40F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C93D6A" w:rsidRPr="007A13AD" w:rsidRDefault="007E40FA" w:rsidP="007E40FA">
            <w:pPr>
              <w:ind w:left="-108" w:right="-142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E40FA">
              <w:rPr>
                <w:b/>
                <w:i/>
                <w:sz w:val="18"/>
                <w:szCs w:val="18"/>
              </w:rPr>
              <w:t>31 890,6</w:t>
            </w:r>
            <w:r w:rsidR="00B452C0">
              <w:rPr>
                <w:b/>
                <w:i/>
                <w:sz w:val="18"/>
                <w:szCs w:val="18"/>
              </w:rPr>
              <w:t xml:space="preserve"> / </w:t>
            </w:r>
            <w:r w:rsidR="007A13AD" w:rsidRPr="007A13AD">
              <w:rPr>
                <w:b/>
                <w:i/>
                <w:sz w:val="18"/>
                <w:szCs w:val="18"/>
              </w:rPr>
              <w:t>31</w:t>
            </w:r>
            <w:r w:rsidR="007A13AD">
              <w:rPr>
                <w:b/>
                <w:i/>
                <w:sz w:val="18"/>
                <w:szCs w:val="18"/>
                <w:lang w:val="en-US"/>
              </w:rPr>
              <w:t> </w:t>
            </w:r>
            <w:r w:rsidR="007A13AD" w:rsidRPr="007A13AD">
              <w:rPr>
                <w:b/>
                <w:i/>
                <w:sz w:val="18"/>
                <w:szCs w:val="18"/>
              </w:rPr>
              <w:t>640</w:t>
            </w:r>
            <w:r w:rsidR="007A13AD">
              <w:rPr>
                <w:b/>
                <w:i/>
                <w:sz w:val="18"/>
                <w:szCs w:val="18"/>
              </w:rPr>
              <w:t>,9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B21A22" w:rsidRPr="000C1168" w:rsidRDefault="007A0415" w:rsidP="007A0415">
            <w:pPr>
              <w:spacing w:before="120"/>
              <w:ind w:right="-142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163,2</w:t>
            </w:r>
            <w:r w:rsidR="00393577" w:rsidRPr="007A0415">
              <w:rPr>
                <w:b/>
                <w:i/>
                <w:sz w:val="18"/>
                <w:szCs w:val="18"/>
              </w:rPr>
              <w:t xml:space="preserve"> / </w:t>
            </w:r>
            <w:r w:rsidR="004921E7" w:rsidRPr="007A0415">
              <w:rPr>
                <w:b/>
                <w:i/>
                <w:sz w:val="18"/>
                <w:szCs w:val="18"/>
              </w:rPr>
              <w:t>1,7</w:t>
            </w:r>
          </w:p>
        </w:tc>
      </w:tr>
      <w:tr w:rsidR="00C93D6A" w:rsidRPr="000C1168" w:rsidTr="00214E44">
        <w:trPr>
          <w:trHeight w:val="449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0C1168" w:rsidRDefault="00C93D6A" w:rsidP="00AF1E9A">
            <w:pPr>
              <w:ind w:left="-137" w:right="-138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7E40FA">
              <w:rPr>
                <w:b/>
                <w:i/>
                <w:sz w:val="16"/>
                <w:szCs w:val="16"/>
              </w:rPr>
              <w:t>1.</w:t>
            </w:r>
            <w:r w:rsidR="00E51EFC" w:rsidRPr="007E40FA">
              <w:rPr>
                <w:b/>
                <w:i/>
                <w:sz w:val="16"/>
                <w:szCs w:val="16"/>
              </w:rPr>
              <w:t>5</w:t>
            </w:r>
            <w:r w:rsidRPr="007E40FA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88011A" w:rsidRDefault="00C93D6A" w:rsidP="00B84CC3">
            <w:pPr>
              <w:ind w:left="175" w:right="34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- иные нарушения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88011A" w:rsidRDefault="00C93D6A" w:rsidP="000F71C8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C93D6A" w:rsidRPr="0088011A" w:rsidRDefault="009F2B87" w:rsidP="009F2B87">
            <w:pPr>
              <w:ind w:left="-108" w:right="-142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>62</w:t>
            </w:r>
            <w:r w:rsidR="0088011A" w:rsidRPr="0088011A">
              <w:rPr>
                <w:b/>
                <w:i/>
                <w:sz w:val="18"/>
                <w:szCs w:val="18"/>
              </w:rPr>
              <w:t>3,5</w:t>
            </w:r>
            <w:r w:rsidR="00B452C0">
              <w:rPr>
                <w:b/>
                <w:i/>
                <w:sz w:val="18"/>
                <w:szCs w:val="18"/>
              </w:rPr>
              <w:t xml:space="preserve"> / 542,4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C93D6A" w:rsidRPr="000C1168" w:rsidRDefault="0088011A" w:rsidP="009F2B87">
            <w:pPr>
              <w:ind w:left="-108" w:right="-142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88011A">
              <w:rPr>
                <w:b/>
                <w:i/>
                <w:sz w:val="18"/>
                <w:szCs w:val="18"/>
              </w:rPr>
              <w:t>81,1</w:t>
            </w:r>
          </w:p>
        </w:tc>
      </w:tr>
      <w:tr w:rsidR="00320B7F" w:rsidRPr="000C1168" w:rsidTr="00320B7F">
        <w:trPr>
          <w:trHeight w:val="510"/>
          <w:tblCellSpacing w:w="20" w:type="dxa"/>
        </w:trPr>
        <w:tc>
          <w:tcPr>
            <w:tcW w:w="367" w:type="dxa"/>
            <w:vMerge w:val="restart"/>
            <w:shd w:val="clear" w:color="auto" w:fill="F2E5FF"/>
            <w:vAlign w:val="center"/>
          </w:tcPr>
          <w:p w:rsidR="00320B7F" w:rsidRPr="0088011A" w:rsidRDefault="00320B7F" w:rsidP="00AF1E9A">
            <w:pPr>
              <w:ind w:left="-137" w:right="-138"/>
              <w:jc w:val="center"/>
              <w:rPr>
                <w:b/>
                <w:sz w:val="16"/>
                <w:szCs w:val="16"/>
              </w:rPr>
            </w:pPr>
            <w:r w:rsidRPr="008801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062" w:type="dxa"/>
            <w:vMerge w:val="restart"/>
            <w:shd w:val="clear" w:color="auto" w:fill="F2E5FF"/>
            <w:vAlign w:val="center"/>
          </w:tcPr>
          <w:p w:rsidR="00320B7F" w:rsidRPr="0088011A" w:rsidRDefault="00320B7F" w:rsidP="00423A80">
            <w:pPr>
              <w:ind w:left="34" w:right="-142"/>
              <w:jc w:val="center"/>
              <w:rPr>
                <w:b/>
                <w:sz w:val="20"/>
                <w:szCs w:val="20"/>
              </w:rPr>
            </w:pPr>
            <w:r w:rsidRPr="0088011A">
              <w:rPr>
                <w:b/>
                <w:sz w:val="20"/>
                <w:szCs w:val="20"/>
              </w:rPr>
              <w:t>Последующий контроль по нарушениям</w:t>
            </w:r>
          </w:p>
          <w:p w:rsidR="00320B7F" w:rsidRPr="0088011A" w:rsidRDefault="00320B7F" w:rsidP="00423A80">
            <w:pPr>
              <w:ind w:left="34" w:right="-142"/>
              <w:jc w:val="center"/>
              <w:rPr>
                <w:b/>
                <w:sz w:val="15"/>
                <w:szCs w:val="15"/>
              </w:rPr>
            </w:pPr>
            <w:proofErr w:type="gramStart"/>
            <w:r w:rsidRPr="0088011A">
              <w:rPr>
                <w:b/>
                <w:sz w:val="15"/>
                <w:szCs w:val="15"/>
              </w:rPr>
              <w:t>(установленным КСП при проведении контрольных мероприятий                                                             в периодах, предшествующих отчетному)</w:t>
            </w:r>
            <w:proofErr w:type="gramEnd"/>
          </w:p>
          <w:p w:rsidR="00320B7F" w:rsidRPr="0088011A" w:rsidRDefault="00320B7F" w:rsidP="00423A80">
            <w:pPr>
              <w:ind w:left="34" w:right="-142"/>
              <w:jc w:val="center"/>
              <w:rPr>
                <w:sz w:val="20"/>
                <w:szCs w:val="20"/>
              </w:rPr>
            </w:pPr>
            <w:proofErr w:type="gramStart"/>
            <w:r w:rsidRPr="0088011A">
              <w:rPr>
                <w:b/>
                <w:sz w:val="20"/>
                <w:szCs w:val="20"/>
              </w:rPr>
              <w:t xml:space="preserve">(возмещено (перечислено) в доходную часть, в </w:t>
            </w:r>
            <w:proofErr w:type="spellStart"/>
            <w:r w:rsidRPr="0088011A">
              <w:rPr>
                <w:b/>
                <w:sz w:val="20"/>
                <w:szCs w:val="20"/>
              </w:rPr>
              <w:t>т.ч</w:t>
            </w:r>
            <w:proofErr w:type="spellEnd"/>
            <w:r w:rsidRPr="0088011A">
              <w:rPr>
                <w:b/>
                <w:sz w:val="20"/>
                <w:szCs w:val="20"/>
              </w:rPr>
              <w:t>.:</w:t>
            </w:r>
            <w:proofErr w:type="gramEnd"/>
          </w:p>
        </w:tc>
        <w:tc>
          <w:tcPr>
            <w:tcW w:w="1377" w:type="dxa"/>
            <w:vMerge w:val="restart"/>
            <w:shd w:val="clear" w:color="auto" w:fill="F2E5FF"/>
            <w:vAlign w:val="center"/>
          </w:tcPr>
          <w:p w:rsidR="00320B7F" w:rsidRPr="0088011A" w:rsidRDefault="00320B7F" w:rsidP="000F71C8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 w:rsidRPr="0088011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62" w:type="dxa"/>
            <w:vMerge w:val="restart"/>
            <w:shd w:val="clear" w:color="auto" w:fill="F2E5FF"/>
            <w:vAlign w:val="center"/>
          </w:tcPr>
          <w:p w:rsidR="00320B7F" w:rsidRPr="0088011A" w:rsidRDefault="00320B7F" w:rsidP="000F71C8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 w:rsidRPr="0088011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320B7F" w:rsidRPr="0088011A" w:rsidRDefault="0051361B" w:rsidP="00367329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320B7F">
              <w:rPr>
                <w:b/>
                <w:sz w:val="18"/>
                <w:szCs w:val="18"/>
              </w:rPr>
              <w:t>21 989,8</w:t>
            </w:r>
          </w:p>
        </w:tc>
      </w:tr>
      <w:tr w:rsidR="00320B7F" w:rsidRPr="000C1168" w:rsidTr="00214E44">
        <w:trPr>
          <w:trHeight w:val="510"/>
          <w:tblCellSpacing w:w="20" w:type="dxa"/>
        </w:trPr>
        <w:tc>
          <w:tcPr>
            <w:tcW w:w="367" w:type="dxa"/>
            <w:vMerge/>
            <w:shd w:val="clear" w:color="auto" w:fill="F2E5FF"/>
            <w:vAlign w:val="center"/>
          </w:tcPr>
          <w:p w:rsidR="00320B7F" w:rsidRPr="0088011A" w:rsidRDefault="00320B7F" w:rsidP="00AF1E9A">
            <w:pPr>
              <w:ind w:left="-137" w:right="-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2" w:type="dxa"/>
            <w:vMerge/>
            <w:shd w:val="clear" w:color="auto" w:fill="F2E5FF"/>
            <w:vAlign w:val="center"/>
          </w:tcPr>
          <w:p w:rsidR="00320B7F" w:rsidRPr="0088011A" w:rsidRDefault="00320B7F" w:rsidP="00423A80">
            <w:pPr>
              <w:ind w:left="34"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F2E5FF"/>
            <w:vAlign w:val="center"/>
          </w:tcPr>
          <w:p w:rsidR="00320B7F" w:rsidRPr="0088011A" w:rsidRDefault="00320B7F" w:rsidP="000F71C8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  <w:shd w:val="clear" w:color="auto" w:fill="F2E5FF"/>
            <w:vAlign w:val="center"/>
          </w:tcPr>
          <w:p w:rsidR="00320B7F" w:rsidRPr="0088011A" w:rsidRDefault="00320B7F" w:rsidP="000F71C8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F2E5FF"/>
            <w:vAlign w:val="center"/>
          </w:tcPr>
          <w:p w:rsidR="00320B7F" w:rsidRPr="0088011A" w:rsidRDefault="00320B7F" w:rsidP="009B1A78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 w:rsidRPr="0088011A">
              <w:rPr>
                <w:b/>
                <w:sz w:val="18"/>
                <w:szCs w:val="18"/>
              </w:rPr>
              <w:t>483,2</w:t>
            </w:r>
          </w:p>
        </w:tc>
      </w:tr>
      <w:tr w:rsidR="00C93D6A" w:rsidRPr="000C1168" w:rsidTr="00214E44">
        <w:trPr>
          <w:trHeight w:val="340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88011A" w:rsidRDefault="00C93D6A" w:rsidP="00AF1E9A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2.1.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88011A" w:rsidRDefault="00C93D6A" w:rsidP="00423A80">
            <w:pPr>
              <w:ind w:left="175" w:right="34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 xml:space="preserve">- бюджета МОГО </w:t>
            </w:r>
            <w:r w:rsidR="00B3039F" w:rsidRPr="0088011A">
              <w:rPr>
                <w:b/>
                <w:i/>
                <w:sz w:val="18"/>
                <w:szCs w:val="18"/>
              </w:rPr>
              <w:t>«</w:t>
            </w:r>
            <w:r w:rsidRPr="0088011A">
              <w:rPr>
                <w:b/>
                <w:i/>
                <w:sz w:val="18"/>
                <w:szCs w:val="18"/>
              </w:rPr>
              <w:t>Ухта</w:t>
            </w:r>
            <w:r w:rsidR="00B3039F" w:rsidRPr="0088011A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88011A" w:rsidRDefault="00C93D6A" w:rsidP="000F71C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C93D6A" w:rsidRPr="0088011A" w:rsidRDefault="00C93D6A" w:rsidP="000F71C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C93D6A" w:rsidRPr="0088011A" w:rsidRDefault="0088011A" w:rsidP="009B1A7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363,2</w:t>
            </w:r>
          </w:p>
        </w:tc>
      </w:tr>
      <w:tr w:rsidR="00C93D6A" w:rsidRPr="000C1168" w:rsidTr="00214E44">
        <w:trPr>
          <w:trHeight w:val="340"/>
          <w:tblCellSpacing w:w="20" w:type="dxa"/>
        </w:trPr>
        <w:tc>
          <w:tcPr>
            <w:tcW w:w="367" w:type="dxa"/>
            <w:shd w:val="clear" w:color="auto" w:fill="F2E5FF"/>
            <w:vAlign w:val="center"/>
          </w:tcPr>
          <w:p w:rsidR="00C93D6A" w:rsidRPr="0088011A" w:rsidRDefault="00C93D6A" w:rsidP="00AF1E9A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2.</w:t>
            </w:r>
            <w:r w:rsidR="00C57D23" w:rsidRPr="0088011A">
              <w:rPr>
                <w:b/>
                <w:i/>
                <w:sz w:val="16"/>
                <w:szCs w:val="16"/>
              </w:rPr>
              <w:t>2</w:t>
            </w:r>
            <w:r w:rsidRPr="0088011A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062" w:type="dxa"/>
            <w:shd w:val="clear" w:color="auto" w:fill="F2E5FF"/>
            <w:vAlign w:val="center"/>
          </w:tcPr>
          <w:p w:rsidR="00C93D6A" w:rsidRPr="0088011A" w:rsidRDefault="00C93D6A" w:rsidP="00423A80">
            <w:pPr>
              <w:ind w:left="175" w:right="34"/>
              <w:jc w:val="center"/>
              <w:rPr>
                <w:b/>
                <w:i/>
                <w:sz w:val="18"/>
                <w:szCs w:val="18"/>
              </w:rPr>
            </w:pPr>
            <w:r w:rsidRPr="0088011A">
              <w:rPr>
                <w:b/>
                <w:i/>
                <w:sz w:val="18"/>
                <w:szCs w:val="18"/>
              </w:rPr>
              <w:t xml:space="preserve">- </w:t>
            </w:r>
            <w:r w:rsidR="00C57D23" w:rsidRPr="0088011A">
              <w:rPr>
                <w:b/>
                <w:i/>
                <w:sz w:val="18"/>
                <w:szCs w:val="18"/>
              </w:rPr>
              <w:t xml:space="preserve">МБУ </w:t>
            </w:r>
            <w:r w:rsidR="00B3039F" w:rsidRPr="0088011A">
              <w:rPr>
                <w:b/>
                <w:i/>
                <w:sz w:val="18"/>
                <w:szCs w:val="18"/>
              </w:rPr>
              <w:t>«</w:t>
            </w:r>
            <w:r w:rsidR="00C57D23" w:rsidRPr="0088011A">
              <w:rPr>
                <w:b/>
                <w:i/>
                <w:sz w:val="18"/>
                <w:szCs w:val="18"/>
              </w:rPr>
              <w:t xml:space="preserve">Редакция газеты </w:t>
            </w:r>
            <w:r w:rsidR="00B3039F" w:rsidRPr="0088011A">
              <w:rPr>
                <w:b/>
                <w:i/>
                <w:sz w:val="18"/>
                <w:szCs w:val="18"/>
              </w:rPr>
              <w:t>«</w:t>
            </w:r>
            <w:r w:rsidR="00C57D23" w:rsidRPr="0088011A">
              <w:rPr>
                <w:b/>
                <w:i/>
                <w:sz w:val="18"/>
                <w:szCs w:val="18"/>
              </w:rPr>
              <w:t>Ухта</w:t>
            </w:r>
            <w:r w:rsidR="00B3039F" w:rsidRPr="0088011A">
              <w:rPr>
                <w:b/>
                <w:i/>
                <w:sz w:val="18"/>
                <w:szCs w:val="18"/>
              </w:rPr>
              <w:t>»</w:t>
            </w:r>
            <w:r w:rsidR="00C57D23" w:rsidRPr="0088011A">
              <w:rPr>
                <w:b/>
                <w:i/>
                <w:sz w:val="18"/>
                <w:szCs w:val="18"/>
              </w:rPr>
              <w:t xml:space="preserve"> МОГО </w:t>
            </w:r>
            <w:r w:rsidR="00B3039F" w:rsidRPr="0088011A">
              <w:rPr>
                <w:b/>
                <w:i/>
                <w:sz w:val="18"/>
                <w:szCs w:val="18"/>
              </w:rPr>
              <w:t>«</w:t>
            </w:r>
            <w:r w:rsidR="00C57D23" w:rsidRPr="0088011A">
              <w:rPr>
                <w:b/>
                <w:i/>
                <w:sz w:val="18"/>
                <w:szCs w:val="18"/>
              </w:rPr>
              <w:t>Ухта</w:t>
            </w:r>
            <w:r w:rsidR="00B3039F" w:rsidRPr="0088011A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C93D6A" w:rsidRPr="0088011A" w:rsidRDefault="00C93D6A" w:rsidP="000F71C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C93D6A" w:rsidRPr="0088011A" w:rsidRDefault="00C93D6A" w:rsidP="000F71C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C93D6A" w:rsidRPr="0088011A" w:rsidRDefault="00C57D23" w:rsidP="009B1A7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88011A">
              <w:rPr>
                <w:b/>
                <w:i/>
                <w:sz w:val="16"/>
                <w:szCs w:val="16"/>
              </w:rPr>
              <w:t>1</w:t>
            </w:r>
            <w:r w:rsidR="0088011A" w:rsidRPr="0088011A">
              <w:rPr>
                <w:b/>
                <w:i/>
                <w:sz w:val="16"/>
                <w:szCs w:val="16"/>
              </w:rPr>
              <w:t>2</w:t>
            </w:r>
            <w:r w:rsidR="009B1A78" w:rsidRPr="0088011A">
              <w:rPr>
                <w:b/>
                <w:i/>
                <w:sz w:val="16"/>
                <w:szCs w:val="16"/>
              </w:rPr>
              <w:t>0</w:t>
            </w:r>
            <w:r w:rsidRPr="0088011A">
              <w:rPr>
                <w:b/>
                <w:i/>
                <w:sz w:val="16"/>
                <w:szCs w:val="16"/>
              </w:rPr>
              <w:t>,0</w:t>
            </w:r>
          </w:p>
        </w:tc>
      </w:tr>
      <w:tr w:rsidR="00031D40" w:rsidRPr="000C1168" w:rsidTr="00214E44">
        <w:trPr>
          <w:trHeight w:val="393"/>
          <w:tblCellSpacing w:w="20" w:type="dxa"/>
        </w:trPr>
        <w:tc>
          <w:tcPr>
            <w:tcW w:w="5469" w:type="dxa"/>
            <w:gridSpan w:val="2"/>
            <w:shd w:val="clear" w:color="auto" w:fill="F2E5FF"/>
            <w:vAlign w:val="center"/>
          </w:tcPr>
          <w:p w:rsidR="00031D40" w:rsidRPr="007E40FA" w:rsidRDefault="00031D40" w:rsidP="00031D40">
            <w:pPr>
              <w:ind w:left="175" w:right="34"/>
              <w:jc w:val="center"/>
              <w:rPr>
                <w:b/>
                <w:iCs/>
                <w:sz w:val="20"/>
                <w:szCs w:val="20"/>
              </w:rPr>
            </w:pPr>
            <w:r w:rsidRPr="007E40FA">
              <w:rPr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377" w:type="dxa"/>
            <w:shd w:val="clear" w:color="auto" w:fill="F2E5FF"/>
            <w:vAlign w:val="center"/>
          </w:tcPr>
          <w:p w:rsidR="00031D40" w:rsidRPr="007E40FA" w:rsidRDefault="007E40FA" w:rsidP="009F2B87">
            <w:pPr>
              <w:ind w:left="-108" w:right="-142"/>
              <w:jc w:val="center"/>
              <w:rPr>
                <w:b/>
                <w:iCs/>
                <w:sz w:val="20"/>
                <w:szCs w:val="20"/>
              </w:rPr>
            </w:pPr>
            <w:r w:rsidRPr="007E40FA">
              <w:rPr>
                <w:b/>
                <w:iCs/>
                <w:sz w:val="20"/>
                <w:szCs w:val="20"/>
              </w:rPr>
              <w:t>4 506 185,8</w:t>
            </w:r>
          </w:p>
        </w:tc>
        <w:tc>
          <w:tcPr>
            <w:tcW w:w="1662" w:type="dxa"/>
            <w:shd w:val="clear" w:color="auto" w:fill="F2E5FF"/>
            <w:vAlign w:val="center"/>
          </w:tcPr>
          <w:p w:rsidR="00031D40" w:rsidRPr="007E40FA" w:rsidRDefault="007E40FA" w:rsidP="00214E44">
            <w:pPr>
              <w:ind w:left="-108" w:right="-142"/>
              <w:jc w:val="center"/>
              <w:rPr>
                <w:b/>
                <w:iCs/>
                <w:sz w:val="20"/>
                <w:szCs w:val="20"/>
              </w:rPr>
            </w:pPr>
            <w:r w:rsidRPr="00195252">
              <w:rPr>
                <w:b/>
                <w:iCs/>
                <w:sz w:val="20"/>
                <w:szCs w:val="20"/>
              </w:rPr>
              <w:t>32 937,2</w:t>
            </w:r>
            <w:r w:rsidR="00214E44" w:rsidRPr="00195252">
              <w:rPr>
                <w:b/>
                <w:iCs/>
                <w:sz w:val="20"/>
                <w:szCs w:val="20"/>
              </w:rPr>
              <w:t xml:space="preserve"> </w:t>
            </w:r>
            <w:r w:rsidR="00621468">
              <w:rPr>
                <w:b/>
                <w:iCs/>
                <w:sz w:val="20"/>
                <w:szCs w:val="20"/>
              </w:rPr>
              <w:t>/ 32 2</w:t>
            </w:r>
            <w:r w:rsidR="00214E44" w:rsidRPr="002A783B">
              <w:rPr>
                <w:b/>
                <w:iCs/>
                <w:sz w:val="20"/>
                <w:szCs w:val="20"/>
              </w:rPr>
              <w:t>3</w:t>
            </w:r>
            <w:r w:rsidR="00621468">
              <w:rPr>
                <w:b/>
                <w:iCs/>
                <w:sz w:val="20"/>
                <w:szCs w:val="20"/>
              </w:rPr>
              <w:t>9,2</w:t>
            </w:r>
          </w:p>
        </w:tc>
        <w:tc>
          <w:tcPr>
            <w:tcW w:w="1783" w:type="dxa"/>
            <w:shd w:val="clear" w:color="auto" w:fill="F2E5FF"/>
            <w:vAlign w:val="center"/>
          </w:tcPr>
          <w:p w:rsidR="00031D40" w:rsidRPr="000C1168" w:rsidRDefault="00876477" w:rsidP="00A96400">
            <w:pPr>
              <w:ind w:left="-108" w:right="-142"/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>
              <w:rPr>
                <w:b/>
                <w:iCs/>
                <w:sz w:val="20"/>
                <w:szCs w:val="20"/>
              </w:rPr>
              <w:t>22 748,4</w:t>
            </w:r>
            <w:r w:rsidR="00195252">
              <w:rPr>
                <w:b/>
                <w:iCs/>
                <w:sz w:val="20"/>
                <w:szCs w:val="20"/>
              </w:rPr>
              <w:t xml:space="preserve">/ </w:t>
            </w:r>
            <w:r w:rsidR="00195252" w:rsidRPr="002A783B">
              <w:rPr>
                <w:b/>
                <w:iCs/>
                <w:sz w:val="20"/>
                <w:szCs w:val="20"/>
              </w:rPr>
              <w:t>1,7</w:t>
            </w:r>
          </w:p>
        </w:tc>
      </w:tr>
      <w:tr w:rsidR="00C93D6A" w:rsidRPr="000C1168" w:rsidTr="00214E44">
        <w:trPr>
          <w:trHeight w:val="1099"/>
          <w:tblCellSpacing w:w="20" w:type="dxa"/>
        </w:trPr>
        <w:tc>
          <w:tcPr>
            <w:tcW w:w="367" w:type="dxa"/>
            <w:shd w:val="clear" w:color="auto" w:fill="CC99FF"/>
            <w:vAlign w:val="center"/>
          </w:tcPr>
          <w:p w:rsidR="00C93D6A" w:rsidRPr="00FA2AA0" w:rsidRDefault="00C93D6A" w:rsidP="00AF1E9A">
            <w:pPr>
              <w:ind w:left="-137" w:right="-138"/>
              <w:jc w:val="center"/>
              <w:rPr>
                <w:b/>
                <w:sz w:val="16"/>
                <w:szCs w:val="16"/>
              </w:rPr>
            </w:pPr>
            <w:r w:rsidRPr="00FA2AA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2" w:type="dxa"/>
            <w:shd w:val="clear" w:color="auto" w:fill="CC99FF"/>
            <w:vAlign w:val="center"/>
          </w:tcPr>
          <w:p w:rsidR="00F23D82" w:rsidRPr="00FA2AA0" w:rsidRDefault="00C93D6A" w:rsidP="005C7923">
            <w:pPr>
              <w:ind w:left="34" w:right="-142"/>
              <w:jc w:val="center"/>
              <w:rPr>
                <w:b/>
                <w:sz w:val="15"/>
                <w:szCs w:val="15"/>
              </w:rPr>
            </w:pPr>
            <w:proofErr w:type="gramStart"/>
            <w:r w:rsidRPr="00FA2AA0">
              <w:rPr>
                <w:b/>
                <w:sz w:val="20"/>
                <w:szCs w:val="20"/>
              </w:rPr>
              <w:t xml:space="preserve">Ожидаемое поступление денежных средств                                                              </w:t>
            </w:r>
            <w:r w:rsidRPr="00FA2AA0">
              <w:rPr>
                <w:b/>
                <w:sz w:val="15"/>
                <w:szCs w:val="15"/>
              </w:rPr>
              <w:t>(в рамках последующего контроля</w:t>
            </w:r>
            <w:r w:rsidRPr="00FA2AA0">
              <w:rPr>
                <w:sz w:val="15"/>
                <w:szCs w:val="15"/>
              </w:rPr>
              <w:t xml:space="preserve"> </w:t>
            </w:r>
            <w:r w:rsidRPr="00FA2AA0">
              <w:rPr>
                <w:b/>
                <w:sz w:val="15"/>
                <w:szCs w:val="15"/>
              </w:rPr>
              <w:t xml:space="preserve">по нарушениям, выявленным Палатой при проведении контрольных мероприятий в периодах, </w:t>
            </w:r>
            <w:proofErr w:type="gramEnd"/>
          </w:p>
          <w:p w:rsidR="00C93D6A" w:rsidRPr="00FA2AA0" w:rsidRDefault="00C93D6A" w:rsidP="005C7923">
            <w:pPr>
              <w:ind w:left="34" w:right="-142"/>
              <w:jc w:val="center"/>
              <w:rPr>
                <w:b/>
                <w:sz w:val="16"/>
                <w:szCs w:val="16"/>
              </w:rPr>
            </w:pPr>
            <w:r w:rsidRPr="00FA2AA0">
              <w:rPr>
                <w:b/>
                <w:sz w:val="15"/>
                <w:szCs w:val="15"/>
              </w:rPr>
              <w:t>предшествующих отчетному)</w:t>
            </w:r>
            <w:r w:rsidRPr="00FA2AA0">
              <w:rPr>
                <w:b/>
                <w:sz w:val="16"/>
                <w:szCs w:val="16"/>
              </w:rPr>
              <w:t xml:space="preserve"> </w:t>
            </w:r>
          </w:p>
          <w:p w:rsidR="00C93D6A" w:rsidRPr="00FA2AA0" w:rsidRDefault="00C93D6A" w:rsidP="0085049E">
            <w:pPr>
              <w:ind w:left="34" w:right="-142"/>
              <w:jc w:val="center"/>
              <w:rPr>
                <w:sz w:val="20"/>
                <w:szCs w:val="20"/>
              </w:rPr>
            </w:pPr>
            <w:r w:rsidRPr="00FA2AA0">
              <w:rPr>
                <w:b/>
                <w:sz w:val="20"/>
                <w:szCs w:val="20"/>
              </w:rPr>
              <w:t>в доходную часть, в т</w:t>
            </w:r>
            <w:r w:rsidR="0085049E" w:rsidRPr="00FA2AA0">
              <w:rPr>
                <w:b/>
                <w:sz w:val="20"/>
                <w:szCs w:val="20"/>
              </w:rPr>
              <w:t>ом числе</w:t>
            </w:r>
            <w:r w:rsidRPr="00FA2A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77" w:type="dxa"/>
            <w:shd w:val="clear" w:color="auto" w:fill="CC99FF"/>
            <w:vAlign w:val="center"/>
          </w:tcPr>
          <w:p w:rsidR="00C93D6A" w:rsidRPr="00FA2AA0" w:rsidRDefault="00C93D6A" w:rsidP="000F71C8">
            <w:pPr>
              <w:ind w:left="-108" w:right="-142"/>
              <w:jc w:val="center"/>
              <w:rPr>
                <w:sz w:val="18"/>
                <w:szCs w:val="18"/>
              </w:rPr>
            </w:pPr>
            <w:r w:rsidRPr="00FA2AA0">
              <w:rPr>
                <w:sz w:val="18"/>
                <w:szCs w:val="18"/>
              </w:rPr>
              <w:t>-</w:t>
            </w:r>
          </w:p>
        </w:tc>
        <w:tc>
          <w:tcPr>
            <w:tcW w:w="1662" w:type="dxa"/>
            <w:shd w:val="clear" w:color="auto" w:fill="CC99FF"/>
            <w:vAlign w:val="center"/>
          </w:tcPr>
          <w:p w:rsidR="00C93D6A" w:rsidRPr="00FA2AA0" w:rsidRDefault="00C93D6A" w:rsidP="000F71C8">
            <w:pPr>
              <w:ind w:left="-108" w:right="-142"/>
              <w:jc w:val="center"/>
              <w:rPr>
                <w:sz w:val="18"/>
                <w:szCs w:val="18"/>
              </w:rPr>
            </w:pPr>
            <w:r w:rsidRPr="00FA2AA0">
              <w:rPr>
                <w:sz w:val="18"/>
                <w:szCs w:val="18"/>
              </w:rPr>
              <w:t>-</w:t>
            </w:r>
          </w:p>
        </w:tc>
        <w:tc>
          <w:tcPr>
            <w:tcW w:w="1783" w:type="dxa"/>
            <w:shd w:val="clear" w:color="auto" w:fill="CC99FF"/>
            <w:vAlign w:val="center"/>
          </w:tcPr>
          <w:p w:rsidR="00C93D6A" w:rsidRPr="00FA2AA0" w:rsidRDefault="00A96400" w:rsidP="00A96400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 w:rsidRPr="00FA2AA0">
              <w:rPr>
                <w:b/>
                <w:sz w:val="18"/>
                <w:szCs w:val="18"/>
              </w:rPr>
              <w:t>4</w:t>
            </w:r>
            <w:r w:rsidR="0015570E" w:rsidRPr="00FA2AA0">
              <w:rPr>
                <w:b/>
                <w:sz w:val="18"/>
                <w:szCs w:val="18"/>
              </w:rPr>
              <w:t> 144,5</w:t>
            </w:r>
          </w:p>
        </w:tc>
      </w:tr>
      <w:tr w:rsidR="00C93D6A" w:rsidRPr="000C1168" w:rsidTr="00214E44">
        <w:trPr>
          <w:trHeight w:val="340"/>
          <w:tblCellSpacing w:w="20" w:type="dxa"/>
        </w:trPr>
        <w:tc>
          <w:tcPr>
            <w:tcW w:w="367" w:type="dxa"/>
            <w:shd w:val="clear" w:color="auto" w:fill="CC99FF"/>
            <w:vAlign w:val="center"/>
          </w:tcPr>
          <w:p w:rsidR="00C93D6A" w:rsidRPr="00FA2AA0" w:rsidRDefault="00C93D6A" w:rsidP="00AF1E9A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3.1.</w:t>
            </w:r>
          </w:p>
        </w:tc>
        <w:tc>
          <w:tcPr>
            <w:tcW w:w="5062" w:type="dxa"/>
            <w:shd w:val="clear" w:color="auto" w:fill="CC99FF"/>
            <w:vAlign w:val="center"/>
          </w:tcPr>
          <w:p w:rsidR="00C93D6A" w:rsidRPr="00FA2AA0" w:rsidRDefault="00C93D6A" w:rsidP="00423A80">
            <w:pPr>
              <w:ind w:left="175" w:right="34"/>
              <w:jc w:val="center"/>
              <w:rPr>
                <w:b/>
                <w:i/>
                <w:sz w:val="18"/>
                <w:szCs w:val="18"/>
              </w:rPr>
            </w:pPr>
            <w:r w:rsidRPr="00FA2AA0">
              <w:rPr>
                <w:b/>
                <w:i/>
                <w:sz w:val="18"/>
                <w:szCs w:val="18"/>
              </w:rPr>
              <w:t xml:space="preserve">- бюджета МОГО </w:t>
            </w:r>
            <w:r w:rsidR="00B3039F" w:rsidRPr="00FA2AA0">
              <w:rPr>
                <w:b/>
                <w:i/>
                <w:sz w:val="18"/>
                <w:szCs w:val="18"/>
              </w:rPr>
              <w:t>«</w:t>
            </w:r>
            <w:r w:rsidRPr="00FA2AA0">
              <w:rPr>
                <w:b/>
                <w:i/>
                <w:sz w:val="18"/>
                <w:szCs w:val="18"/>
              </w:rPr>
              <w:t>Ухта</w:t>
            </w:r>
            <w:r w:rsidR="00B3039F" w:rsidRPr="00FA2AA0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377" w:type="dxa"/>
            <w:shd w:val="clear" w:color="auto" w:fill="CC99FF"/>
            <w:vAlign w:val="center"/>
          </w:tcPr>
          <w:p w:rsidR="00C93D6A" w:rsidRPr="00FA2AA0" w:rsidRDefault="00C93D6A" w:rsidP="000F71C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CC99FF"/>
            <w:vAlign w:val="center"/>
          </w:tcPr>
          <w:p w:rsidR="00C93D6A" w:rsidRPr="00FA2AA0" w:rsidRDefault="00C93D6A" w:rsidP="000F71C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783" w:type="dxa"/>
            <w:shd w:val="clear" w:color="auto" w:fill="CC99FF"/>
            <w:vAlign w:val="center"/>
          </w:tcPr>
          <w:p w:rsidR="00C93D6A" w:rsidRPr="00FA2AA0" w:rsidRDefault="009B1A78" w:rsidP="009B1A78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3</w:t>
            </w:r>
            <w:r w:rsidR="0015570E" w:rsidRPr="00FA2AA0">
              <w:rPr>
                <w:b/>
                <w:i/>
                <w:sz w:val="16"/>
                <w:szCs w:val="16"/>
              </w:rPr>
              <w:t> 290,3</w:t>
            </w:r>
          </w:p>
        </w:tc>
      </w:tr>
      <w:tr w:rsidR="00C93D6A" w:rsidRPr="000C1168" w:rsidTr="00214E44">
        <w:trPr>
          <w:trHeight w:val="540"/>
          <w:tblCellSpacing w:w="20" w:type="dxa"/>
        </w:trPr>
        <w:tc>
          <w:tcPr>
            <w:tcW w:w="367" w:type="dxa"/>
            <w:shd w:val="clear" w:color="auto" w:fill="CC99FF"/>
            <w:vAlign w:val="center"/>
          </w:tcPr>
          <w:p w:rsidR="00C93D6A" w:rsidRPr="00FA2AA0" w:rsidRDefault="00C93D6A" w:rsidP="00AF1E9A">
            <w:pPr>
              <w:ind w:left="-137" w:right="-138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3.2.</w:t>
            </w:r>
          </w:p>
        </w:tc>
        <w:tc>
          <w:tcPr>
            <w:tcW w:w="5062" w:type="dxa"/>
            <w:shd w:val="clear" w:color="auto" w:fill="CC99FF"/>
            <w:vAlign w:val="center"/>
          </w:tcPr>
          <w:p w:rsidR="00C93D6A" w:rsidRPr="00FA2AA0" w:rsidRDefault="00C93D6A" w:rsidP="00214E44">
            <w:pPr>
              <w:spacing w:after="60"/>
              <w:ind w:right="34"/>
              <w:jc w:val="center"/>
              <w:rPr>
                <w:b/>
                <w:i/>
                <w:sz w:val="18"/>
                <w:szCs w:val="18"/>
              </w:rPr>
            </w:pPr>
            <w:r w:rsidRPr="00FA2AA0">
              <w:rPr>
                <w:b/>
                <w:i/>
                <w:sz w:val="18"/>
                <w:szCs w:val="18"/>
              </w:rPr>
              <w:t xml:space="preserve">- </w:t>
            </w:r>
            <w:r w:rsidR="00942340" w:rsidRPr="00FA2AA0">
              <w:rPr>
                <w:b/>
                <w:i/>
                <w:sz w:val="18"/>
                <w:szCs w:val="18"/>
              </w:rPr>
              <w:t xml:space="preserve">МБУ </w:t>
            </w:r>
            <w:r w:rsidR="00B3039F" w:rsidRPr="00FA2AA0">
              <w:rPr>
                <w:b/>
                <w:i/>
                <w:sz w:val="18"/>
                <w:szCs w:val="18"/>
              </w:rPr>
              <w:t>«</w:t>
            </w:r>
            <w:r w:rsidR="00942340" w:rsidRPr="00FA2AA0">
              <w:rPr>
                <w:b/>
                <w:i/>
                <w:sz w:val="18"/>
                <w:szCs w:val="18"/>
              </w:rPr>
              <w:t xml:space="preserve">Редакция газеты </w:t>
            </w:r>
            <w:r w:rsidR="00B3039F" w:rsidRPr="00FA2AA0">
              <w:rPr>
                <w:b/>
                <w:i/>
                <w:sz w:val="18"/>
                <w:szCs w:val="18"/>
              </w:rPr>
              <w:t>«</w:t>
            </w:r>
            <w:r w:rsidR="00942340" w:rsidRPr="00FA2AA0">
              <w:rPr>
                <w:b/>
                <w:i/>
                <w:sz w:val="18"/>
                <w:szCs w:val="18"/>
              </w:rPr>
              <w:t>Ухта</w:t>
            </w:r>
            <w:r w:rsidR="00B3039F" w:rsidRPr="00FA2AA0">
              <w:rPr>
                <w:b/>
                <w:i/>
                <w:sz w:val="18"/>
                <w:szCs w:val="18"/>
              </w:rPr>
              <w:t>»</w:t>
            </w:r>
            <w:r w:rsidR="00942340" w:rsidRPr="00FA2AA0">
              <w:rPr>
                <w:b/>
                <w:i/>
                <w:sz w:val="18"/>
                <w:szCs w:val="18"/>
              </w:rPr>
              <w:t xml:space="preserve"> МОГО </w:t>
            </w:r>
            <w:r w:rsidR="00B3039F" w:rsidRPr="00FA2AA0">
              <w:rPr>
                <w:b/>
                <w:i/>
                <w:sz w:val="18"/>
                <w:szCs w:val="18"/>
              </w:rPr>
              <w:t>«</w:t>
            </w:r>
            <w:r w:rsidR="00942340" w:rsidRPr="00FA2AA0">
              <w:rPr>
                <w:b/>
                <w:i/>
                <w:sz w:val="18"/>
                <w:szCs w:val="18"/>
              </w:rPr>
              <w:t>Ухта</w:t>
            </w:r>
            <w:r w:rsidR="00B3039F" w:rsidRPr="00FA2AA0">
              <w:rPr>
                <w:b/>
                <w:i/>
                <w:sz w:val="18"/>
                <w:szCs w:val="18"/>
              </w:rPr>
              <w:t>»</w:t>
            </w:r>
          </w:p>
          <w:p w:rsidR="0015570E" w:rsidRPr="00FA2AA0" w:rsidRDefault="0015570E" w:rsidP="00214E44">
            <w:pPr>
              <w:ind w:left="175" w:right="34"/>
              <w:jc w:val="center"/>
              <w:rPr>
                <w:b/>
                <w:i/>
                <w:sz w:val="18"/>
                <w:szCs w:val="18"/>
              </w:rPr>
            </w:pPr>
            <w:r w:rsidRPr="00FA2AA0">
              <w:rPr>
                <w:b/>
                <w:i/>
                <w:sz w:val="18"/>
                <w:szCs w:val="18"/>
              </w:rPr>
              <w:t>- МУ «Спортивная школа №</w:t>
            </w:r>
            <w:r w:rsidR="00FA2AA0" w:rsidRPr="00FA2AA0">
              <w:rPr>
                <w:b/>
                <w:i/>
                <w:sz w:val="18"/>
                <w:szCs w:val="18"/>
              </w:rPr>
              <w:t xml:space="preserve"> 1»</w:t>
            </w:r>
          </w:p>
        </w:tc>
        <w:tc>
          <w:tcPr>
            <w:tcW w:w="1377" w:type="dxa"/>
            <w:shd w:val="clear" w:color="auto" w:fill="CC99FF"/>
            <w:vAlign w:val="center"/>
          </w:tcPr>
          <w:p w:rsidR="00C93D6A" w:rsidRPr="00FA2AA0" w:rsidRDefault="00FA2AA0" w:rsidP="000E10FE">
            <w:pPr>
              <w:ind w:right="-142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CC99FF"/>
            <w:vAlign w:val="center"/>
          </w:tcPr>
          <w:p w:rsidR="00C93D6A" w:rsidRPr="00FA2AA0" w:rsidRDefault="00FA2AA0" w:rsidP="00FA2AA0">
            <w:pPr>
              <w:ind w:left="-108" w:right="-142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783" w:type="dxa"/>
            <w:shd w:val="clear" w:color="auto" w:fill="CC99FF"/>
            <w:vAlign w:val="center"/>
          </w:tcPr>
          <w:p w:rsidR="0015570E" w:rsidRPr="00FA2AA0" w:rsidRDefault="0015570E" w:rsidP="0015570E">
            <w:pPr>
              <w:spacing w:before="60" w:after="60"/>
              <w:ind w:right="-142"/>
              <w:rPr>
                <w:b/>
                <w:i/>
                <w:sz w:val="16"/>
                <w:szCs w:val="16"/>
              </w:rPr>
            </w:pPr>
          </w:p>
          <w:p w:rsidR="00C93D6A" w:rsidRPr="00FA2AA0" w:rsidRDefault="0015570E" w:rsidP="0015570E">
            <w:pPr>
              <w:spacing w:before="60" w:after="60"/>
              <w:ind w:right="-142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79</w:t>
            </w:r>
            <w:r w:rsidR="009B1A78" w:rsidRPr="00FA2AA0">
              <w:rPr>
                <w:b/>
                <w:i/>
                <w:sz w:val="16"/>
                <w:szCs w:val="16"/>
              </w:rPr>
              <w:t>2</w:t>
            </w:r>
            <w:r w:rsidR="00C57D23" w:rsidRPr="00FA2AA0">
              <w:rPr>
                <w:b/>
                <w:i/>
                <w:sz w:val="16"/>
                <w:szCs w:val="16"/>
              </w:rPr>
              <w:t>,0</w:t>
            </w:r>
          </w:p>
          <w:p w:rsidR="0015570E" w:rsidRPr="00FA2AA0" w:rsidRDefault="0015570E" w:rsidP="0015570E">
            <w:pPr>
              <w:ind w:right="-142"/>
              <w:jc w:val="center"/>
              <w:rPr>
                <w:b/>
                <w:i/>
                <w:sz w:val="16"/>
                <w:szCs w:val="16"/>
              </w:rPr>
            </w:pPr>
            <w:r w:rsidRPr="00FA2AA0">
              <w:rPr>
                <w:b/>
                <w:i/>
                <w:sz w:val="16"/>
                <w:szCs w:val="16"/>
              </w:rPr>
              <w:t>62,2</w:t>
            </w:r>
          </w:p>
          <w:p w:rsidR="0015570E" w:rsidRPr="00FA2AA0" w:rsidRDefault="0015570E" w:rsidP="00FA2AA0">
            <w:pPr>
              <w:spacing w:before="60" w:after="60"/>
              <w:ind w:right="-142"/>
              <w:rPr>
                <w:b/>
                <w:i/>
                <w:sz w:val="16"/>
                <w:szCs w:val="16"/>
              </w:rPr>
            </w:pPr>
          </w:p>
        </w:tc>
      </w:tr>
    </w:tbl>
    <w:p w:rsidR="00320B7F" w:rsidRPr="002F4312" w:rsidRDefault="00320B7F" w:rsidP="00281BB7">
      <w:pPr>
        <w:pStyle w:val="a8"/>
        <w:spacing w:before="120" w:line="370" w:lineRule="exact"/>
        <w:ind w:firstLine="709"/>
        <w:jc w:val="both"/>
        <w:rPr>
          <w:b/>
          <w:sz w:val="20"/>
          <w:szCs w:val="20"/>
        </w:rPr>
      </w:pPr>
      <w:r w:rsidRPr="002F4312">
        <w:rPr>
          <w:b/>
          <w:sz w:val="20"/>
          <w:szCs w:val="20"/>
        </w:rPr>
        <w:t>*устранены нарушения в сфере управления и распоряжения муниципального собственностью (объектом контроля осуществлена государственная регистрация права оперативного управления на 15-ть сооружений).</w:t>
      </w:r>
    </w:p>
    <w:p w:rsidR="00C67281" w:rsidRPr="00B36283" w:rsidRDefault="00640D38" w:rsidP="00B36283">
      <w:pPr>
        <w:numPr>
          <w:ilvl w:val="0"/>
          <w:numId w:val="13"/>
        </w:numPr>
        <w:tabs>
          <w:tab w:val="left" w:pos="28"/>
          <w:tab w:val="left" w:pos="532"/>
          <w:tab w:val="left" w:pos="720"/>
          <w:tab w:val="left" w:pos="784"/>
          <w:tab w:val="left" w:pos="1134"/>
          <w:tab w:val="left" w:pos="1276"/>
        </w:tabs>
        <w:autoSpaceDE w:val="0"/>
        <w:autoSpaceDN w:val="0"/>
        <w:adjustRightInd w:val="0"/>
        <w:spacing w:before="240" w:after="120" w:line="360" w:lineRule="exact"/>
        <w:ind w:left="0" w:right="-1" w:firstLine="709"/>
        <w:jc w:val="both"/>
        <w:outlineLvl w:val="0"/>
        <w:rPr>
          <w:sz w:val="26"/>
          <w:szCs w:val="26"/>
        </w:rPr>
      </w:pPr>
      <w:r w:rsidRPr="00B36283">
        <w:rPr>
          <w:i/>
          <w:sz w:val="26"/>
          <w:szCs w:val="26"/>
        </w:rPr>
        <w:t>О</w:t>
      </w:r>
      <w:r w:rsidR="00DF4B69" w:rsidRPr="00B36283">
        <w:rPr>
          <w:i/>
          <w:sz w:val="26"/>
          <w:szCs w:val="26"/>
        </w:rPr>
        <w:t xml:space="preserve">бъем проверенных </w:t>
      </w:r>
      <w:bookmarkStart w:id="15" w:name="_Hlk33776521"/>
      <w:r w:rsidR="00270AB9" w:rsidRPr="00B36283">
        <w:rPr>
          <w:i/>
          <w:sz w:val="26"/>
          <w:szCs w:val="26"/>
        </w:rPr>
        <w:t xml:space="preserve">Контрольно-счетной </w:t>
      </w:r>
      <w:r w:rsidR="00DF4B69" w:rsidRPr="00B36283">
        <w:rPr>
          <w:i/>
          <w:sz w:val="26"/>
          <w:szCs w:val="26"/>
        </w:rPr>
        <w:t xml:space="preserve">палатой </w:t>
      </w:r>
      <w:bookmarkEnd w:id="15"/>
      <w:r w:rsidR="00DF4B69" w:rsidRPr="00B36283">
        <w:rPr>
          <w:i/>
          <w:sz w:val="26"/>
          <w:szCs w:val="26"/>
        </w:rPr>
        <w:t>средств</w:t>
      </w:r>
      <w:r w:rsidR="00C67281" w:rsidRPr="00B36283">
        <w:rPr>
          <w:i/>
          <w:sz w:val="26"/>
          <w:szCs w:val="26"/>
        </w:rPr>
        <w:t xml:space="preserve"> бюджета муниципального округа </w:t>
      </w:r>
      <w:r w:rsidR="00B3039F" w:rsidRPr="00B36283">
        <w:rPr>
          <w:i/>
          <w:sz w:val="26"/>
          <w:szCs w:val="26"/>
        </w:rPr>
        <w:t>«</w:t>
      </w:r>
      <w:r w:rsidR="00C67281" w:rsidRPr="00B36283">
        <w:rPr>
          <w:i/>
          <w:sz w:val="26"/>
          <w:szCs w:val="26"/>
        </w:rPr>
        <w:t>Ухта</w:t>
      </w:r>
      <w:r w:rsidR="00B3039F" w:rsidRPr="00B36283">
        <w:rPr>
          <w:i/>
          <w:sz w:val="26"/>
          <w:szCs w:val="26"/>
        </w:rPr>
        <w:t>»</w:t>
      </w:r>
      <w:r w:rsidR="00DF4B69" w:rsidRPr="00B36283">
        <w:rPr>
          <w:i/>
          <w:sz w:val="26"/>
          <w:szCs w:val="26"/>
        </w:rPr>
        <w:t xml:space="preserve"> </w:t>
      </w:r>
      <w:r w:rsidR="003A5FAD" w:rsidRPr="00B36283">
        <w:rPr>
          <w:i/>
          <w:sz w:val="26"/>
          <w:szCs w:val="26"/>
        </w:rPr>
        <w:t xml:space="preserve">в </w:t>
      </w:r>
      <w:r w:rsidRPr="00B36283">
        <w:rPr>
          <w:i/>
          <w:sz w:val="26"/>
          <w:szCs w:val="26"/>
        </w:rPr>
        <w:t>20</w:t>
      </w:r>
      <w:r w:rsidR="00444587" w:rsidRPr="00B36283">
        <w:rPr>
          <w:i/>
          <w:sz w:val="26"/>
          <w:szCs w:val="26"/>
        </w:rPr>
        <w:t>2</w:t>
      </w:r>
      <w:r w:rsidR="005D438A" w:rsidRPr="00B36283">
        <w:rPr>
          <w:i/>
          <w:sz w:val="26"/>
          <w:szCs w:val="26"/>
        </w:rPr>
        <w:t>2</w:t>
      </w:r>
      <w:r w:rsidRPr="00B36283">
        <w:rPr>
          <w:i/>
          <w:sz w:val="26"/>
          <w:szCs w:val="26"/>
        </w:rPr>
        <w:t xml:space="preserve"> </w:t>
      </w:r>
      <w:r w:rsidR="00C67281" w:rsidRPr="00B36283">
        <w:rPr>
          <w:i/>
          <w:sz w:val="26"/>
          <w:szCs w:val="26"/>
        </w:rPr>
        <w:t>году составил</w:t>
      </w:r>
      <w:r w:rsidR="00DF4B69" w:rsidRPr="00B36283">
        <w:rPr>
          <w:sz w:val="26"/>
          <w:szCs w:val="26"/>
        </w:rPr>
        <w:t xml:space="preserve"> </w:t>
      </w:r>
      <w:r w:rsidR="00B36283" w:rsidRPr="00B36283">
        <w:rPr>
          <w:b/>
          <w:i/>
          <w:sz w:val="26"/>
          <w:szCs w:val="26"/>
        </w:rPr>
        <w:t>4 506 185,</w:t>
      </w:r>
      <w:r w:rsidR="00EE6B15">
        <w:rPr>
          <w:b/>
          <w:i/>
          <w:sz w:val="26"/>
          <w:szCs w:val="26"/>
        </w:rPr>
        <w:t>8</w:t>
      </w:r>
      <w:r w:rsidR="00C67281" w:rsidRPr="00B36283">
        <w:rPr>
          <w:b/>
          <w:i/>
          <w:sz w:val="26"/>
          <w:szCs w:val="26"/>
        </w:rPr>
        <w:t xml:space="preserve"> </w:t>
      </w:r>
      <w:r w:rsidR="00DF4B69" w:rsidRPr="00B36283">
        <w:rPr>
          <w:b/>
          <w:i/>
          <w:sz w:val="26"/>
          <w:szCs w:val="26"/>
        </w:rPr>
        <w:t xml:space="preserve">тыс. </w:t>
      </w:r>
      <w:r w:rsidR="0038575B" w:rsidRPr="00B36283">
        <w:rPr>
          <w:b/>
          <w:i/>
          <w:sz w:val="26"/>
          <w:szCs w:val="26"/>
        </w:rPr>
        <w:t>рублей</w:t>
      </w:r>
      <w:r w:rsidR="00C67281" w:rsidRPr="00B36283">
        <w:rPr>
          <w:sz w:val="26"/>
          <w:szCs w:val="26"/>
        </w:rPr>
        <w:t>.</w:t>
      </w:r>
    </w:p>
    <w:p w:rsidR="0014661A" w:rsidRDefault="007C5D95" w:rsidP="00C97C27">
      <w:pPr>
        <w:numPr>
          <w:ilvl w:val="0"/>
          <w:numId w:val="13"/>
        </w:numPr>
        <w:tabs>
          <w:tab w:val="left" w:pos="28"/>
          <w:tab w:val="left" w:pos="532"/>
          <w:tab w:val="left" w:pos="720"/>
          <w:tab w:val="left" w:pos="784"/>
          <w:tab w:val="left" w:pos="1134"/>
          <w:tab w:val="left" w:pos="1276"/>
        </w:tabs>
        <w:autoSpaceDE w:val="0"/>
        <w:autoSpaceDN w:val="0"/>
        <w:adjustRightInd w:val="0"/>
        <w:spacing w:before="220" w:line="360" w:lineRule="exact"/>
        <w:ind w:left="0" w:firstLine="709"/>
        <w:jc w:val="both"/>
        <w:outlineLvl w:val="0"/>
        <w:rPr>
          <w:sz w:val="26"/>
          <w:szCs w:val="26"/>
        </w:rPr>
      </w:pPr>
      <w:bookmarkStart w:id="16" w:name="_Hlk482891619"/>
      <w:r w:rsidRPr="00B36283">
        <w:rPr>
          <w:i/>
          <w:sz w:val="26"/>
          <w:szCs w:val="26"/>
        </w:rPr>
        <w:lastRenderedPageBreak/>
        <w:t>Объем нарушений,</w:t>
      </w:r>
      <w:r w:rsidR="00E344E5" w:rsidRPr="00B36283">
        <w:rPr>
          <w:i/>
          <w:sz w:val="26"/>
          <w:szCs w:val="26"/>
        </w:rPr>
        <w:t xml:space="preserve"> выявленных </w:t>
      </w:r>
      <w:r w:rsidRPr="00B36283">
        <w:rPr>
          <w:i/>
          <w:sz w:val="26"/>
          <w:szCs w:val="26"/>
        </w:rPr>
        <w:t xml:space="preserve">в рамках контрольной деятельности </w:t>
      </w:r>
      <w:r w:rsidR="00CA3035" w:rsidRPr="00B36283">
        <w:rPr>
          <w:i/>
          <w:sz w:val="26"/>
          <w:szCs w:val="26"/>
        </w:rPr>
        <w:t xml:space="preserve">                         </w:t>
      </w:r>
      <w:r w:rsidR="002112A4" w:rsidRPr="00B36283">
        <w:rPr>
          <w:i/>
          <w:sz w:val="26"/>
          <w:szCs w:val="26"/>
        </w:rPr>
        <w:t>Контрольно-счетной палатой</w:t>
      </w:r>
      <w:r w:rsidR="00317E99" w:rsidRPr="00B36283">
        <w:rPr>
          <w:i/>
          <w:sz w:val="26"/>
          <w:szCs w:val="26"/>
        </w:rPr>
        <w:t xml:space="preserve"> </w:t>
      </w:r>
      <w:r w:rsidR="00CA3035" w:rsidRPr="00B36283">
        <w:rPr>
          <w:i/>
          <w:sz w:val="26"/>
          <w:szCs w:val="26"/>
        </w:rPr>
        <w:t>в 20</w:t>
      </w:r>
      <w:r w:rsidR="00FF65E9" w:rsidRPr="00B36283">
        <w:rPr>
          <w:i/>
          <w:sz w:val="26"/>
          <w:szCs w:val="26"/>
        </w:rPr>
        <w:t>2</w:t>
      </w:r>
      <w:r w:rsidR="005D438A" w:rsidRPr="00B36283">
        <w:rPr>
          <w:i/>
          <w:sz w:val="26"/>
          <w:szCs w:val="26"/>
        </w:rPr>
        <w:t>2</w:t>
      </w:r>
      <w:r w:rsidR="00CA3035" w:rsidRPr="00B36283">
        <w:rPr>
          <w:i/>
          <w:sz w:val="26"/>
          <w:szCs w:val="26"/>
        </w:rPr>
        <w:t xml:space="preserve"> году</w:t>
      </w:r>
      <w:r w:rsidRPr="00B36283">
        <w:rPr>
          <w:i/>
          <w:sz w:val="26"/>
          <w:szCs w:val="26"/>
        </w:rPr>
        <w:t xml:space="preserve">, </w:t>
      </w:r>
      <w:r w:rsidR="00E344E5" w:rsidRPr="00B36283">
        <w:rPr>
          <w:i/>
          <w:sz w:val="26"/>
          <w:szCs w:val="26"/>
        </w:rPr>
        <w:t>составил</w:t>
      </w:r>
      <w:r w:rsidR="00E344E5" w:rsidRPr="00B36283">
        <w:rPr>
          <w:sz w:val="26"/>
          <w:szCs w:val="26"/>
        </w:rPr>
        <w:t xml:space="preserve"> </w:t>
      </w:r>
      <w:r w:rsidR="00B36283" w:rsidRPr="00B36283">
        <w:rPr>
          <w:b/>
          <w:i/>
          <w:sz w:val="26"/>
          <w:szCs w:val="26"/>
        </w:rPr>
        <w:t>32 937,2</w:t>
      </w:r>
      <w:r w:rsidR="00F17D3F" w:rsidRPr="00B36283">
        <w:rPr>
          <w:b/>
          <w:i/>
          <w:sz w:val="26"/>
          <w:szCs w:val="26"/>
        </w:rPr>
        <w:t xml:space="preserve"> </w:t>
      </w:r>
      <w:r w:rsidR="00E344E5" w:rsidRPr="00B36283">
        <w:rPr>
          <w:b/>
          <w:i/>
          <w:sz w:val="26"/>
          <w:szCs w:val="26"/>
        </w:rPr>
        <w:t xml:space="preserve">тыс. </w:t>
      </w:r>
      <w:r w:rsidR="00BF6C7B" w:rsidRPr="00B36283">
        <w:rPr>
          <w:b/>
          <w:i/>
          <w:sz w:val="26"/>
          <w:szCs w:val="26"/>
        </w:rPr>
        <w:t>рублей</w:t>
      </w:r>
      <w:r w:rsidR="00A201C0">
        <w:rPr>
          <w:b/>
          <w:i/>
          <w:sz w:val="26"/>
          <w:szCs w:val="26"/>
        </w:rPr>
        <w:t xml:space="preserve">                          </w:t>
      </w:r>
      <w:r w:rsidR="00C97C27">
        <w:rPr>
          <w:b/>
          <w:i/>
          <w:sz w:val="26"/>
          <w:szCs w:val="26"/>
        </w:rPr>
        <w:t xml:space="preserve"> </w:t>
      </w:r>
      <w:r w:rsidR="00C97C27" w:rsidRPr="00C97C27">
        <w:rPr>
          <w:sz w:val="26"/>
          <w:szCs w:val="26"/>
        </w:rPr>
        <w:t>(</w:t>
      </w:r>
      <w:r w:rsidR="00C11B82">
        <w:rPr>
          <w:sz w:val="26"/>
          <w:szCs w:val="26"/>
        </w:rPr>
        <w:t>из них</w:t>
      </w:r>
      <w:r w:rsidR="00E84EEC">
        <w:rPr>
          <w:sz w:val="26"/>
          <w:szCs w:val="26"/>
        </w:rPr>
        <w:t xml:space="preserve"> </w:t>
      </w:r>
      <w:r w:rsidR="00E84EEC" w:rsidRPr="00C97C27">
        <w:rPr>
          <w:sz w:val="26"/>
          <w:szCs w:val="26"/>
        </w:rPr>
        <w:t>32 239,2 тыс. рублей</w:t>
      </w:r>
      <w:r w:rsidR="00C97C27" w:rsidRPr="00C97C27">
        <w:rPr>
          <w:sz w:val="26"/>
          <w:szCs w:val="26"/>
        </w:rPr>
        <w:t>, не подлежащих устранению в силу специфики)</w:t>
      </w:r>
      <w:r w:rsidR="00E86394" w:rsidRPr="00C97C27">
        <w:rPr>
          <w:sz w:val="26"/>
          <w:szCs w:val="26"/>
        </w:rPr>
        <w:t>.</w:t>
      </w:r>
      <w:r w:rsidR="00BF6C7B" w:rsidRPr="00C97C27">
        <w:rPr>
          <w:sz w:val="26"/>
          <w:szCs w:val="26"/>
        </w:rPr>
        <w:t xml:space="preserve"> </w:t>
      </w:r>
      <w:bookmarkEnd w:id="16"/>
    </w:p>
    <w:p w:rsidR="00534CAF" w:rsidRDefault="0014661A" w:rsidP="00E1631D">
      <w:pPr>
        <w:tabs>
          <w:tab w:val="left" w:pos="28"/>
          <w:tab w:val="left" w:pos="532"/>
          <w:tab w:val="left" w:pos="720"/>
          <w:tab w:val="left" w:pos="784"/>
          <w:tab w:val="left" w:pos="1134"/>
          <w:tab w:val="left" w:pos="1276"/>
        </w:tabs>
        <w:autoSpaceDE w:val="0"/>
        <w:autoSpaceDN w:val="0"/>
        <w:adjustRightInd w:val="0"/>
        <w:spacing w:before="120" w:after="60" w:line="360" w:lineRule="exact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34CAF" w:rsidRPr="00B36283">
        <w:rPr>
          <w:sz w:val="26"/>
          <w:szCs w:val="26"/>
        </w:rPr>
        <w:t>Структура нарушений действующего законодательства Российской Федерации</w:t>
      </w:r>
      <w:r w:rsidR="00BF5E09" w:rsidRPr="00B36283">
        <w:rPr>
          <w:sz w:val="26"/>
          <w:szCs w:val="26"/>
        </w:rPr>
        <w:t xml:space="preserve"> </w:t>
      </w:r>
      <w:r w:rsidR="00EA66D8" w:rsidRPr="00B36283">
        <w:rPr>
          <w:sz w:val="26"/>
          <w:szCs w:val="26"/>
        </w:rPr>
        <w:t xml:space="preserve">                     </w:t>
      </w:r>
      <w:r w:rsidR="00534CAF" w:rsidRPr="00B36283">
        <w:rPr>
          <w:sz w:val="26"/>
          <w:szCs w:val="26"/>
        </w:rPr>
        <w:t xml:space="preserve">(в разрезе видов нарушений), </w:t>
      </w:r>
      <w:r w:rsidR="006C5628" w:rsidRPr="00B36283">
        <w:rPr>
          <w:sz w:val="26"/>
          <w:szCs w:val="26"/>
        </w:rPr>
        <w:t>установленных</w:t>
      </w:r>
      <w:r w:rsidR="00534CAF" w:rsidRPr="00B36283">
        <w:rPr>
          <w:sz w:val="26"/>
          <w:szCs w:val="26"/>
        </w:rPr>
        <w:t xml:space="preserve"> в результате контрольной деятельности </w:t>
      </w:r>
      <w:r w:rsidR="00F62851" w:rsidRPr="00B36283">
        <w:rPr>
          <w:sz w:val="26"/>
          <w:szCs w:val="26"/>
        </w:rPr>
        <w:t xml:space="preserve">                    К</w:t>
      </w:r>
      <w:r w:rsidR="00E80778" w:rsidRPr="00B36283">
        <w:rPr>
          <w:sz w:val="26"/>
          <w:szCs w:val="26"/>
        </w:rPr>
        <w:t xml:space="preserve">онтрольно-счетной палаты </w:t>
      </w:r>
      <w:r w:rsidR="00534CAF" w:rsidRPr="00B36283">
        <w:rPr>
          <w:sz w:val="26"/>
          <w:szCs w:val="26"/>
        </w:rPr>
        <w:t>в 20</w:t>
      </w:r>
      <w:r w:rsidR="009B58C9" w:rsidRPr="00B36283">
        <w:rPr>
          <w:sz w:val="26"/>
          <w:szCs w:val="26"/>
        </w:rPr>
        <w:t>2</w:t>
      </w:r>
      <w:r w:rsidR="005D438A" w:rsidRPr="00B36283">
        <w:rPr>
          <w:sz w:val="26"/>
          <w:szCs w:val="26"/>
        </w:rPr>
        <w:t>2</w:t>
      </w:r>
      <w:r w:rsidR="00534CAF" w:rsidRPr="00B36283">
        <w:rPr>
          <w:sz w:val="26"/>
          <w:szCs w:val="26"/>
        </w:rPr>
        <w:t xml:space="preserve"> году, приведена в виде следующей диаграммы:</w:t>
      </w:r>
    </w:p>
    <w:p w:rsidR="006C5D65" w:rsidRPr="002B0E0B" w:rsidRDefault="006C5D65" w:rsidP="00926552">
      <w:pPr>
        <w:tabs>
          <w:tab w:val="left" w:pos="28"/>
          <w:tab w:val="left" w:pos="532"/>
          <w:tab w:val="left" w:pos="720"/>
          <w:tab w:val="left" w:pos="784"/>
        </w:tabs>
        <w:autoSpaceDE w:val="0"/>
        <w:autoSpaceDN w:val="0"/>
        <w:adjustRightInd w:val="0"/>
        <w:spacing w:before="240" w:after="240" w:line="360" w:lineRule="exact"/>
        <w:ind w:left="57" w:firstLine="663"/>
        <w:jc w:val="both"/>
        <w:outlineLvl w:val="0"/>
        <w:rPr>
          <w:sz w:val="26"/>
          <w:szCs w:val="26"/>
        </w:rPr>
      </w:pPr>
    </w:p>
    <w:p w:rsidR="006941B9" w:rsidRPr="00746574" w:rsidRDefault="00457073" w:rsidP="001F704B">
      <w:pPr>
        <w:pStyle w:val="a8"/>
        <w:tabs>
          <w:tab w:val="left" w:pos="9781"/>
        </w:tabs>
        <w:ind w:left="-1134" w:right="-427"/>
        <w:jc w:val="both"/>
        <w:rPr>
          <w:sz w:val="6"/>
          <w:szCs w:val="6"/>
          <w:highlight w:val="yellow"/>
        </w:rPr>
      </w:pPr>
      <w:r w:rsidRPr="003B4AF9">
        <w:rPr>
          <w:sz w:val="26"/>
          <w:szCs w:val="26"/>
        </w:rPr>
        <w:object w:dxaOrig="11924" w:dyaOrig="7644">
          <v:shape id="_x0000_i1025" type="#_x0000_t75" style="width:596.25pt;height:382.5pt" o:ole="">
            <v:imagedata r:id="rId12" o:title="" croptop="4962f" cropbottom="4072f"/>
          </v:shape>
          <o:OLEObject Type="Embed" ProgID="MSGraph.Chart.8" ShapeID="_x0000_i1025" DrawAspect="Content" ObjectID="_1739020068" r:id="rId13">
            <o:FieldCodes>\s</o:FieldCodes>
          </o:OLEObject>
        </w:object>
      </w:r>
    </w:p>
    <w:p w:rsidR="00852E80" w:rsidRDefault="004F3937" w:rsidP="007E6574">
      <w:pPr>
        <w:pStyle w:val="a8"/>
        <w:numPr>
          <w:ilvl w:val="0"/>
          <w:numId w:val="25"/>
        </w:numPr>
        <w:tabs>
          <w:tab w:val="left" w:pos="1134"/>
        </w:tabs>
        <w:spacing w:before="360" w:line="374" w:lineRule="exact"/>
        <w:ind w:left="0" w:firstLine="709"/>
        <w:jc w:val="both"/>
        <w:rPr>
          <w:sz w:val="26"/>
          <w:szCs w:val="26"/>
        </w:rPr>
      </w:pPr>
      <w:r w:rsidRPr="000457E6">
        <w:rPr>
          <w:sz w:val="26"/>
          <w:szCs w:val="26"/>
        </w:rPr>
        <w:t>Основные н</w:t>
      </w:r>
      <w:r w:rsidR="006C5628" w:rsidRPr="000457E6">
        <w:rPr>
          <w:sz w:val="26"/>
          <w:szCs w:val="26"/>
        </w:rPr>
        <w:t xml:space="preserve">арушения, выявленные </w:t>
      </w:r>
      <w:r w:rsidR="007429F1" w:rsidRPr="000457E6">
        <w:rPr>
          <w:sz w:val="26"/>
          <w:szCs w:val="26"/>
        </w:rPr>
        <w:t xml:space="preserve">Контрольно-счетной палатой </w:t>
      </w:r>
      <w:r w:rsidR="006C5628" w:rsidRPr="000457E6">
        <w:rPr>
          <w:sz w:val="26"/>
          <w:szCs w:val="26"/>
        </w:rPr>
        <w:t xml:space="preserve">в отчётном </w:t>
      </w:r>
      <w:r w:rsidR="00C73431" w:rsidRPr="000457E6">
        <w:rPr>
          <w:sz w:val="26"/>
          <w:szCs w:val="26"/>
        </w:rPr>
        <w:t>периоде</w:t>
      </w:r>
      <w:r w:rsidR="007429F1" w:rsidRPr="000457E6">
        <w:rPr>
          <w:sz w:val="26"/>
          <w:szCs w:val="26"/>
        </w:rPr>
        <w:t xml:space="preserve"> </w:t>
      </w:r>
      <w:r w:rsidR="006C5628" w:rsidRPr="000457E6">
        <w:rPr>
          <w:sz w:val="26"/>
          <w:szCs w:val="26"/>
        </w:rPr>
        <w:t>(в суммовом выражении) в</w:t>
      </w:r>
      <w:r w:rsidR="009D2BF2" w:rsidRPr="000457E6">
        <w:rPr>
          <w:sz w:val="26"/>
          <w:szCs w:val="26"/>
        </w:rPr>
        <w:t xml:space="preserve"> результате </w:t>
      </w:r>
      <w:r w:rsidR="006C5628" w:rsidRPr="000457E6">
        <w:rPr>
          <w:sz w:val="26"/>
          <w:szCs w:val="26"/>
        </w:rPr>
        <w:t xml:space="preserve">проведения плановых контрольных мероприятий, </w:t>
      </w:r>
      <w:r w:rsidRPr="000457E6">
        <w:rPr>
          <w:sz w:val="26"/>
          <w:szCs w:val="26"/>
        </w:rPr>
        <w:t>допущены</w:t>
      </w:r>
      <w:r w:rsidR="00AE567D" w:rsidRPr="000457E6">
        <w:rPr>
          <w:sz w:val="26"/>
          <w:szCs w:val="26"/>
        </w:rPr>
        <w:t>:</w:t>
      </w:r>
    </w:p>
    <w:p w:rsidR="009B4874" w:rsidRPr="00A53265" w:rsidRDefault="007E6574" w:rsidP="00A53265">
      <w:pPr>
        <w:tabs>
          <w:tab w:val="left" w:pos="1134"/>
        </w:tabs>
        <w:spacing w:before="160" w:line="330" w:lineRule="exact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-</w:t>
      </w:r>
      <w:r w:rsidR="007C1A45" w:rsidRPr="007E6574">
        <w:rPr>
          <w:sz w:val="26"/>
          <w:szCs w:val="26"/>
        </w:rPr>
        <w:t xml:space="preserve"> при осуществлении муниципальных закупок и закупок отдельными видами юридических лиц, которые сложились в объеме 31 890,6 тыс. рублей (или 96,8 %                 от общего объема выявленных нарушений)</w:t>
      </w:r>
      <w:r w:rsidR="00386656" w:rsidRPr="007E6574">
        <w:rPr>
          <w:sz w:val="26"/>
          <w:szCs w:val="26"/>
        </w:rPr>
        <w:t xml:space="preserve"> в </w:t>
      </w:r>
      <w:r w:rsidR="00386656" w:rsidRPr="00A53265">
        <w:rPr>
          <w:sz w:val="26"/>
          <w:szCs w:val="26"/>
        </w:rPr>
        <w:t>результате</w:t>
      </w:r>
      <w:r w:rsidR="009B4874" w:rsidRPr="00A53265">
        <w:rPr>
          <w:sz w:val="26"/>
          <w:szCs w:val="26"/>
        </w:rPr>
        <w:t xml:space="preserve"> некачественного планирования</w:t>
      </w:r>
      <w:r w:rsidRPr="00A53265">
        <w:rPr>
          <w:sz w:val="26"/>
          <w:szCs w:val="26"/>
        </w:rPr>
        <w:t xml:space="preserve"> </w:t>
      </w:r>
      <w:r w:rsidR="009B4874" w:rsidRPr="00A53265">
        <w:rPr>
          <w:sz w:val="26"/>
          <w:szCs w:val="26"/>
        </w:rPr>
        <w:t>объектам</w:t>
      </w:r>
      <w:r w:rsidRPr="00A53265">
        <w:rPr>
          <w:sz w:val="26"/>
          <w:szCs w:val="26"/>
        </w:rPr>
        <w:t>и контроля – заказчиками закупок</w:t>
      </w:r>
      <w:r w:rsidR="009B4874" w:rsidRPr="00A53265">
        <w:rPr>
          <w:sz w:val="26"/>
          <w:szCs w:val="26"/>
        </w:rPr>
        <w:t>,</w:t>
      </w:r>
      <w:r w:rsidR="00A532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</w:t>
      </w:r>
      <w:r w:rsidR="00A53265">
        <w:rPr>
          <w:sz w:val="26"/>
          <w:szCs w:val="26"/>
        </w:rPr>
        <w:t xml:space="preserve"> </w:t>
      </w:r>
      <w:r w:rsidR="00A53265" w:rsidRPr="00A53265">
        <w:rPr>
          <w:sz w:val="26"/>
          <w:szCs w:val="26"/>
        </w:rPr>
        <w:t>по итогам</w:t>
      </w:r>
      <w:r w:rsidRPr="00A53265">
        <w:rPr>
          <w:sz w:val="26"/>
          <w:szCs w:val="26"/>
        </w:rPr>
        <w:t xml:space="preserve"> исполнения заказчиками и контрагентами обязательств в рамках заключенных контрактов (договоров)</w:t>
      </w:r>
      <w:r w:rsidR="00A53265" w:rsidRPr="00A53265">
        <w:rPr>
          <w:sz w:val="26"/>
          <w:szCs w:val="26"/>
        </w:rPr>
        <w:t>,  в том числе:</w:t>
      </w:r>
      <w:r w:rsidR="00A53265">
        <w:rPr>
          <w:color w:val="FF0000"/>
          <w:sz w:val="26"/>
          <w:szCs w:val="26"/>
        </w:rPr>
        <w:t xml:space="preserve"> </w:t>
      </w:r>
      <w:r w:rsidR="00A53265">
        <w:rPr>
          <w:sz w:val="26"/>
          <w:szCs w:val="26"/>
        </w:rPr>
        <w:t>привлечение</w:t>
      </w:r>
      <w:r w:rsidRPr="007841F3">
        <w:rPr>
          <w:sz w:val="26"/>
          <w:szCs w:val="26"/>
        </w:rPr>
        <w:t xml:space="preserve"> подрядчиком к выполнению работ субподрядчика, не предусмотренного условиями контракта</w:t>
      </w:r>
      <w:proofErr w:type="gramEnd"/>
      <w:r w:rsidRPr="007841F3">
        <w:rPr>
          <w:sz w:val="26"/>
          <w:szCs w:val="26"/>
        </w:rPr>
        <w:t>; приемк</w:t>
      </w:r>
      <w:r w:rsidR="00A53265">
        <w:rPr>
          <w:sz w:val="26"/>
          <w:szCs w:val="26"/>
        </w:rPr>
        <w:t>а</w:t>
      </w:r>
      <w:r w:rsidRPr="007841F3">
        <w:rPr>
          <w:sz w:val="26"/>
          <w:szCs w:val="26"/>
        </w:rPr>
        <w:t xml:space="preserve"> и оплат</w:t>
      </w:r>
      <w:r w:rsidR="00A53265">
        <w:rPr>
          <w:sz w:val="26"/>
          <w:szCs w:val="26"/>
        </w:rPr>
        <w:t>а</w:t>
      </w:r>
      <w:r w:rsidRPr="007841F3">
        <w:rPr>
          <w:sz w:val="26"/>
          <w:szCs w:val="26"/>
        </w:rPr>
        <w:t xml:space="preserve"> фактически невыполненных работ, неприняти</w:t>
      </w:r>
      <w:r w:rsidR="00A53265">
        <w:rPr>
          <w:sz w:val="26"/>
          <w:szCs w:val="26"/>
        </w:rPr>
        <w:t>е</w:t>
      </w:r>
      <w:r w:rsidRPr="007841F3">
        <w:rPr>
          <w:sz w:val="26"/>
          <w:szCs w:val="26"/>
        </w:rPr>
        <w:t xml:space="preserve"> мер по взысканию неустойки (пени)  за нарушение срок</w:t>
      </w:r>
      <w:r>
        <w:rPr>
          <w:sz w:val="26"/>
          <w:szCs w:val="26"/>
        </w:rPr>
        <w:t>а выполнения работ;</w:t>
      </w:r>
      <w:r w:rsidRPr="007841F3">
        <w:rPr>
          <w:sz w:val="26"/>
          <w:szCs w:val="26"/>
        </w:rPr>
        <w:t xml:space="preserve"> </w:t>
      </w:r>
      <w:proofErr w:type="spellStart"/>
      <w:r w:rsidRPr="007841F3">
        <w:rPr>
          <w:sz w:val="26"/>
          <w:szCs w:val="26"/>
        </w:rPr>
        <w:t>непроведени</w:t>
      </w:r>
      <w:r w:rsidR="00A53265">
        <w:rPr>
          <w:sz w:val="26"/>
          <w:szCs w:val="26"/>
        </w:rPr>
        <w:t>е</w:t>
      </w:r>
      <w:proofErr w:type="spellEnd"/>
      <w:r w:rsidRPr="007841F3">
        <w:rPr>
          <w:sz w:val="26"/>
          <w:szCs w:val="26"/>
        </w:rPr>
        <w:t xml:space="preserve"> </w:t>
      </w:r>
      <w:r w:rsidRPr="007841F3">
        <w:rPr>
          <w:sz w:val="26"/>
          <w:szCs w:val="26"/>
        </w:rPr>
        <w:lastRenderedPageBreak/>
        <w:t>экспертизы выполненных работ; несвоевременн</w:t>
      </w:r>
      <w:r w:rsidR="00A53265">
        <w:rPr>
          <w:sz w:val="26"/>
          <w:szCs w:val="26"/>
        </w:rPr>
        <w:t>ый</w:t>
      </w:r>
      <w:r w:rsidRPr="007841F3">
        <w:rPr>
          <w:sz w:val="26"/>
          <w:szCs w:val="26"/>
        </w:rPr>
        <w:t xml:space="preserve"> возврат поставщику обеспечения исполнения контракта; нарушени</w:t>
      </w:r>
      <w:r w:rsidR="00A53265">
        <w:rPr>
          <w:sz w:val="26"/>
          <w:szCs w:val="26"/>
        </w:rPr>
        <w:t>е</w:t>
      </w:r>
      <w:r w:rsidRPr="00784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заказчиком </w:t>
      </w:r>
      <w:r w:rsidRPr="007841F3">
        <w:rPr>
          <w:sz w:val="26"/>
          <w:szCs w:val="26"/>
        </w:rPr>
        <w:t xml:space="preserve">срока оплаты выполненных работ (оказанных услуг); </w:t>
      </w:r>
      <w:proofErr w:type="gramStart"/>
      <w:r w:rsidR="00A53265">
        <w:rPr>
          <w:sz w:val="26"/>
          <w:szCs w:val="26"/>
        </w:rPr>
        <w:t>налич</w:t>
      </w:r>
      <w:r w:rsidRPr="007841F3">
        <w:rPr>
          <w:sz w:val="26"/>
          <w:szCs w:val="26"/>
        </w:rPr>
        <w:t>и</w:t>
      </w:r>
      <w:r w:rsidR="00A53265">
        <w:rPr>
          <w:sz w:val="26"/>
          <w:szCs w:val="26"/>
        </w:rPr>
        <w:t>е</w:t>
      </w:r>
      <w:r w:rsidRPr="007841F3">
        <w:rPr>
          <w:sz w:val="26"/>
          <w:szCs w:val="26"/>
        </w:rPr>
        <w:t xml:space="preserve"> отдельных недостатков (дефектов, неисправностей), выявленных в ходе проведения Палатой визуального осмотра объектов, установленных (отремонтированных) в соответствии с условиями заключенных контрактов (договоров), требующих устранения </w:t>
      </w:r>
      <w:r w:rsidR="00A53265">
        <w:rPr>
          <w:sz w:val="26"/>
          <w:szCs w:val="26"/>
        </w:rPr>
        <w:t>контрагентами</w:t>
      </w:r>
      <w:r>
        <w:rPr>
          <w:sz w:val="26"/>
          <w:szCs w:val="26"/>
        </w:rPr>
        <w:t xml:space="preserve"> </w:t>
      </w:r>
      <w:r w:rsidRPr="007841F3">
        <w:rPr>
          <w:sz w:val="26"/>
          <w:szCs w:val="26"/>
        </w:rPr>
        <w:t>в рамках установл</w:t>
      </w:r>
      <w:r w:rsidR="00A53265">
        <w:rPr>
          <w:sz w:val="26"/>
          <w:szCs w:val="26"/>
        </w:rPr>
        <w:t>енного гарантийного срока</w:t>
      </w:r>
      <w:r w:rsidR="007D34FE">
        <w:rPr>
          <w:sz w:val="26"/>
          <w:szCs w:val="26"/>
        </w:rPr>
        <w:t>;</w:t>
      </w:r>
      <w:proofErr w:type="gramEnd"/>
    </w:p>
    <w:p w:rsidR="007B7F08" w:rsidRDefault="007B7F08" w:rsidP="007C1A45">
      <w:pPr>
        <w:pStyle w:val="a8"/>
        <w:spacing w:before="60" w:line="374" w:lineRule="exact"/>
        <w:ind w:firstLine="709"/>
        <w:jc w:val="both"/>
        <w:rPr>
          <w:sz w:val="26"/>
          <w:szCs w:val="26"/>
        </w:rPr>
      </w:pPr>
      <w:r w:rsidRPr="007C1A45">
        <w:rPr>
          <w:sz w:val="26"/>
          <w:szCs w:val="26"/>
        </w:rPr>
        <w:t>- в сфере управления и распоряжения муниципальной собственностью,</w:t>
      </w:r>
      <w:r w:rsidRPr="007C1A45">
        <w:rPr>
          <w:b/>
          <w:i/>
          <w:sz w:val="26"/>
          <w:szCs w:val="26"/>
        </w:rPr>
        <w:t xml:space="preserve"> </w:t>
      </w:r>
      <w:r w:rsidR="007C1A45" w:rsidRPr="007C1A45">
        <w:rPr>
          <w:sz w:val="26"/>
          <w:szCs w:val="26"/>
        </w:rPr>
        <w:t>к</w:t>
      </w:r>
      <w:r w:rsidR="00457073">
        <w:rPr>
          <w:sz w:val="26"/>
          <w:szCs w:val="26"/>
        </w:rPr>
        <w:t>оторые составили в размере 392,0</w:t>
      </w:r>
      <w:r w:rsidR="007C1A45" w:rsidRPr="007C1A45">
        <w:rPr>
          <w:sz w:val="26"/>
          <w:szCs w:val="26"/>
        </w:rPr>
        <w:t xml:space="preserve"> тыс. рублей </w:t>
      </w:r>
      <w:r w:rsidRPr="007C1A45">
        <w:rPr>
          <w:sz w:val="26"/>
          <w:szCs w:val="26"/>
        </w:rPr>
        <w:t xml:space="preserve">(или </w:t>
      </w:r>
      <w:r w:rsidR="00457073">
        <w:rPr>
          <w:sz w:val="26"/>
          <w:szCs w:val="26"/>
        </w:rPr>
        <w:t>1,2</w:t>
      </w:r>
      <w:r w:rsidRPr="007C1A45">
        <w:rPr>
          <w:sz w:val="26"/>
          <w:szCs w:val="26"/>
        </w:rPr>
        <w:t xml:space="preserve"> % от общего объема выявленных нарушений);</w:t>
      </w:r>
      <w:bookmarkStart w:id="17" w:name="_Hlk509674662"/>
    </w:p>
    <w:p w:rsidR="009B3C6E" w:rsidRPr="007C1A45" w:rsidRDefault="009B3C6E" w:rsidP="007C1A45">
      <w:pPr>
        <w:pStyle w:val="a8"/>
        <w:spacing w:before="60" w:line="37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нарушения по бухгалтерской (бюджетной) отчетности в объеме 31,1 тыс. рублей (или 0,1%);</w:t>
      </w:r>
    </w:p>
    <w:p w:rsidR="0088165F" w:rsidRDefault="00BF0F4A" w:rsidP="007B7F08">
      <w:pPr>
        <w:pStyle w:val="a8"/>
        <w:spacing w:before="60" w:line="374" w:lineRule="exact"/>
        <w:ind w:firstLine="709"/>
        <w:jc w:val="both"/>
        <w:rPr>
          <w:sz w:val="26"/>
          <w:szCs w:val="26"/>
        </w:rPr>
      </w:pPr>
      <w:r w:rsidRPr="007C1A45">
        <w:rPr>
          <w:sz w:val="26"/>
          <w:szCs w:val="26"/>
        </w:rPr>
        <w:t>- иные нарушения</w:t>
      </w:r>
      <w:r w:rsidR="007C1A45">
        <w:rPr>
          <w:sz w:val="26"/>
          <w:szCs w:val="26"/>
        </w:rPr>
        <w:t xml:space="preserve"> (</w:t>
      </w:r>
      <w:r w:rsidR="00AC2AA2">
        <w:rPr>
          <w:sz w:val="26"/>
          <w:szCs w:val="26"/>
        </w:rPr>
        <w:t>оплата</w:t>
      </w:r>
      <w:r w:rsidR="007C1A45">
        <w:rPr>
          <w:sz w:val="26"/>
          <w:szCs w:val="26"/>
        </w:rPr>
        <w:t xml:space="preserve"> фактически невыполненных работ</w:t>
      </w:r>
      <w:r w:rsidRPr="007C1A45">
        <w:rPr>
          <w:sz w:val="26"/>
          <w:szCs w:val="26"/>
        </w:rPr>
        <w:t>,</w:t>
      </w:r>
      <w:r w:rsidR="007C1A45">
        <w:rPr>
          <w:sz w:val="26"/>
          <w:szCs w:val="26"/>
        </w:rPr>
        <w:t xml:space="preserve"> </w:t>
      </w:r>
      <w:r w:rsidR="00AC2AA2">
        <w:rPr>
          <w:sz w:val="26"/>
          <w:szCs w:val="26"/>
        </w:rPr>
        <w:t>а также</w:t>
      </w:r>
      <w:r w:rsidR="007C1A45">
        <w:rPr>
          <w:sz w:val="26"/>
          <w:szCs w:val="26"/>
        </w:rPr>
        <w:t xml:space="preserve"> в отсутствие заключенного договора на дату оплаты)</w:t>
      </w:r>
      <w:r w:rsidRPr="007C1A45">
        <w:rPr>
          <w:sz w:val="26"/>
          <w:szCs w:val="26"/>
        </w:rPr>
        <w:t xml:space="preserve"> в </w:t>
      </w:r>
      <w:r w:rsidR="004816B6" w:rsidRPr="007C1A45">
        <w:rPr>
          <w:sz w:val="26"/>
          <w:szCs w:val="26"/>
        </w:rPr>
        <w:t>сумме</w:t>
      </w:r>
      <w:r w:rsidRPr="007C1A45">
        <w:rPr>
          <w:sz w:val="26"/>
          <w:szCs w:val="26"/>
        </w:rPr>
        <w:t xml:space="preserve"> </w:t>
      </w:r>
      <w:r w:rsidR="007C1A45" w:rsidRPr="007C1A45">
        <w:rPr>
          <w:sz w:val="26"/>
          <w:szCs w:val="26"/>
        </w:rPr>
        <w:t>623,5</w:t>
      </w:r>
      <w:r w:rsidRPr="007C1A45">
        <w:rPr>
          <w:sz w:val="26"/>
          <w:szCs w:val="26"/>
        </w:rPr>
        <w:t xml:space="preserve"> тыс. рублей </w:t>
      </w:r>
      <w:r w:rsidR="007C1A45" w:rsidRPr="007C1A45">
        <w:rPr>
          <w:sz w:val="26"/>
          <w:szCs w:val="26"/>
        </w:rPr>
        <w:t>(или 1,9</w:t>
      </w:r>
      <w:r w:rsidRPr="007C1A45">
        <w:rPr>
          <w:sz w:val="26"/>
          <w:szCs w:val="26"/>
        </w:rPr>
        <w:t xml:space="preserve"> % от обще</w:t>
      </w:r>
      <w:r w:rsidR="007B7F08" w:rsidRPr="007C1A45">
        <w:rPr>
          <w:sz w:val="26"/>
          <w:szCs w:val="26"/>
        </w:rPr>
        <w:t>го объема выявленных нарушений).</w:t>
      </w:r>
      <w:bookmarkEnd w:id="17"/>
    </w:p>
    <w:p w:rsidR="00BC3063" w:rsidRPr="00615CD3" w:rsidRDefault="00FF298F" w:rsidP="00615CD3">
      <w:pPr>
        <w:pStyle w:val="a8"/>
        <w:numPr>
          <w:ilvl w:val="0"/>
          <w:numId w:val="22"/>
        </w:numPr>
        <w:spacing w:before="60" w:line="374" w:lineRule="exact"/>
        <w:ind w:left="142" w:firstLine="567"/>
        <w:jc w:val="both"/>
        <w:rPr>
          <w:sz w:val="26"/>
          <w:szCs w:val="26"/>
          <w:u w:val="single"/>
        </w:rPr>
      </w:pPr>
      <w:bookmarkStart w:id="18" w:name="_Hlk35614406"/>
      <w:r w:rsidRPr="00615CD3">
        <w:rPr>
          <w:i/>
          <w:sz w:val="26"/>
          <w:szCs w:val="26"/>
        </w:rPr>
        <w:t xml:space="preserve">Объем </w:t>
      </w:r>
      <w:r w:rsidR="00A07CAD" w:rsidRPr="00615CD3">
        <w:rPr>
          <w:i/>
          <w:sz w:val="26"/>
          <w:szCs w:val="26"/>
        </w:rPr>
        <w:t>устраненных нарушений</w:t>
      </w:r>
      <w:r w:rsidRPr="00615CD3">
        <w:rPr>
          <w:i/>
          <w:sz w:val="26"/>
          <w:szCs w:val="26"/>
        </w:rPr>
        <w:t xml:space="preserve">, </w:t>
      </w:r>
      <w:r w:rsidR="00913948" w:rsidRPr="00615CD3">
        <w:rPr>
          <w:i/>
          <w:sz w:val="26"/>
          <w:szCs w:val="26"/>
        </w:rPr>
        <w:t>выявленных в рамках контрольной деятельности Контрольно-счетной палаты в 20</w:t>
      </w:r>
      <w:r w:rsidR="007B4D31" w:rsidRPr="00615CD3">
        <w:rPr>
          <w:i/>
          <w:sz w:val="26"/>
          <w:szCs w:val="26"/>
        </w:rPr>
        <w:t>2</w:t>
      </w:r>
      <w:r w:rsidR="00D95026" w:rsidRPr="00615CD3">
        <w:rPr>
          <w:i/>
          <w:sz w:val="26"/>
          <w:szCs w:val="26"/>
        </w:rPr>
        <w:t>2</w:t>
      </w:r>
      <w:r w:rsidR="00913948" w:rsidRPr="00615CD3">
        <w:rPr>
          <w:i/>
          <w:sz w:val="26"/>
          <w:szCs w:val="26"/>
        </w:rPr>
        <w:t xml:space="preserve"> году,</w:t>
      </w:r>
      <w:r w:rsidR="00EB61C3" w:rsidRPr="00615CD3">
        <w:rPr>
          <w:i/>
          <w:sz w:val="26"/>
          <w:szCs w:val="26"/>
        </w:rPr>
        <w:t xml:space="preserve"> </w:t>
      </w:r>
      <w:r w:rsidR="003763C7" w:rsidRPr="00615CD3">
        <w:rPr>
          <w:bCs/>
          <w:i/>
          <w:sz w:val="26"/>
          <w:szCs w:val="26"/>
        </w:rPr>
        <w:t>составил</w:t>
      </w:r>
      <w:r w:rsidR="0080110C" w:rsidRPr="00615CD3">
        <w:rPr>
          <w:bCs/>
          <w:sz w:val="26"/>
          <w:szCs w:val="26"/>
        </w:rPr>
        <w:t xml:space="preserve"> </w:t>
      </w:r>
      <w:r w:rsidR="000E29AB">
        <w:rPr>
          <w:b/>
          <w:i/>
          <w:sz w:val="26"/>
          <w:szCs w:val="26"/>
        </w:rPr>
        <w:t>275,4</w:t>
      </w:r>
      <w:r w:rsidR="003B4AF9" w:rsidRPr="00615CD3">
        <w:rPr>
          <w:b/>
          <w:i/>
          <w:sz w:val="26"/>
          <w:szCs w:val="26"/>
        </w:rPr>
        <w:t xml:space="preserve"> </w:t>
      </w:r>
      <w:r w:rsidR="003763C7" w:rsidRPr="00615CD3">
        <w:rPr>
          <w:b/>
          <w:i/>
          <w:sz w:val="26"/>
          <w:szCs w:val="26"/>
        </w:rPr>
        <w:t xml:space="preserve">тыс. </w:t>
      </w:r>
      <w:r w:rsidR="004D7E19" w:rsidRPr="00615CD3">
        <w:rPr>
          <w:b/>
          <w:i/>
          <w:sz w:val="26"/>
          <w:szCs w:val="26"/>
        </w:rPr>
        <w:t>рублей,</w:t>
      </w:r>
      <w:r w:rsidR="00A42D74" w:rsidRPr="00615CD3">
        <w:rPr>
          <w:b/>
          <w:i/>
          <w:sz w:val="26"/>
          <w:szCs w:val="26"/>
        </w:rPr>
        <w:t xml:space="preserve">                      </w:t>
      </w:r>
      <w:r w:rsidR="00A42D74" w:rsidRPr="00615CD3">
        <w:rPr>
          <w:bCs/>
          <w:iCs/>
          <w:sz w:val="26"/>
          <w:szCs w:val="26"/>
        </w:rPr>
        <w:t>в т</w:t>
      </w:r>
      <w:r w:rsidR="00D123B6" w:rsidRPr="00615CD3">
        <w:rPr>
          <w:bCs/>
          <w:iCs/>
          <w:sz w:val="26"/>
          <w:szCs w:val="26"/>
        </w:rPr>
        <w:t>ом числе</w:t>
      </w:r>
      <w:r w:rsidR="00860A20" w:rsidRPr="00615CD3">
        <w:rPr>
          <w:bCs/>
          <w:iCs/>
          <w:sz w:val="26"/>
          <w:szCs w:val="26"/>
        </w:rPr>
        <w:t>, в разрезе объектов проверок</w:t>
      </w:r>
      <w:r w:rsidR="00D30B1E" w:rsidRPr="00615CD3">
        <w:rPr>
          <w:bCs/>
          <w:iCs/>
          <w:sz w:val="26"/>
          <w:szCs w:val="26"/>
        </w:rPr>
        <w:t>:</w:t>
      </w:r>
      <w:r w:rsidR="00253C6B" w:rsidRPr="00615CD3">
        <w:rPr>
          <w:bCs/>
          <w:iCs/>
          <w:sz w:val="26"/>
          <w:szCs w:val="26"/>
        </w:rPr>
        <w:t xml:space="preserve"> МКП «Ухтаспецавтодор» МОГО «Ухта» - </w:t>
      </w:r>
      <w:r w:rsidR="0087556B">
        <w:rPr>
          <w:bCs/>
          <w:iCs/>
          <w:sz w:val="26"/>
          <w:szCs w:val="26"/>
        </w:rPr>
        <w:t xml:space="preserve">    </w:t>
      </w:r>
      <w:r w:rsidR="00253C6B" w:rsidRPr="00615CD3">
        <w:rPr>
          <w:bCs/>
          <w:iCs/>
          <w:sz w:val="26"/>
          <w:szCs w:val="26"/>
        </w:rPr>
        <w:t>81,1 тыс. рублей</w:t>
      </w:r>
      <w:r w:rsidR="00447D7A" w:rsidRPr="00615CD3">
        <w:rPr>
          <w:bCs/>
          <w:iCs/>
          <w:sz w:val="26"/>
          <w:szCs w:val="26"/>
        </w:rPr>
        <w:t xml:space="preserve"> (выполнены работы на указанную сумму);</w:t>
      </w:r>
      <w:r w:rsidR="00253C6B" w:rsidRPr="00615CD3">
        <w:rPr>
          <w:bCs/>
          <w:iCs/>
          <w:sz w:val="26"/>
          <w:szCs w:val="26"/>
        </w:rPr>
        <w:t xml:space="preserve"> МКП «</w:t>
      </w:r>
      <w:proofErr w:type="spellStart"/>
      <w:r w:rsidR="00253C6B" w:rsidRPr="00615CD3">
        <w:rPr>
          <w:bCs/>
          <w:iCs/>
          <w:sz w:val="26"/>
          <w:szCs w:val="26"/>
        </w:rPr>
        <w:t>Горзеленхоз</w:t>
      </w:r>
      <w:proofErr w:type="spellEnd"/>
      <w:r w:rsidR="00253C6B" w:rsidRPr="00615CD3">
        <w:rPr>
          <w:bCs/>
          <w:iCs/>
          <w:sz w:val="26"/>
          <w:szCs w:val="26"/>
        </w:rPr>
        <w:t xml:space="preserve">» МОГО «Ухта» - 161,5 тыс. рублей, </w:t>
      </w:r>
      <w:r w:rsidR="000E29AB">
        <w:rPr>
          <w:bCs/>
          <w:iCs/>
          <w:sz w:val="26"/>
          <w:szCs w:val="26"/>
        </w:rPr>
        <w:t xml:space="preserve">Комитет по управлению муниципальным имуществом администрации МОГО «Ухта» - 31,1 тыс. рублей, </w:t>
      </w:r>
      <w:r w:rsidR="00253C6B" w:rsidRPr="00615CD3">
        <w:rPr>
          <w:bCs/>
          <w:iCs/>
          <w:sz w:val="26"/>
          <w:szCs w:val="26"/>
        </w:rPr>
        <w:t>МОУ «Средняя общеобразовательная школа № 5» в сумме 1,7 тыс. рублей перечислены в доход Учреждения</w:t>
      </w:r>
      <w:r w:rsidR="00447D7A" w:rsidRPr="00615CD3">
        <w:rPr>
          <w:bCs/>
          <w:iCs/>
          <w:sz w:val="26"/>
          <w:szCs w:val="26"/>
        </w:rPr>
        <w:t>.</w:t>
      </w:r>
      <w:bookmarkStart w:id="19" w:name="_Hlk4591339"/>
      <w:bookmarkEnd w:id="18"/>
    </w:p>
    <w:p w:rsidR="00EB61C3" w:rsidRDefault="00EB61C3" w:rsidP="001A6960">
      <w:pPr>
        <w:numPr>
          <w:ilvl w:val="0"/>
          <w:numId w:val="13"/>
        </w:numPr>
        <w:tabs>
          <w:tab w:val="left" w:pos="28"/>
          <w:tab w:val="left" w:pos="532"/>
          <w:tab w:val="left" w:pos="720"/>
          <w:tab w:val="left" w:pos="784"/>
          <w:tab w:val="left" w:pos="993"/>
          <w:tab w:val="left" w:pos="1134"/>
        </w:tabs>
        <w:autoSpaceDE w:val="0"/>
        <w:autoSpaceDN w:val="0"/>
        <w:adjustRightInd w:val="0"/>
        <w:spacing w:before="240" w:line="374" w:lineRule="exact"/>
        <w:ind w:left="0" w:firstLine="709"/>
        <w:jc w:val="both"/>
        <w:outlineLvl w:val="0"/>
        <w:rPr>
          <w:sz w:val="26"/>
          <w:szCs w:val="26"/>
        </w:rPr>
      </w:pPr>
      <w:bookmarkStart w:id="20" w:name="_Hlk35614987"/>
      <w:r w:rsidRPr="009A684B">
        <w:rPr>
          <w:i/>
          <w:sz w:val="26"/>
          <w:szCs w:val="26"/>
        </w:rPr>
        <w:t xml:space="preserve">Объем устраненных </w:t>
      </w:r>
      <w:r w:rsidR="00237F7A" w:rsidRPr="009A684B">
        <w:rPr>
          <w:i/>
          <w:sz w:val="26"/>
          <w:szCs w:val="26"/>
        </w:rPr>
        <w:t xml:space="preserve">финансовых </w:t>
      </w:r>
      <w:r w:rsidRPr="009A684B">
        <w:rPr>
          <w:i/>
          <w:sz w:val="26"/>
          <w:szCs w:val="26"/>
        </w:rPr>
        <w:t xml:space="preserve">нарушений, </w:t>
      </w:r>
      <w:r w:rsidR="00B140D9" w:rsidRPr="009A684B">
        <w:rPr>
          <w:i/>
          <w:sz w:val="26"/>
          <w:szCs w:val="26"/>
        </w:rPr>
        <w:t>установленных</w:t>
      </w:r>
      <w:r w:rsidRPr="009A684B">
        <w:rPr>
          <w:i/>
          <w:sz w:val="26"/>
          <w:szCs w:val="26"/>
        </w:rPr>
        <w:t xml:space="preserve"> по </w:t>
      </w:r>
      <w:r w:rsidR="00B140D9" w:rsidRPr="009A684B">
        <w:rPr>
          <w:i/>
          <w:sz w:val="26"/>
          <w:szCs w:val="26"/>
        </w:rPr>
        <w:t>результатам</w:t>
      </w:r>
      <w:r w:rsidRPr="009A684B">
        <w:rPr>
          <w:i/>
          <w:sz w:val="26"/>
          <w:szCs w:val="26"/>
        </w:rPr>
        <w:t xml:space="preserve"> контрольной деятельности Контрольно-счетной палаты в периодах, предшествующих </w:t>
      </w:r>
      <w:proofErr w:type="gramStart"/>
      <w:r w:rsidRPr="009A684B">
        <w:rPr>
          <w:i/>
          <w:sz w:val="26"/>
          <w:szCs w:val="26"/>
        </w:rPr>
        <w:t>отчётному</w:t>
      </w:r>
      <w:proofErr w:type="gramEnd"/>
      <w:r w:rsidRPr="009A684B">
        <w:rPr>
          <w:i/>
          <w:sz w:val="26"/>
          <w:szCs w:val="26"/>
        </w:rPr>
        <w:t xml:space="preserve"> (2015-2016, </w:t>
      </w:r>
      <w:r w:rsidR="003C743D" w:rsidRPr="009A684B">
        <w:rPr>
          <w:i/>
          <w:sz w:val="26"/>
          <w:szCs w:val="26"/>
        </w:rPr>
        <w:t>2018-</w:t>
      </w:r>
      <w:r w:rsidR="009A684B" w:rsidRPr="009A684B">
        <w:rPr>
          <w:i/>
          <w:sz w:val="26"/>
          <w:szCs w:val="26"/>
        </w:rPr>
        <w:t>2021</w:t>
      </w:r>
      <w:r w:rsidR="00610AC6" w:rsidRPr="009A684B">
        <w:rPr>
          <w:i/>
          <w:sz w:val="26"/>
          <w:szCs w:val="26"/>
        </w:rPr>
        <w:t xml:space="preserve"> год</w:t>
      </w:r>
      <w:r w:rsidR="003C743D" w:rsidRPr="009A684B">
        <w:rPr>
          <w:i/>
          <w:sz w:val="26"/>
          <w:szCs w:val="26"/>
        </w:rPr>
        <w:t>ы</w:t>
      </w:r>
      <w:r w:rsidRPr="009A684B">
        <w:rPr>
          <w:i/>
          <w:sz w:val="26"/>
          <w:szCs w:val="26"/>
        </w:rPr>
        <w:t xml:space="preserve">), </w:t>
      </w:r>
      <w:r w:rsidRPr="009A684B">
        <w:rPr>
          <w:bCs/>
          <w:i/>
          <w:sz w:val="26"/>
          <w:szCs w:val="26"/>
        </w:rPr>
        <w:t>составил</w:t>
      </w:r>
      <w:r w:rsidRPr="009A684B">
        <w:rPr>
          <w:b/>
          <w:sz w:val="26"/>
          <w:szCs w:val="26"/>
        </w:rPr>
        <w:t xml:space="preserve"> </w:t>
      </w:r>
      <w:r w:rsidR="009A684B" w:rsidRPr="009A684B">
        <w:rPr>
          <w:b/>
          <w:i/>
          <w:sz w:val="26"/>
          <w:szCs w:val="26"/>
        </w:rPr>
        <w:t>483,2</w:t>
      </w:r>
      <w:r w:rsidR="00610AC6" w:rsidRPr="009A684B">
        <w:rPr>
          <w:b/>
          <w:i/>
          <w:sz w:val="26"/>
          <w:szCs w:val="26"/>
        </w:rPr>
        <w:t xml:space="preserve"> </w:t>
      </w:r>
      <w:r w:rsidRPr="009A684B">
        <w:rPr>
          <w:b/>
          <w:i/>
          <w:sz w:val="26"/>
          <w:szCs w:val="26"/>
        </w:rPr>
        <w:t>тыс. рублей</w:t>
      </w:r>
      <w:r w:rsidRPr="009A684B">
        <w:rPr>
          <w:i/>
          <w:sz w:val="26"/>
          <w:szCs w:val="26"/>
        </w:rPr>
        <w:t xml:space="preserve">, </w:t>
      </w:r>
      <w:r w:rsidRPr="009A684B">
        <w:rPr>
          <w:sz w:val="26"/>
          <w:szCs w:val="26"/>
        </w:rPr>
        <w:t>в т</w:t>
      </w:r>
      <w:r w:rsidR="00D123B6" w:rsidRPr="009A684B">
        <w:rPr>
          <w:sz w:val="26"/>
          <w:szCs w:val="26"/>
        </w:rPr>
        <w:t>ом числе</w:t>
      </w:r>
      <w:r w:rsidR="00BB3CC1" w:rsidRPr="009A684B">
        <w:rPr>
          <w:sz w:val="26"/>
          <w:szCs w:val="26"/>
        </w:rPr>
        <w:t>,</w:t>
      </w:r>
      <w:r w:rsidR="00D95026">
        <w:rPr>
          <w:b/>
          <w:sz w:val="26"/>
          <w:szCs w:val="26"/>
        </w:rPr>
        <w:t xml:space="preserve">               </w:t>
      </w:r>
      <w:r w:rsidRPr="009A684B">
        <w:rPr>
          <w:sz w:val="26"/>
          <w:szCs w:val="26"/>
        </w:rPr>
        <w:t xml:space="preserve">в разрезе годов и принятых мер: </w:t>
      </w:r>
    </w:p>
    <w:p w:rsidR="00915370" w:rsidRPr="009A684B" w:rsidRDefault="00915370" w:rsidP="000015F6">
      <w:pPr>
        <w:numPr>
          <w:ilvl w:val="0"/>
          <w:numId w:val="20"/>
        </w:numPr>
        <w:tabs>
          <w:tab w:val="left" w:pos="993"/>
        </w:tabs>
        <w:spacing w:before="120" w:after="120" w:line="374" w:lineRule="exact"/>
        <w:ind w:left="1276" w:right="-1" w:hanging="513"/>
        <w:jc w:val="both"/>
        <w:rPr>
          <w:sz w:val="26"/>
          <w:szCs w:val="26"/>
        </w:rPr>
      </w:pPr>
      <w:r w:rsidRPr="009A684B">
        <w:rPr>
          <w:b/>
          <w:i/>
          <w:sz w:val="26"/>
          <w:szCs w:val="26"/>
        </w:rPr>
        <w:t xml:space="preserve">по итогам контрольных мероприятий, проведенных Палатой </w:t>
      </w:r>
      <w:r>
        <w:rPr>
          <w:b/>
          <w:i/>
          <w:sz w:val="26"/>
          <w:szCs w:val="26"/>
        </w:rPr>
        <w:t>в 2021</w:t>
      </w:r>
      <w:r w:rsidRPr="009A684B">
        <w:rPr>
          <w:b/>
          <w:i/>
          <w:sz w:val="26"/>
          <w:szCs w:val="26"/>
        </w:rPr>
        <w:t xml:space="preserve"> году:</w:t>
      </w:r>
      <w:r w:rsidRPr="009A684B">
        <w:rPr>
          <w:i/>
          <w:sz w:val="26"/>
          <w:szCs w:val="26"/>
        </w:rPr>
        <w:t xml:space="preserve"> </w:t>
      </w:r>
    </w:p>
    <w:p w:rsidR="00915370" w:rsidRPr="009A684B" w:rsidRDefault="00915370" w:rsidP="00915370">
      <w:pPr>
        <w:pStyle w:val="af3"/>
        <w:spacing w:before="60" w:after="60" w:line="374" w:lineRule="exact"/>
        <w:ind w:right="-1" w:firstLine="709"/>
        <w:jc w:val="both"/>
        <w:rPr>
          <w:sz w:val="26"/>
          <w:szCs w:val="26"/>
        </w:rPr>
      </w:pPr>
      <w:r w:rsidRPr="009A684B">
        <w:rPr>
          <w:b/>
          <w:i/>
          <w:sz w:val="26"/>
          <w:szCs w:val="26"/>
        </w:rPr>
        <w:t xml:space="preserve">- </w:t>
      </w:r>
      <w:r w:rsidRPr="009A684B">
        <w:rPr>
          <w:i/>
          <w:sz w:val="26"/>
          <w:szCs w:val="26"/>
        </w:rPr>
        <w:t>возмещено (перечислено) в доходную часть бюджета МОГО «Ухта»</w:t>
      </w:r>
      <w:r>
        <w:rPr>
          <w:i/>
          <w:sz w:val="26"/>
          <w:szCs w:val="26"/>
        </w:rPr>
        <w:t>,</w:t>
      </w:r>
      <w:r w:rsidRPr="009A684B">
        <w:rPr>
          <w:i/>
          <w:sz w:val="26"/>
          <w:szCs w:val="26"/>
        </w:rPr>
        <w:t xml:space="preserve">                                  в объеме </w:t>
      </w:r>
      <w:r>
        <w:rPr>
          <w:i/>
          <w:sz w:val="26"/>
          <w:szCs w:val="26"/>
        </w:rPr>
        <w:t>80,3</w:t>
      </w:r>
      <w:r w:rsidRPr="009A684B">
        <w:rPr>
          <w:i/>
          <w:sz w:val="26"/>
          <w:szCs w:val="26"/>
        </w:rPr>
        <w:t xml:space="preserve"> тыс. рублей </w:t>
      </w:r>
      <w:r w:rsidRPr="009A684B">
        <w:rPr>
          <w:sz w:val="26"/>
          <w:szCs w:val="26"/>
        </w:rPr>
        <w:t xml:space="preserve">(по результатам проведенной </w:t>
      </w:r>
      <w:r>
        <w:rPr>
          <w:sz w:val="26"/>
          <w:szCs w:val="26"/>
        </w:rPr>
        <w:t>МКП «</w:t>
      </w:r>
      <w:proofErr w:type="spellStart"/>
      <w:r>
        <w:rPr>
          <w:sz w:val="26"/>
          <w:szCs w:val="26"/>
        </w:rPr>
        <w:t>Горзеленхоз</w:t>
      </w:r>
      <w:proofErr w:type="spellEnd"/>
      <w:r>
        <w:rPr>
          <w:sz w:val="26"/>
          <w:szCs w:val="26"/>
        </w:rPr>
        <w:t>» МОГО «Ухта» работы по устранению нарушений, связанных с неэффективным использованием муниципального имущества);</w:t>
      </w:r>
    </w:p>
    <w:p w:rsidR="00736616" w:rsidRPr="009A684B" w:rsidRDefault="009A0C62" w:rsidP="000015F6">
      <w:pPr>
        <w:numPr>
          <w:ilvl w:val="0"/>
          <w:numId w:val="15"/>
        </w:numPr>
        <w:tabs>
          <w:tab w:val="left" w:pos="993"/>
        </w:tabs>
        <w:spacing w:before="120" w:after="120" w:line="374" w:lineRule="exact"/>
        <w:ind w:left="0" w:right="-1" w:firstLine="709"/>
        <w:jc w:val="both"/>
        <w:rPr>
          <w:sz w:val="26"/>
          <w:szCs w:val="26"/>
        </w:rPr>
      </w:pPr>
      <w:bookmarkStart w:id="21" w:name="_Hlk35615393"/>
      <w:bookmarkEnd w:id="19"/>
      <w:bookmarkEnd w:id="20"/>
      <w:r w:rsidRPr="009A684B">
        <w:rPr>
          <w:b/>
          <w:i/>
          <w:sz w:val="26"/>
          <w:szCs w:val="26"/>
        </w:rPr>
        <w:t xml:space="preserve">по итогам </w:t>
      </w:r>
      <w:r w:rsidR="00736616" w:rsidRPr="009A684B">
        <w:rPr>
          <w:b/>
          <w:i/>
          <w:sz w:val="26"/>
          <w:szCs w:val="26"/>
        </w:rPr>
        <w:t>контрольных мероприятий, проведенных Палатой</w:t>
      </w:r>
      <w:r w:rsidRPr="009A684B">
        <w:rPr>
          <w:b/>
          <w:i/>
          <w:sz w:val="26"/>
          <w:szCs w:val="26"/>
        </w:rPr>
        <w:t xml:space="preserve"> </w:t>
      </w:r>
      <w:r w:rsidR="00736616" w:rsidRPr="009A684B">
        <w:rPr>
          <w:b/>
          <w:i/>
          <w:sz w:val="26"/>
          <w:szCs w:val="26"/>
        </w:rPr>
        <w:t>в 201</w:t>
      </w:r>
      <w:r w:rsidR="003A7FE4" w:rsidRPr="009A684B">
        <w:rPr>
          <w:b/>
          <w:i/>
          <w:sz w:val="26"/>
          <w:szCs w:val="26"/>
        </w:rPr>
        <w:t>9</w:t>
      </w:r>
      <w:r w:rsidR="00736616" w:rsidRPr="009A684B">
        <w:rPr>
          <w:b/>
          <w:i/>
          <w:sz w:val="26"/>
          <w:szCs w:val="26"/>
        </w:rPr>
        <w:t xml:space="preserve"> году:</w:t>
      </w:r>
      <w:r w:rsidR="00736616" w:rsidRPr="009A684B">
        <w:rPr>
          <w:i/>
          <w:sz w:val="26"/>
          <w:szCs w:val="26"/>
        </w:rPr>
        <w:t xml:space="preserve"> </w:t>
      </w:r>
    </w:p>
    <w:p w:rsidR="008E762C" w:rsidRPr="000C1168" w:rsidRDefault="00FE732A" w:rsidP="00915370">
      <w:pPr>
        <w:pStyle w:val="af3"/>
        <w:spacing w:before="60" w:after="60" w:line="374" w:lineRule="exact"/>
        <w:ind w:right="-1" w:firstLine="709"/>
        <w:jc w:val="both"/>
        <w:rPr>
          <w:sz w:val="26"/>
          <w:szCs w:val="26"/>
          <w:highlight w:val="yellow"/>
        </w:rPr>
      </w:pPr>
      <w:proofErr w:type="gramStart"/>
      <w:r w:rsidRPr="009A684B">
        <w:rPr>
          <w:b/>
          <w:i/>
          <w:sz w:val="26"/>
          <w:szCs w:val="26"/>
        </w:rPr>
        <w:t xml:space="preserve">- </w:t>
      </w:r>
      <w:r w:rsidRPr="009A684B">
        <w:rPr>
          <w:i/>
          <w:sz w:val="26"/>
          <w:szCs w:val="26"/>
        </w:rPr>
        <w:t>возмещено (перечислено) в доход</w:t>
      </w:r>
      <w:r w:rsidR="00313530" w:rsidRPr="009A684B">
        <w:rPr>
          <w:i/>
          <w:sz w:val="26"/>
          <w:szCs w:val="26"/>
        </w:rPr>
        <w:t xml:space="preserve">ную часть бюджета МОГО </w:t>
      </w:r>
      <w:r w:rsidR="00B3039F" w:rsidRPr="009A684B">
        <w:rPr>
          <w:i/>
          <w:sz w:val="26"/>
          <w:szCs w:val="26"/>
        </w:rPr>
        <w:t>«</w:t>
      </w:r>
      <w:r w:rsidR="00313530" w:rsidRPr="009A684B">
        <w:rPr>
          <w:i/>
          <w:sz w:val="26"/>
          <w:szCs w:val="26"/>
        </w:rPr>
        <w:t>Ухта</w:t>
      </w:r>
      <w:r w:rsidR="00B3039F" w:rsidRPr="009A684B">
        <w:rPr>
          <w:i/>
          <w:sz w:val="26"/>
          <w:szCs w:val="26"/>
        </w:rPr>
        <w:t>»</w:t>
      </w:r>
      <w:r w:rsidR="009A684B">
        <w:rPr>
          <w:i/>
          <w:sz w:val="26"/>
          <w:szCs w:val="26"/>
        </w:rPr>
        <w:t>,</w:t>
      </w:r>
      <w:r w:rsidR="00313530" w:rsidRPr="009A684B">
        <w:rPr>
          <w:i/>
          <w:sz w:val="26"/>
          <w:szCs w:val="26"/>
        </w:rPr>
        <w:t xml:space="preserve">                                       </w:t>
      </w:r>
      <w:r w:rsidRPr="009A684B">
        <w:rPr>
          <w:i/>
          <w:sz w:val="26"/>
          <w:szCs w:val="26"/>
        </w:rPr>
        <w:t xml:space="preserve">в </w:t>
      </w:r>
      <w:r w:rsidR="009A684B" w:rsidRPr="009A684B">
        <w:rPr>
          <w:i/>
          <w:sz w:val="26"/>
          <w:szCs w:val="26"/>
        </w:rPr>
        <w:t>объеме 12,9</w:t>
      </w:r>
      <w:r w:rsidRPr="009A684B">
        <w:rPr>
          <w:i/>
          <w:sz w:val="26"/>
          <w:szCs w:val="26"/>
        </w:rPr>
        <w:t xml:space="preserve"> тыс. рублей</w:t>
      </w:r>
      <w:r w:rsidR="0057379A" w:rsidRPr="009A684B">
        <w:rPr>
          <w:i/>
          <w:sz w:val="26"/>
          <w:szCs w:val="26"/>
        </w:rPr>
        <w:t xml:space="preserve"> </w:t>
      </w:r>
      <w:bookmarkStart w:id="22" w:name="_Hlk63695087"/>
      <w:r w:rsidRPr="009A684B">
        <w:rPr>
          <w:sz w:val="26"/>
          <w:szCs w:val="26"/>
        </w:rPr>
        <w:t>(</w:t>
      </w:r>
      <w:bookmarkStart w:id="23" w:name="_Hlk63696130"/>
      <w:r w:rsidR="00313530" w:rsidRPr="009A684B">
        <w:rPr>
          <w:sz w:val="26"/>
          <w:szCs w:val="26"/>
        </w:rPr>
        <w:t xml:space="preserve">по результатам проведенной КУМИ администрации МОГО </w:t>
      </w:r>
      <w:r w:rsidR="00B3039F" w:rsidRPr="009A684B">
        <w:rPr>
          <w:sz w:val="26"/>
          <w:szCs w:val="26"/>
        </w:rPr>
        <w:t>«</w:t>
      </w:r>
      <w:r w:rsidR="00313530" w:rsidRPr="009A684B">
        <w:rPr>
          <w:sz w:val="26"/>
          <w:szCs w:val="26"/>
        </w:rPr>
        <w:t>Ух</w:t>
      </w:r>
      <w:r w:rsidR="00610AC6" w:rsidRPr="009A684B">
        <w:rPr>
          <w:sz w:val="26"/>
          <w:szCs w:val="26"/>
        </w:rPr>
        <w:t>та</w:t>
      </w:r>
      <w:r w:rsidR="00B3039F" w:rsidRPr="009A684B">
        <w:rPr>
          <w:sz w:val="26"/>
          <w:szCs w:val="26"/>
        </w:rPr>
        <w:t>»</w:t>
      </w:r>
      <w:r w:rsidR="00610AC6" w:rsidRPr="009A684B">
        <w:rPr>
          <w:sz w:val="26"/>
          <w:szCs w:val="26"/>
        </w:rPr>
        <w:t xml:space="preserve"> </w:t>
      </w:r>
      <w:proofErr w:type="spellStart"/>
      <w:r w:rsidR="00610AC6" w:rsidRPr="009A684B">
        <w:rPr>
          <w:sz w:val="26"/>
          <w:szCs w:val="26"/>
        </w:rPr>
        <w:t>претензионно</w:t>
      </w:r>
      <w:proofErr w:type="spellEnd"/>
      <w:r w:rsidR="00610AC6" w:rsidRPr="009A684B">
        <w:rPr>
          <w:sz w:val="26"/>
          <w:szCs w:val="26"/>
        </w:rPr>
        <w:t xml:space="preserve">-исковой работы </w:t>
      </w:r>
      <w:r w:rsidR="00313530" w:rsidRPr="009A684B">
        <w:rPr>
          <w:sz w:val="26"/>
          <w:szCs w:val="26"/>
        </w:rPr>
        <w:t>по взысканию задолженности с недобросовестных нанимателей</w:t>
      </w:r>
      <w:r w:rsidR="007F318F" w:rsidRPr="009A684B">
        <w:rPr>
          <w:sz w:val="26"/>
          <w:szCs w:val="26"/>
        </w:rPr>
        <w:t xml:space="preserve"> </w:t>
      </w:r>
      <w:r w:rsidR="00C14F24" w:rsidRPr="009A684B">
        <w:rPr>
          <w:iCs/>
          <w:sz w:val="26"/>
          <w:szCs w:val="26"/>
        </w:rPr>
        <w:t>(в т</w:t>
      </w:r>
      <w:r w:rsidR="00D123B6" w:rsidRPr="009A684B">
        <w:rPr>
          <w:iCs/>
          <w:sz w:val="26"/>
          <w:szCs w:val="26"/>
        </w:rPr>
        <w:t xml:space="preserve">ом </w:t>
      </w:r>
      <w:r w:rsidR="00C14F24" w:rsidRPr="009A684B">
        <w:rPr>
          <w:iCs/>
          <w:sz w:val="26"/>
          <w:szCs w:val="26"/>
        </w:rPr>
        <w:t>ч</w:t>
      </w:r>
      <w:r w:rsidR="00D123B6" w:rsidRPr="009A684B">
        <w:rPr>
          <w:iCs/>
          <w:sz w:val="26"/>
          <w:szCs w:val="26"/>
        </w:rPr>
        <w:t>исле</w:t>
      </w:r>
      <w:r w:rsidR="003C743D" w:rsidRPr="009A684B">
        <w:rPr>
          <w:iCs/>
          <w:sz w:val="26"/>
          <w:szCs w:val="26"/>
        </w:rPr>
        <w:t xml:space="preserve">, </w:t>
      </w:r>
      <w:r w:rsidR="00C14F24" w:rsidRPr="009A684B">
        <w:rPr>
          <w:iCs/>
          <w:sz w:val="26"/>
          <w:szCs w:val="26"/>
        </w:rPr>
        <w:t>за фактическое проживание в период перезаключения договоров, а также по истечении срока их действия)</w:t>
      </w:r>
      <w:r w:rsidR="00313530" w:rsidRPr="009A684B">
        <w:rPr>
          <w:sz w:val="26"/>
          <w:szCs w:val="26"/>
        </w:rPr>
        <w:t>, в рамках заключенных договоров коммерческого найма жи</w:t>
      </w:r>
      <w:r w:rsidR="00610AC6" w:rsidRPr="009A684B">
        <w:rPr>
          <w:sz w:val="26"/>
          <w:szCs w:val="26"/>
        </w:rPr>
        <w:t>лых помещений</w:t>
      </w:r>
      <w:r w:rsidR="003E1E67" w:rsidRPr="009A684B">
        <w:rPr>
          <w:sz w:val="26"/>
          <w:szCs w:val="26"/>
        </w:rPr>
        <w:t>)</w:t>
      </w:r>
      <w:r w:rsidRPr="009A684B">
        <w:rPr>
          <w:sz w:val="26"/>
          <w:szCs w:val="26"/>
        </w:rPr>
        <w:t>;</w:t>
      </w:r>
      <w:r w:rsidR="003E1E67" w:rsidRPr="009A684B">
        <w:rPr>
          <w:sz w:val="26"/>
          <w:szCs w:val="26"/>
        </w:rPr>
        <w:t xml:space="preserve"> </w:t>
      </w:r>
      <w:proofErr w:type="gramEnd"/>
    </w:p>
    <w:bookmarkEnd w:id="22"/>
    <w:bookmarkEnd w:id="23"/>
    <w:p w:rsidR="0057379A" w:rsidRPr="00915370" w:rsidRDefault="0057379A" w:rsidP="000015F6">
      <w:pPr>
        <w:numPr>
          <w:ilvl w:val="0"/>
          <w:numId w:val="16"/>
        </w:numPr>
        <w:tabs>
          <w:tab w:val="left" w:pos="993"/>
          <w:tab w:val="left" w:pos="1276"/>
          <w:tab w:val="left" w:pos="1418"/>
        </w:tabs>
        <w:spacing w:before="120" w:after="120" w:line="374" w:lineRule="exact"/>
        <w:ind w:left="0" w:right="-1" w:firstLine="709"/>
        <w:jc w:val="both"/>
        <w:rPr>
          <w:i/>
          <w:sz w:val="26"/>
          <w:szCs w:val="26"/>
        </w:rPr>
      </w:pPr>
      <w:r w:rsidRPr="00915370">
        <w:rPr>
          <w:b/>
          <w:i/>
          <w:sz w:val="26"/>
          <w:szCs w:val="26"/>
        </w:rPr>
        <w:lastRenderedPageBreak/>
        <w:t xml:space="preserve">по результатам контрольных мероприятий, </w:t>
      </w:r>
      <w:r w:rsidR="00990F6D" w:rsidRPr="00915370">
        <w:rPr>
          <w:b/>
          <w:i/>
          <w:sz w:val="26"/>
          <w:szCs w:val="26"/>
        </w:rPr>
        <w:t xml:space="preserve">осуществленных                      </w:t>
      </w:r>
      <w:r w:rsidRPr="00915370">
        <w:rPr>
          <w:b/>
          <w:i/>
          <w:sz w:val="26"/>
          <w:szCs w:val="26"/>
        </w:rPr>
        <w:t xml:space="preserve"> Контрольно - счетной палатой в 2016 году</w:t>
      </w:r>
      <w:r w:rsidRPr="00915370">
        <w:rPr>
          <w:i/>
          <w:sz w:val="26"/>
          <w:szCs w:val="26"/>
        </w:rPr>
        <w:t>:</w:t>
      </w:r>
    </w:p>
    <w:p w:rsidR="0057379A" w:rsidRPr="001B5DEA" w:rsidRDefault="0057379A" w:rsidP="001A6960">
      <w:pPr>
        <w:tabs>
          <w:tab w:val="left" w:pos="993"/>
        </w:tabs>
        <w:spacing w:before="120" w:line="374" w:lineRule="exact"/>
        <w:ind w:right="-1" w:firstLine="709"/>
        <w:jc w:val="both"/>
        <w:rPr>
          <w:sz w:val="26"/>
          <w:szCs w:val="26"/>
        </w:rPr>
      </w:pPr>
      <w:bookmarkStart w:id="24" w:name="_Hlk4596936"/>
      <w:r w:rsidRPr="001B5DEA">
        <w:rPr>
          <w:i/>
          <w:sz w:val="26"/>
          <w:szCs w:val="26"/>
        </w:rPr>
        <w:t>- возмещено (перечислено) в доход</w:t>
      </w:r>
      <w:r w:rsidR="00313530" w:rsidRPr="001B5DEA">
        <w:rPr>
          <w:i/>
          <w:sz w:val="26"/>
          <w:szCs w:val="26"/>
        </w:rPr>
        <w:t xml:space="preserve"> </w:t>
      </w:r>
      <w:r w:rsidRPr="001B5DEA">
        <w:rPr>
          <w:i/>
          <w:sz w:val="26"/>
          <w:szCs w:val="26"/>
        </w:rPr>
        <w:t xml:space="preserve">бюджета </w:t>
      </w:r>
      <w:r w:rsidR="00313530" w:rsidRPr="001B5DEA">
        <w:rPr>
          <w:i/>
          <w:sz w:val="26"/>
          <w:szCs w:val="26"/>
        </w:rPr>
        <w:t>городского округа</w:t>
      </w:r>
      <w:r w:rsidRPr="001B5DEA">
        <w:rPr>
          <w:i/>
          <w:sz w:val="26"/>
          <w:szCs w:val="26"/>
        </w:rPr>
        <w:t xml:space="preserve"> </w:t>
      </w:r>
      <w:r w:rsidR="00B3039F" w:rsidRPr="001B5DEA">
        <w:rPr>
          <w:i/>
          <w:sz w:val="26"/>
          <w:szCs w:val="26"/>
        </w:rPr>
        <w:t>«</w:t>
      </w:r>
      <w:r w:rsidRPr="001B5DEA">
        <w:rPr>
          <w:i/>
          <w:sz w:val="26"/>
          <w:szCs w:val="26"/>
        </w:rPr>
        <w:t>Ухта</w:t>
      </w:r>
      <w:r w:rsidR="00B3039F" w:rsidRPr="001B5DEA">
        <w:rPr>
          <w:i/>
          <w:sz w:val="26"/>
          <w:szCs w:val="26"/>
        </w:rPr>
        <w:t>»</w:t>
      </w:r>
      <w:r w:rsidR="00313530" w:rsidRPr="001B5DEA">
        <w:rPr>
          <w:i/>
          <w:sz w:val="26"/>
          <w:szCs w:val="26"/>
        </w:rPr>
        <w:t xml:space="preserve">                                           в сумме </w:t>
      </w:r>
      <w:r w:rsidRPr="001B5DEA">
        <w:rPr>
          <w:i/>
          <w:sz w:val="26"/>
          <w:szCs w:val="26"/>
        </w:rPr>
        <w:t xml:space="preserve">270,0 тыс. рублей </w:t>
      </w:r>
      <w:bookmarkStart w:id="25" w:name="_Hlk34487763"/>
      <w:r w:rsidRPr="001B5DEA">
        <w:rPr>
          <w:sz w:val="26"/>
          <w:szCs w:val="26"/>
        </w:rPr>
        <w:t>(</w:t>
      </w:r>
      <w:bookmarkStart w:id="26" w:name="_Hlk34490686"/>
      <w:r w:rsidRPr="001B5DEA">
        <w:rPr>
          <w:sz w:val="26"/>
          <w:szCs w:val="26"/>
        </w:rPr>
        <w:t xml:space="preserve">в рамках заключенного между КУМИ администрации МОГО </w:t>
      </w:r>
      <w:r w:rsidR="00B3039F" w:rsidRPr="001B5DEA">
        <w:rPr>
          <w:sz w:val="26"/>
          <w:szCs w:val="26"/>
        </w:rPr>
        <w:t>«</w:t>
      </w:r>
      <w:r w:rsidRPr="001B5DEA">
        <w:rPr>
          <w:sz w:val="26"/>
          <w:szCs w:val="26"/>
        </w:rPr>
        <w:t>Ухта</w:t>
      </w:r>
      <w:r w:rsidR="00B3039F" w:rsidRPr="001B5DEA">
        <w:rPr>
          <w:sz w:val="26"/>
          <w:szCs w:val="26"/>
        </w:rPr>
        <w:t>»</w:t>
      </w:r>
      <w:r w:rsidRPr="001B5DEA">
        <w:rPr>
          <w:sz w:val="26"/>
          <w:szCs w:val="26"/>
        </w:rPr>
        <w:t xml:space="preserve"> и МУП </w:t>
      </w:r>
      <w:r w:rsidR="00B3039F" w:rsidRPr="001B5DEA">
        <w:rPr>
          <w:sz w:val="26"/>
          <w:szCs w:val="26"/>
        </w:rPr>
        <w:t>«</w:t>
      </w:r>
      <w:r w:rsidRPr="001B5DEA">
        <w:rPr>
          <w:sz w:val="26"/>
          <w:szCs w:val="26"/>
        </w:rPr>
        <w:t>Ухтаспецавтодор</w:t>
      </w:r>
      <w:r w:rsidR="00B3039F" w:rsidRPr="001B5DEA">
        <w:rPr>
          <w:sz w:val="26"/>
          <w:szCs w:val="26"/>
        </w:rPr>
        <w:t>»</w:t>
      </w:r>
      <w:r w:rsidRPr="001B5DEA">
        <w:rPr>
          <w:sz w:val="26"/>
          <w:szCs w:val="26"/>
        </w:rPr>
        <w:t xml:space="preserve"> МОГО </w:t>
      </w:r>
      <w:r w:rsidR="00B3039F" w:rsidRPr="001B5DEA">
        <w:rPr>
          <w:sz w:val="26"/>
          <w:szCs w:val="26"/>
        </w:rPr>
        <w:t>«</w:t>
      </w:r>
      <w:r w:rsidRPr="001B5DEA">
        <w:rPr>
          <w:sz w:val="26"/>
          <w:szCs w:val="26"/>
        </w:rPr>
        <w:t>Ухта</w:t>
      </w:r>
      <w:r w:rsidR="00B3039F" w:rsidRPr="001B5DEA">
        <w:rPr>
          <w:sz w:val="26"/>
          <w:szCs w:val="26"/>
        </w:rPr>
        <w:t>»</w:t>
      </w:r>
      <w:r w:rsidRPr="001B5DEA">
        <w:rPr>
          <w:sz w:val="26"/>
          <w:szCs w:val="26"/>
        </w:rPr>
        <w:t xml:space="preserve">, мирового соглашения от </w:t>
      </w:r>
      <w:r w:rsidR="007C1D41" w:rsidRPr="001B5DEA">
        <w:rPr>
          <w:sz w:val="26"/>
          <w:szCs w:val="26"/>
        </w:rPr>
        <w:t>28.12.2018</w:t>
      </w:r>
      <w:r w:rsidRPr="001B5DEA">
        <w:rPr>
          <w:sz w:val="26"/>
          <w:szCs w:val="26"/>
        </w:rPr>
        <w:t>,</w:t>
      </w:r>
      <w:r w:rsidR="003178CB" w:rsidRPr="001B5DEA">
        <w:rPr>
          <w:sz w:val="26"/>
          <w:szCs w:val="26"/>
        </w:rPr>
        <w:t xml:space="preserve"> </w:t>
      </w:r>
      <w:r w:rsidRPr="001B5DEA">
        <w:rPr>
          <w:sz w:val="26"/>
          <w:szCs w:val="26"/>
        </w:rPr>
        <w:t>частично исполнена обязанность по перечислению задолженности по договору аренды земельного участка от 19.05.2014 № 14.49А</w:t>
      </w:r>
      <w:bookmarkEnd w:id="26"/>
      <w:r w:rsidRPr="001B5DEA">
        <w:rPr>
          <w:sz w:val="26"/>
          <w:szCs w:val="26"/>
        </w:rPr>
        <w:t>)</w:t>
      </w:r>
      <w:bookmarkEnd w:id="25"/>
      <w:r w:rsidRPr="001B5DEA">
        <w:rPr>
          <w:sz w:val="26"/>
          <w:szCs w:val="26"/>
        </w:rPr>
        <w:t>;</w:t>
      </w:r>
    </w:p>
    <w:p w:rsidR="0057379A" w:rsidRPr="00811F06" w:rsidRDefault="0057379A" w:rsidP="00811F06">
      <w:pPr>
        <w:tabs>
          <w:tab w:val="left" w:pos="993"/>
        </w:tabs>
        <w:spacing w:before="60" w:line="374" w:lineRule="exact"/>
        <w:ind w:right="-1" w:firstLine="709"/>
        <w:jc w:val="both"/>
        <w:rPr>
          <w:sz w:val="26"/>
          <w:szCs w:val="26"/>
        </w:rPr>
      </w:pPr>
      <w:bookmarkStart w:id="27" w:name="_Hlk63692565"/>
      <w:bookmarkEnd w:id="24"/>
      <w:proofErr w:type="gramStart"/>
      <w:r w:rsidRPr="001B5DEA">
        <w:rPr>
          <w:i/>
          <w:sz w:val="26"/>
          <w:szCs w:val="26"/>
        </w:rPr>
        <w:t xml:space="preserve">- возмещено (перечислено) в </w:t>
      </w:r>
      <w:r w:rsidR="007C1D41" w:rsidRPr="001B5DEA">
        <w:rPr>
          <w:i/>
          <w:sz w:val="26"/>
          <w:szCs w:val="26"/>
        </w:rPr>
        <w:t xml:space="preserve">доход МБУ </w:t>
      </w:r>
      <w:r w:rsidR="00B3039F" w:rsidRPr="001B5DEA">
        <w:rPr>
          <w:i/>
          <w:sz w:val="26"/>
          <w:szCs w:val="26"/>
        </w:rPr>
        <w:t>«</w:t>
      </w:r>
      <w:r w:rsidR="007C1D41" w:rsidRPr="001B5DEA">
        <w:rPr>
          <w:i/>
          <w:sz w:val="26"/>
          <w:szCs w:val="26"/>
        </w:rPr>
        <w:t xml:space="preserve">Редакция газеты </w:t>
      </w:r>
      <w:r w:rsidR="00B3039F" w:rsidRPr="001B5DEA">
        <w:rPr>
          <w:i/>
          <w:sz w:val="26"/>
          <w:szCs w:val="26"/>
        </w:rPr>
        <w:t>«</w:t>
      </w:r>
      <w:r w:rsidR="007C1D41" w:rsidRPr="001B5DEA">
        <w:rPr>
          <w:i/>
          <w:sz w:val="26"/>
          <w:szCs w:val="26"/>
        </w:rPr>
        <w:t>Ухта</w:t>
      </w:r>
      <w:r w:rsidR="00B3039F" w:rsidRPr="001B5DEA">
        <w:rPr>
          <w:i/>
          <w:sz w:val="26"/>
          <w:szCs w:val="26"/>
        </w:rPr>
        <w:t>»</w:t>
      </w:r>
      <w:r w:rsidR="007C1D41" w:rsidRPr="001B5DEA">
        <w:rPr>
          <w:i/>
          <w:sz w:val="26"/>
          <w:szCs w:val="26"/>
        </w:rPr>
        <w:t xml:space="preserve"> МОГО </w:t>
      </w:r>
      <w:r w:rsidR="00B3039F" w:rsidRPr="001B5DEA">
        <w:rPr>
          <w:i/>
          <w:sz w:val="26"/>
          <w:szCs w:val="26"/>
        </w:rPr>
        <w:t>«</w:t>
      </w:r>
      <w:r w:rsidR="007C1D41" w:rsidRPr="001B5DEA">
        <w:rPr>
          <w:i/>
          <w:sz w:val="26"/>
          <w:szCs w:val="26"/>
        </w:rPr>
        <w:t>Ухта</w:t>
      </w:r>
      <w:r w:rsidR="00B3039F" w:rsidRPr="001B5DEA">
        <w:rPr>
          <w:i/>
          <w:sz w:val="26"/>
          <w:szCs w:val="26"/>
        </w:rPr>
        <w:t>»</w:t>
      </w:r>
      <w:r w:rsidR="007C1D41" w:rsidRPr="001B5DEA">
        <w:rPr>
          <w:i/>
          <w:sz w:val="26"/>
          <w:szCs w:val="26"/>
        </w:rPr>
        <w:t xml:space="preserve"> </w:t>
      </w:r>
      <w:r w:rsidR="007C1D41" w:rsidRPr="001B5DEA">
        <w:rPr>
          <w:iCs/>
          <w:sz w:val="26"/>
          <w:szCs w:val="26"/>
        </w:rPr>
        <w:t xml:space="preserve">(на основании постановления администрации МОГО </w:t>
      </w:r>
      <w:r w:rsidR="00B3039F" w:rsidRPr="001B5DEA">
        <w:rPr>
          <w:iCs/>
          <w:sz w:val="26"/>
          <w:szCs w:val="26"/>
        </w:rPr>
        <w:t>«</w:t>
      </w:r>
      <w:r w:rsidR="007C1D41" w:rsidRPr="001B5DEA">
        <w:rPr>
          <w:iCs/>
          <w:sz w:val="26"/>
          <w:szCs w:val="26"/>
        </w:rPr>
        <w:t>Ухта</w:t>
      </w:r>
      <w:r w:rsidR="00B3039F" w:rsidRPr="001B5DEA">
        <w:rPr>
          <w:iCs/>
          <w:sz w:val="26"/>
          <w:szCs w:val="26"/>
        </w:rPr>
        <w:t>»</w:t>
      </w:r>
      <w:r w:rsidR="007C1D41" w:rsidRPr="001B5DEA">
        <w:rPr>
          <w:iCs/>
          <w:sz w:val="26"/>
          <w:szCs w:val="26"/>
        </w:rPr>
        <w:t xml:space="preserve"> от 10.02.2020 № 272                           МБУ </w:t>
      </w:r>
      <w:r w:rsidR="00B3039F" w:rsidRPr="001B5DEA">
        <w:rPr>
          <w:iCs/>
          <w:sz w:val="26"/>
          <w:szCs w:val="26"/>
        </w:rPr>
        <w:t>«</w:t>
      </w:r>
      <w:r w:rsidR="007C1D41" w:rsidRPr="001B5DEA">
        <w:rPr>
          <w:iCs/>
          <w:sz w:val="26"/>
          <w:szCs w:val="26"/>
        </w:rPr>
        <w:t xml:space="preserve">Редакция газеты </w:t>
      </w:r>
      <w:r w:rsidR="00B3039F" w:rsidRPr="001B5DEA">
        <w:rPr>
          <w:iCs/>
          <w:sz w:val="26"/>
          <w:szCs w:val="26"/>
        </w:rPr>
        <w:t>«</w:t>
      </w:r>
      <w:r w:rsidR="007C1D41" w:rsidRPr="001B5DEA">
        <w:rPr>
          <w:iCs/>
          <w:sz w:val="26"/>
          <w:szCs w:val="26"/>
        </w:rPr>
        <w:t>Ухта</w:t>
      </w:r>
      <w:r w:rsidR="00B3039F" w:rsidRPr="001B5DEA">
        <w:rPr>
          <w:iCs/>
          <w:sz w:val="26"/>
          <w:szCs w:val="26"/>
        </w:rPr>
        <w:t>»</w:t>
      </w:r>
      <w:r w:rsidR="007C1D41" w:rsidRPr="001B5DEA">
        <w:rPr>
          <w:iCs/>
          <w:sz w:val="26"/>
          <w:szCs w:val="26"/>
        </w:rPr>
        <w:t xml:space="preserve"> МОГО </w:t>
      </w:r>
      <w:r w:rsidR="00B3039F" w:rsidRPr="001B5DEA">
        <w:rPr>
          <w:iCs/>
          <w:sz w:val="26"/>
          <w:szCs w:val="26"/>
        </w:rPr>
        <w:t>«</w:t>
      </w:r>
      <w:r w:rsidR="007C1D41" w:rsidRPr="001B5DEA">
        <w:rPr>
          <w:iCs/>
          <w:sz w:val="26"/>
          <w:szCs w:val="26"/>
        </w:rPr>
        <w:t>Ухта</w:t>
      </w:r>
      <w:r w:rsidR="00B3039F" w:rsidRPr="001B5DEA">
        <w:rPr>
          <w:iCs/>
          <w:sz w:val="26"/>
          <w:szCs w:val="26"/>
        </w:rPr>
        <w:t>»</w:t>
      </w:r>
      <w:r w:rsidR="007C1D41" w:rsidRPr="001B5DEA">
        <w:rPr>
          <w:iCs/>
          <w:sz w:val="26"/>
          <w:szCs w:val="26"/>
        </w:rPr>
        <w:t xml:space="preserve"> является правопреемником МУП </w:t>
      </w:r>
      <w:r w:rsidR="00B3039F" w:rsidRPr="001B5DEA">
        <w:rPr>
          <w:iCs/>
          <w:sz w:val="26"/>
          <w:szCs w:val="26"/>
        </w:rPr>
        <w:t>«</w:t>
      </w:r>
      <w:r w:rsidR="007C1D41" w:rsidRPr="001B5DEA">
        <w:rPr>
          <w:iCs/>
          <w:sz w:val="26"/>
          <w:szCs w:val="26"/>
        </w:rPr>
        <w:t xml:space="preserve">Редакция газеты </w:t>
      </w:r>
      <w:r w:rsidR="00B3039F" w:rsidRPr="001B5DEA">
        <w:rPr>
          <w:iCs/>
          <w:sz w:val="26"/>
          <w:szCs w:val="26"/>
        </w:rPr>
        <w:t>«</w:t>
      </w:r>
      <w:r w:rsidR="007C1D41" w:rsidRPr="001B5DEA">
        <w:rPr>
          <w:iCs/>
          <w:sz w:val="26"/>
          <w:szCs w:val="26"/>
        </w:rPr>
        <w:t>Ухта</w:t>
      </w:r>
      <w:r w:rsidR="00B3039F" w:rsidRPr="001B5DEA">
        <w:rPr>
          <w:iCs/>
          <w:sz w:val="26"/>
          <w:szCs w:val="26"/>
        </w:rPr>
        <w:t>»</w:t>
      </w:r>
      <w:r w:rsidR="007C1D41" w:rsidRPr="001B5DEA">
        <w:rPr>
          <w:iCs/>
          <w:sz w:val="26"/>
          <w:szCs w:val="26"/>
        </w:rPr>
        <w:t xml:space="preserve"> МОГО </w:t>
      </w:r>
      <w:r w:rsidR="00B3039F" w:rsidRPr="001B5DEA">
        <w:rPr>
          <w:iCs/>
          <w:sz w:val="26"/>
          <w:szCs w:val="26"/>
        </w:rPr>
        <w:t>«</w:t>
      </w:r>
      <w:r w:rsidR="007C1D41" w:rsidRPr="001B5DEA">
        <w:rPr>
          <w:iCs/>
          <w:sz w:val="26"/>
          <w:szCs w:val="26"/>
        </w:rPr>
        <w:t>Ухта</w:t>
      </w:r>
      <w:r w:rsidR="00B3039F" w:rsidRPr="001B5DEA">
        <w:rPr>
          <w:iCs/>
          <w:sz w:val="26"/>
          <w:szCs w:val="26"/>
        </w:rPr>
        <w:t>»</w:t>
      </w:r>
      <w:r w:rsidR="007C1D41" w:rsidRPr="001B5DEA">
        <w:rPr>
          <w:iCs/>
          <w:sz w:val="26"/>
          <w:szCs w:val="26"/>
        </w:rPr>
        <w:t>)</w:t>
      </w:r>
      <w:r w:rsidR="007C1D41" w:rsidRPr="001B5DEA">
        <w:rPr>
          <w:i/>
          <w:sz w:val="26"/>
          <w:szCs w:val="26"/>
        </w:rPr>
        <w:t xml:space="preserve"> </w:t>
      </w:r>
      <w:r w:rsidRPr="001B5DEA">
        <w:rPr>
          <w:i/>
          <w:sz w:val="26"/>
          <w:szCs w:val="26"/>
        </w:rPr>
        <w:t xml:space="preserve">денежных средств, в размере </w:t>
      </w:r>
      <w:r w:rsidR="001B5DEA" w:rsidRPr="001B5DEA">
        <w:rPr>
          <w:i/>
          <w:sz w:val="26"/>
          <w:szCs w:val="26"/>
        </w:rPr>
        <w:t>12</w:t>
      </w:r>
      <w:r w:rsidR="007C1D41" w:rsidRPr="001B5DEA">
        <w:rPr>
          <w:i/>
          <w:sz w:val="26"/>
          <w:szCs w:val="26"/>
        </w:rPr>
        <w:t>0,0</w:t>
      </w:r>
      <w:r w:rsidRPr="001B5DEA">
        <w:rPr>
          <w:i/>
          <w:sz w:val="26"/>
          <w:szCs w:val="26"/>
        </w:rPr>
        <w:t xml:space="preserve"> тыс. рублей </w:t>
      </w:r>
      <w:r w:rsidR="007C1D41" w:rsidRPr="001B5DEA">
        <w:rPr>
          <w:i/>
          <w:sz w:val="26"/>
          <w:szCs w:val="26"/>
        </w:rPr>
        <w:t xml:space="preserve">                                </w:t>
      </w:r>
      <w:r w:rsidR="007C1D41" w:rsidRPr="001B5DEA">
        <w:rPr>
          <w:sz w:val="26"/>
          <w:szCs w:val="26"/>
        </w:rPr>
        <w:t>по исполнительному листу: от 28.12.2017 ФС № 020833210, предъявленному Предприятием в ОСП г. Сыктывкара</w:t>
      </w:r>
      <w:bookmarkStart w:id="28" w:name="_Hlk63694103"/>
      <w:r w:rsidR="003E1E67" w:rsidRPr="001B5DEA">
        <w:rPr>
          <w:sz w:val="26"/>
          <w:szCs w:val="26"/>
        </w:rPr>
        <w:t xml:space="preserve"> (</w:t>
      </w:r>
      <w:r w:rsidR="00292309" w:rsidRPr="001B5DEA">
        <w:rPr>
          <w:sz w:val="26"/>
          <w:szCs w:val="26"/>
        </w:rPr>
        <w:t xml:space="preserve">от </w:t>
      </w:r>
      <w:r w:rsidR="006D611A" w:rsidRPr="001B5DEA">
        <w:rPr>
          <w:sz w:val="26"/>
          <w:szCs w:val="26"/>
        </w:rPr>
        <w:t>работник</w:t>
      </w:r>
      <w:r w:rsidR="00292309" w:rsidRPr="001B5DEA">
        <w:rPr>
          <w:sz w:val="26"/>
          <w:szCs w:val="26"/>
        </w:rPr>
        <w:t>а</w:t>
      </w:r>
      <w:r w:rsidR="006D611A" w:rsidRPr="001B5DEA">
        <w:rPr>
          <w:sz w:val="26"/>
          <w:szCs w:val="26"/>
        </w:rPr>
        <w:t xml:space="preserve"> МУПа Панов</w:t>
      </w:r>
      <w:r w:rsidR="00292309" w:rsidRPr="001B5DEA">
        <w:rPr>
          <w:sz w:val="26"/>
          <w:szCs w:val="26"/>
        </w:rPr>
        <w:t>ой</w:t>
      </w:r>
      <w:r w:rsidR="006D611A" w:rsidRPr="001B5DEA">
        <w:rPr>
          <w:sz w:val="26"/>
          <w:szCs w:val="26"/>
        </w:rPr>
        <w:t xml:space="preserve"> А.А.</w:t>
      </w:r>
      <w:bookmarkEnd w:id="28"/>
      <w:r w:rsidRPr="001B5DEA">
        <w:rPr>
          <w:sz w:val="26"/>
          <w:szCs w:val="26"/>
        </w:rPr>
        <w:t>);</w:t>
      </w:r>
      <w:bookmarkStart w:id="29" w:name="_Hlk34490854"/>
      <w:bookmarkStart w:id="30" w:name="_Hlk4596797"/>
      <w:bookmarkEnd w:id="27"/>
      <w:proofErr w:type="gramEnd"/>
    </w:p>
    <w:bookmarkEnd w:id="21"/>
    <w:bookmarkEnd w:id="29"/>
    <w:bookmarkEnd w:id="30"/>
    <w:p w:rsidR="00EB61C3" w:rsidRDefault="00CF5544" w:rsidP="001A6960">
      <w:pPr>
        <w:numPr>
          <w:ilvl w:val="0"/>
          <w:numId w:val="13"/>
        </w:numPr>
        <w:tabs>
          <w:tab w:val="left" w:pos="28"/>
          <w:tab w:val="left" w:pos="532"/>
          <w:tab w:val="left" w:pos="720"/>
          <w:tab w:val="left" w:pos="7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line="374" w:lineRule="exact"/>
        <w:ind w:left="0" w:right="-1" w:firstLine="709"/>
        <w:jc w:val="both"/>
        <w:outlineLvl w:val="0"/>
        <w:rPr>
          <w:sz w:val="26"/>
          <w:szCs w:val="26"/>
        </w:rPr>
      </w:pPr>
      <w:r w:rsidRPr="005C104B">
        <w:rPr>
          <w:i/>
          <w:sz w:val="26"/>
          <w:szCs w:val="26"/>
        </w:rPr>
        <w:t xml:space="preserve"> </w:t>
      </w:r>
      <w:proofErr w:type="gramStart"/>
      <w:r w:rsidR="00EB61C3" w:rsidRPr="00811F06">
        <w:rPr>
          <w:i/>
          <w:sz w:val="26"/>
          <w:szCs w:val="26"/>
        </w:rPr>
        <w:t>О</w:t>
      </w:r>
      <w:r w:rsidR="00B140D9" w:rsidRPr="00811F06">
        <w:rPr>
          <w:i/>
          <w:sz w:val="26"/>
          <w:szCs w:val="26"/>
        </w:rPr>
        <w:t xml:space="preserve">жидаемое поступление денежных средств (в доходную часть бюджета городского округа </w:t>
      </w:r>
      <w:r w:rsidR="00B3039F" w:rsidRPr="00811F06">
        <w:rPr>
          <w:i/>
          <w:sz w:val="26"/>
          <w:szCs w:val="26"/>
        </w:rPr>
        <w:t>«</w:t>
      </w:r>
      <w:r w:rsidR="00B140D9" w:rsidRPr="00811F06">
        <w:rPr>
          <w:i/>
          <w:sz w:val="26"/>
          <w:szCs w:val="26"/>
        </w:rPr>
        <w:t>Ухта</w:t>
      </w:r>
      <w:r w:rsidR="00B3039F" w:rsidRPr="00811F06">
        <w:rPr>
          <w:i/>
          <w:sz w:val="26"/>
          <w:szCs w:val="26"/>
        </w:rPr>
        <w:t>»</w:t>
      </w:r>
      <w:r w:rsidR="00B140D9" w:rsidRPr="00811F06">
        <w:rPr>
          <w:i/>
          <w:sz w:val="26"/>
          <w:szCs w:val="26"/>
        </w:rPr>
        <w:t xml:space="preserve"> / </w:t>
      </w:r>
      <w:r w:rsidR="003A7FE4" w:rsidRPr="00811F06">
        <w:rPr>
          <w:i/>
          <w:sz w:val="26"/>
          <w:szCs w:val="26"/>
        </w:rPr>
        <w:t xml:space="preserve">МБУ </w:t>
      </w:r>
      <w:r w:rsidR="00B3039F" w:rsidRPr="00811F06">
        <w:rPr>
          <w:i/>
          <w:sz w:val="26"/>
          <w:szCs w:val="26"/>
        </w:rPr>
        <w:t>«</w:t>
      </w:r>
      <w:r w:rsidR="003A7FE4" w:rsidRPr="00811F06">
        <w:rPr>
          <w:i/>
          <w:sz w:val="26"/>
          <w:szCs w:val="26"/>
        </w:rPr>
        <w:t xml:space="preserve">Редакция газеты </w:t>
      </w:r>
      <w:r w:rsidR="00B3039F" w:rsidRPr="00811F06">
        <w:rPr>
          <w:i/>
          <w:sz w:val="26"/>
          <w:szCs w:val="26"/>
        </w:rPr>
        <w:t>«</w:t>
      </w:r>
      <w:r w:rsidR="003A7FE4" w:rsidRPr="00811F06">
        <w:rPr>
          <w:i/>
          <w:sz w:val="26"/>
          <w:szCs w:val="26"/>
        </w:rPr>
        <w:t>Ухта</w:t>
      </w:r>
      <w:r w:rsidR="00B3039F" w:rsidRPr="00811F06">
        <w:rPr>
          <w:i/>
          <w:sz w:val="26"/>
          <w:szCs w:val="26"/>
        </w:rPr>
        <w:t>»</w:t>
      </w:r>
      <w:r w:rsidR="003A7FE4" w:rsidRPr="00811F06">
        <w:rPr>
          <w:i/>
          <w:sz w:val="26"/>
          <w:szCs w:val="26"/>
        </w:rPr>
        <w:t xml:space="preserve"> МОГО </w:t>
      </w:r>
      <w:r w:rsidR="00B3039F" w:rsidRPr="00811F06">
        <w:rPr>
          <w:i/>
          <w:sz w:val="26"/>
          <w:szCs w:val="26"/>
        </w:rPr>
        <w:t>«</w:t>
      </w:r>
      <w:r w:rsidR="003A7FE4" w:rsidRPr="00811F06">
        <w:rPr>
          <w:i/>
          <w:sz w:val="26"/>
          <w:szCs w:val="26"/>
        </w:rPr>
        <w:t>Ухта</w:t>
      </w:r>
      <w:r w:rsidR="00B3039F" w:rsidRPr="00811F06">
        <w:rPr>
          <w:i/>
          <w:sz w:val="26"/>
          <w:szCs w:val="26"/>
        </w:rPr>
        <w:t>»</w:t>
      </w:r>
      <w:r w:rsidR="00D76266" w:rsidRPr="00811F06">
        <w:rPr>
          <w:i/>
          <w:sz w:val="26"/>
          <w:szCs w:val="26"/>
        </w:rPr>
        <w:t>)</w:t>
      </w:r>
      <w:r w:rsidR="005C104B">
        <w:rPr>
          <w:i/>
          <w:sz w:val="26"/>
          <w:szCs w:val="26"/>
        </w:rPr>
        <w:t xml:space="preserve">,                    МУ «Спортивная школа № 1» </w:t>
      </w:r>
      <w:r w:rsidR="00B140D9" w:rsidRPr="00811F06">
        <w:rPr>
          <w:i/>
          <w:sz w:val="26"/>
          <w:szCs w:val="26"/>
        </w:rPr>
        <w:t xml:space="preserve">по финансовым </w:t>
      </w:r>
      <w:r w:rsidR="00EB61C3" w:rsidRPr="00811F06">
        <w:rPr>
          <w:i/>
          <w:sz w:val="26"/>
          <w:szCs w:val="26"/>
        </w:rPr>
        <w:t>нарушени</w:t>
      </w:r>
      <w:r w:rsidR="00B140D9" w:rsidRPr="00811F06">
        <w:rPr>
          <w:i/>
          <w:sz w:val="26"/>
          <w:szCs w:val="26"/>
        </w:rPr>
        <w:t>ям</w:t>
      </w:r>
      <w:r w:rsidR="00EB61C3" w:rsidRPr="00811F06">
        <w:rPr>
          <w:i/>
          <w:sz w:val="26"/>
          <w:szCs w:val="26"/>
        </w:rPr>
        <w:t>, выявленны</w:t>
      </w:r>
      <w:r w:rsidR="00B140D9" w:rsidRPr="00811F06">
        <w:rPr>
          <w:i/>
          <w:sz w:val="26"/>
          <w:szCs w:val="26"/>
        </w:rPr>
        <w:t>м</w:t>
      </w:r>
      <w:r w:rsidR="00EB61C3" w:rsidRPr="00811F06">
        <w:rPr>
          <w:i/>
          <w:sz w:val="26"/>
          <w:szCs w:val="26"/>
        </w:rPr>
        <w:t xml:space="preserve"> по итогам контрольной деятельности Контрольно-счетной палаты в периодах, предшествующих отчётному (2015-2016,</w:t>
      </w:r>
      <w:r w:rsidR="003A7FE4" w:rsidRPr="00811F06">
        <w:rPr>
          <w:i/>
          <w:sz w:val="26"/>
          <w:szCs w:val="26"/>
        </w:rPr>
        <w:t xml:space="preserve"> 2019</w:t>
      </w:r>
      <w:r w:rsidR="00CB6735">
        <w:rPr>
          <w:i/>
          <w:sz w:val="26"/>
          <w:szCs w:val="26"/>
        </w:rPr>
        <w:t>,</w:t>
      </w:r>
      <w:r w:rsidR="00811F06" w:rsidRPr="00811F06">
        <w:rPr>
          <w:i/>
          <w:sz w:val="26"/>
          <w:szCs w:val="26"/>
        </w:rPr>
        <w:t>2021</w:t>
      </w:r>
      <w:r w:rsidR="00ED2FC5" w:rsidRPr="00811F06">
        <w:rPr>
          <w:i/>
          <w:sz w:val="26"/>
          <w:szCs w:val="26"/>
        </w:rPr>
        <w:t xml:space="preserve"> годы</w:t>
      </w:r>
      <w:r w:rsidR="00EB61C3" w:rsidRPr="00811F06">
        <w:rPr>
          <w:i/>
          <w:sz w:val="26"/>
          <w:szCs w:val="26"/>
        </w:rPr>
        <w:t xml:space="preserve">), </w:t>
      </w:r>
      <w:r w:rsidR="00EB61C3" w:rsidRPr="00811F06">
        <w:rPr>
          <w:bCs/>
          <w:i/>
          <w:sz w:val="26"/>
          <w:szCs w:val="26"/>
        </w:rPr>
        <w:t>состав</w:t>
      </w:r>
      <w:r w:rsidR="00B140D9" w:rsidRPr="00811F06">
        <w:rPr>
          <w:bCs/>
          <w:i/>
          <w:sz w:val="26"/>
          <w:szCs w:val="26"/>
        </w:rPr>
        <w:t xml:space="preserve">ляет </w:t>
      </w:r>
      <w:r w:rsidR="00811F06" w:rsidRPr="00811F06">
        <w:rPr>
          <w:b/>
          <w:i/>
          <w:sz w:val="26"/>
          <w:szCs w:val="26"/>
        </w:rPr>
        <w:t>4 144,5</w:t>
      </w:r>
      <w:r w:rsidR="00ED2FC5" w:rsidRPr="00811F06">
        <w:rPr>
          <w:b/>
          <w:i/>
          <w:sz w:val="26"/>
          <w:szCs w:val="26"/>
        </w:rPr>
        <w:t xml:space="preserve"> </w:t>
      </w:r>
      <w:r w:rsidR="00EB61C3" w:rsidRPr="00811F06">
        <w:rPr>
          <w:b/>
          <w:i/>
          <w:sz w:val="26"/>
          <w:szCs w:val="26"/>
        </w:rPr>
        <w:t>тыс. рублей</w:t>
      </w:r>
      <w:r w:rsidR="00EB61C3" w:rsidRPr="00811F06">
        <w:rPr>
          <w:i/>
          <w:sz w:val="26"/>
          <w:szCs w:val="26"/>
        </w:rPr>
        <w:t xml:space="preserve">, </w:t>
      </w:r>
      <w:r w:rsidR="00EB61C3" w:rsidRPr="00811F06">
        <w:rPr>
          <w:sz w:val="26"/>
          <w:szCs w:val="26"/>
        </w:rPr>
        <w:t>в т</w:t>
      </w:r>
      <w:r w:rsidR="00D123B6" w:rsidRPr="00811F06">
        <w:rPr>
          <w:sz w:val="26"/>
          <w:szCs w:val="26"/>
        </w:rPr>
        <w:t>ом числе</w:t>
      </w:r>
      <w:r w:rsidR="00450747">
        <w:rPr>
          <w:sz w:val="26"/>
          <w:szCs w:val="26"/>
        </w:rPr>
        <w:t xml:space="preserve">       </w:t>
      </w:r>
      <w:r w:rsidR="00EB61C3" w:rsidRPr="00811F06">
        <w:rPr>
          <w:b/>
          <w:sz w:val="26"/>
          <w:szCs w:val="26"/>
        </w:rPr>
        <w:t xml:space="preserve"> </w:t>
      </w:r>
      <w:r w:rsidR="00EB61C3" w:rsidRPr="00811F06">
        <w:rPr>
          <w:sz w:val="26"/>
          <w:szCs w:val="26"/>
        </w:rPr>
        <w:t xml:space="preserve">в разрезе годов и принятых мер: </w:t>
      </w:r>
      <w:proofErr w:type="gramEnd"/>
    </w:p>
    <w:p w:rsidR="00FF2141" w:rsidRPr="005C104B" w:rsidRDefault="00FF2141" w:rsidP="000015F6">
      <w:pPr>
        <w:numPr>
          <w:ilvl w:val="0"/>
          <w:numId w:val="20"/>
        </w:numPr>
        <w:tabs>
          <w:tab w:val="left" w:pos="993"/>
        </w:tabs>
        <w:spacing w:before="120" w:after="120" w:line="374" w:lineRule="exact"/>
        <w:ind w:left="0" w:right="-1" w:firstLine="851"/>
        <w:jc w:val="both"/>
        <w:rPr>
          <w:i/>
          <w:sz w:val="26"/>
          <w:szCs w:val="26"/>
        </w:rPr>
      </w:pPr>
      <w:r w:rsidRPr="005C104B">
        <w:rPr>
          <w:b/>
          <w:i/>
          <w:sz w:val="26"/>
          <w:szCs w:val="26"/>
        </w:rPr>
        <w:t>по результатам контрольных мероприятий, осуществл</w:t>
      </w:r>
      <w:r w:rsidR="0094045B">
        <w:rPr>
          <w:b/>
          <w:i/>
          <w:sz w:val="26"/>
          <w:szCs w:val="26"/>
        </w:rPr>
        <w:t>енных Палатой             в 2021</w:t>
      </w:r>
      <w:r w:rsidRPr="005C104B">
        <w:rPr>
          <w:b/>
          <w:i/>
          <w:sz w:val="26"/>
          <w:szCs w:val="26"/>
        </w:rPr>
        <w:t xml:space="preserve"> году</w:t>
      </w:r>
      <w:r w:rsidRPr="005C104B">
        <w:rPr>
          <w:i/>
          <w:sz w:val="26"/>
          <w:szCs w:val="26"/>
        </w:rPr>
        <w:t>:</w:t>
      </w:r>
    </w:p>
    <w:p w:rsidR="0094045B" w:rsidRDefault="00FF2141" w:rsidP="00FF2141">
      <w:pPr>
        <w:tabs>
          <w:tab w:val="left" w:pos="993"/>
        </w:tabs>
        <w:spacing w:before="60" w:line="374" w:lineRule="exact"/>
        <w:ind w:right="-1" w:firstLine="709"/>
        <w:jc w:val="both"/>
        <w:rPr>
          <w:iCs/>
          <w:sz w:val="26"/>
          <w:szCs w:val="26"/>
        </w:rPr>
      </w:pPr>
      <w:r w:rsidRPr="005C104B">
        <w:rPr>
          <w:i/>
          <w:sz w:val="26"/>
          <w:szCs w:val="26"/>
        </w:rPr>
        <w:t>- поступление в доход бюджета городского округа «Ухта» денежных с</w:t>
      </w:r>
      <w:r w:rsidR="0094045B">
        <w:rPr>
          <w:i/>
          <w:sz w:val="26"/>
          <w:szCs w:val="26"/>
        </w:rPr>
        <w:t>редств ожидается в размере 119,1</w:t>
      </w:r>
      <w:r w:rsidRPr="005C104B">
        <w:rPr>
          <w:i/>
          <w:sz w:val="26"/>
          <w:szCs w:val="26"/>
        </w:rPr>
        <w:t xml:space="preserve"> тыс. рублей</w:t>
      </w:r>
      <w:r w:rsidRPr="005C104B">
        <w:rPr>
          <w:i/>
          <w:color w:val="FF0000"/>
          <w:sz w:val="26"/>
          <w:szCs w:val="26"/>
        </w:rPr>
        <w:t xml:space="preserve"> </w:t>
      </w:r>
      <w:r w:rsidRPr="005C104B">
        <w:rPr>
          <w:iCs/>
          <w:sz w:val="26"/>
          <w:szCs w:val="26"/>
        </w:rPr>
        <w:t xml:space="preserve">(по нарушениям в части </w:t>
      </w:r>
      <w:r w:rsidR="0094045B">
        <w:rPr>
          <w:iCs/>
          <w:sz w:val="26"/>
          <w:szCs w:val="26"/>
        </w:rPr>
        <w:t>взыскания                           с управляющей компании задолженности по возмещению денежных средств и процентов за пользование чужими денежными средствами, в рамках заключенного соглашения);</w:t>
      </w:r>
    </w:p>
    <w:p w:rsidR="00FF2141" w:rsidRPr="00D50AF7" w:rsidRDefault="0094045B" w:rsidP="00D50AF7">
      <w:pPr>
        <w:tabs>
          <w:tab w:val="left" w:pos="993"/>
        </w:tabs>
        <w:spacing w:before="60" w:line="374" w:lineRule="exact"/>
        <w:ind w:right="-1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D50AF7" w:rsidRPr="00D50AF7">
        <w:rPr>
          <w:i/>
          <w:iCs/>
          <w:sz w:val="26"/>
          <w:szCs w:val="26"/>
        </w:rPr>
        <w:t xml:space="preserve">поступление в доход МУ «Спортивная школа № 1» денежных средств ожидается в сумме 62,2 тыс. рублей </w:t>
      </w:r>
      <w:r w:rsidR="00D50AF7">
        <w:rPr>
          <w:iCs/>
          <w:sz w:val="26"/>
          <w:szCs w:val="26"/>
        </w:rPr>
        <w:t>(по нарушениям в части взыскания с недобросовестного подрядчика неустойки за нарушение сроков выполнения работ на объектах);</w:t>
      </w:r>
    </w:p>
    <w:p w:rsidR="00945C57" w:rsidRPr="005C104B" w:rsidRDefault="00DF5EB8" w:rsidP="000015F6">
      <w:pPr>
        <w:numPr>
          <w:ilvl w:val="0"/>
          <w:numId w:val="16"/>
        </w:numPr>
        <w:tabs>
          <w:tab w:val="left" w:pos="993"/>
        </w:tabs>
        <w:spacing w:before="120" w:after="120" w:line="374" w:lineRule="exact"/>
        <w:ind w:left="0" w:right="-1" w:firstLine="709"/>
        <w:jc w:val="both"/>
        <w:rPr>
          <w:i/>
          <w:sz w:val="26"/>
          <w:szCs w:val="26"/>
        </w:rPr>
      </w:pPr>
      <w:r w:rsidRPr="005C104B">
        <w:rPr>
          <w:b/>
          <w:i/>
          <w:sz w:val="26"/>
          <w:szCs w:val="26"/>
        </w:rPr>
        <w:t>по результатам контрольных мероприятий, осуществленных Палатой             в 2019 году</w:t>
      </w:r>
      <w:r w:rsidRPr="005C104B">
        <w:rPr>
          <w:i/>
          <w:sz w:val="26"/>
          <w:szCs w:val="26"/>
        </w:rPr>
        <w:t>:</w:t>
      </w:r>
    </w:p>
    <w:p w:rsidR="00B140D9" w:rsidRDefault="007D78CC" w:rsidP="00C60DDE">
      <w:pPr>
        <w:tabs>
          <w:tab w:val="left" w:pos="993"/>
        </w:tabs>
        <w:spacing w:before="60" w:line="374" w:lineRule="exact"/>
        <w:ind w:right="-1" w:firstLine="709"/>
        <w:jc w:val="both"/>
        <w:rPr>
          <w:iCs/>
          <w:sz w:val="26"/>
          <w:szCs w:val="26"/>
        </w:rPr>
      </w:pPr>
      <w:r w:rsidRPr="005C104B">
        <w:rPr>
          <w:i/>
          <w:sz w:val="26"/>
          <w:szCs w:val="26"/>
        </w:rPr>
        <w:t xml:space="preserve">- поступление в доход бюджета городского округа </w:t>
      </w:r>
      <w:r w:rsidR="00B3039F" w:rsidRPr="005C104B">
        <w:rPr>
          <w:i/>
          <w:sz w:val="26"/>
          <w:szCs w:val="26"/>
        </w:rPr>
        <w:t>«</w:t>
      </w:r>
      <w:r w:rsidRPr="005C104B">
        <w:rPr>
          <w:i/>
          <w:sz w:val="26"/>
          <w:szCs w:val="26"/>
        </w:rPr>
        <w:t>Ухта</w:t>
      </w:r>
      <w:r w:rsidR="00B3039F" w:rsidRPr="005C104B">
        <w:rPr>
          <w:i/>
          <w:sz w:val="26"/>
          <w:szCs w:val="26"/>
        </w:rPr>
        <w:t>»</w:t>
      </w:r>
      <w:r w:rsidRPr="005C104B">
        <w:rPr>
          <w:i/>
          <w:sz w:val="26"/>
          <w:szCs w:val="26"/>
        </w:rPr>
        <w:t xml:space="preserve"> денежных с</w:t>
      </w:r>
      <w:r w:rsidR="00811F06" w:rsidRPr="005C104B">
        <w:rPr>
          <w:i/>
          <w:sz w:val="26"/>
          <w:szCs w:val="26"/>
        </w:rPr>
        <w:t>редств ожидается в размере 47,7</w:t>
      </w:r>
      <w:r w:rsidRPr="005C104B">
        <w:rPr>
          <w:i/>
          <w:sz w:val="26"/>
          <w:szCs w:val="26"/>
        </w:rPr>
        <w:t xml:space="preserve"> тыс. рублей</w:t>
      </w:r>
      <w:r w:rsidRPr="005C104B">
        <w:rPr>
          <w:i/>
          <w:color w:val="FF0000"/>
          <w:sz w:val="26"/>
          <w:szCs w:val="26"/>
        </w:rPr>
        <w:t xml:space="preserve"> </w:t>
      </w:r>
      <w:r w:rsidR="005C0A39" w:rsidRPr="005C104B">
        <w:rPr>
          <w:iCs/>
          <w:sz w:val="26"/>
          <w:szCs w:val="26"/>
        </w:rPr>
        <w:t>(</w:t>
      </w:r>
      <w:r w:rsidR="00E320F4" w:rsidRPr="005C104B">
        <w:rPr>
          <w:iCs/>
          <w:sz w:val="26"/>
          <w:szCs w:val="26"/>
        </w:rPr>
        <w:t xml:space="preserve">по </w:t>
      </w:r>
      <w:r w:rsidR="00C60DDE" w:rsidRPr="005C104B">
        <w:rPr>
          <w:iCs/>
          <w:sz w:val="26"/>
          <w:szCs w:val="26"/>
        </w:rPr>
        <w:t xml:space="preserve">нарушениям в части </w:t>
      </w:r>
      <w:r w:rsidR="005C0A39" w:rsidRPr="005C104B">
        <w:rPr>
          <w:iCs/>
          <w:sz w:val="26"/>
          <w:szCs w:val="26"/>
        </w:rPr>
        <w:t>взыскани</w:t>
      </w:r>
      <w:r w:rsidR="00E320F4" w:rsidRPr="005C104B">
        <w:rPr>
          <w:iCs/>
          <w:sz w:val="26"/>
          <w:szCs w:val="26"/>
        </w:rPr>
        <w:t>я</w:t>
      </w:r>
      <w:r w:rsidR="005C0A39" w:rsidRPr="005C104B">
        <w:rPr>
          <w:iCs/>
          <w:sz w:val="26"/>
          <w:szCs w:val="26"/>
        </w:rPr>
        <w:t xml:space="preserve"> задолженности с недобросовестных нанимателей (в т</w:t>
      </w:r>
      <w:r w:rsidR="00D123B6" w:rsidRPr="005C104B">
        <w:rPr>
          <w:iCs/>
          <w:sz w:val="26"/>
          <w:szCs w:val="26"/>
        </w:rPr>
        <w:t>ом числе</w:t>
      </w:r>
      <w:r w:rsidR="005C0A39" w:rsidRPr="005C104B">
        <w:rPr>
          <w:iCs/>
          <w:sz w:val="26"/>
          <w:szCs w:val="26"/>
        </w:rPr>
        <w:t xml:space="preserve"> за фактическое проживание в период перезаключения договоров, а также по истечении срока их действия), в рамках заключенных договоров коммерческого найма жилых помещений</w:t>
      </w:r>
      <w:r w:rsidR="00C60DDE" w:rsidRPr="005C104B">
        <w:rPr>
          <w:iCs/>
          <w:sz w:val="26"/>
          <w:szCs w:val="26"/>
        </w:rPr>
        <w:t>)</w:t>
      </w:r>
      <w:r w:rsidR="005C0A39" w:rsidRPr="005C104B">
        <w:rPr>
          <w:iCs/>
          <w:sz w:val="26"/>
          <w:szCs w:val="26"/>
        </w:rPr>
        <w:t>;</w:t>
      </w:r>
    </w:p>
    <w:p w:rsidR="006D5820" w:rsidRPr="005C104B" w:rsidRDefault="006D5820" w:rsidP="00C60DDE">
      <w:pPr>
        <w:tabs>
          <w:tab w:val="left" w:pos="993"/>
        </w:tabs>
        <w:spacing w:before="60" w:line="374" w:lineRule="exact"/>
        <w:ind w:right="-1" w:firstLine="709"/>
        <w:jc w:val="both"/>
        <w:rPr>
          <w:iCs/>
          <w:sz w:val="26"/>
          <w:szCs w:val="26"/>
        </w:rPr>
      </w:pPr>
    </w:p>
    <w:p w:rsidR="00B140D9" w:rsidRPr="00502EFF" w:rsidRDefault="00B140D9" w:rsidP="000015F6">
      <w:pPr>
        <w:numPr>
          <w:ilvl w:val="0"/>
          <w:numId w:val="16"/>
        </w:numPr>
        <w:tabs>
          <w:tab w:val="left" w:pos="993"/>
        </w:tabs>
        <w:spacing w:before="120" w:after="120" w:line="374" w:lineRule="exact"/>
        <w:ind w:left="0" w:firstLine="709"/>
        <w:jc w:val="both"/>
        <w:rPr>
          <w:i/>
          <w:sz w:val="26"/>
          <w:szCs w:val="26"/>
        </w:rPr>
      </w:pPr>
      <w:r w:rsidRPr="00502EFF">
        <w:rPr>
          <w:b/>
          <w:i/>
          <w:sz w:val="26"/>
          <w:szCs w:val="26"/>
        </w:rPr>
        <w:lastRenderedPageBreak/>
        <w:t xml:space="preserve">по результатам контрольных мероприятий, </w:t>
      </w:r>
      <w:r w:rsidR="003E374E" w:rsidRPr="00502EFF">
        <w:rPr>
          <w:b/>
          <w:i/>
          <w:sz w:val="26"/>
          <w:szCs w:val="26"/>
        </w:rPr>
        <w:t>осуществленных</w:t>
      </w:r>
      <w:r w:rsidRPr="00502EFF">
        <w:rPr>
          <w:b/>
          <w:i/>
          <w:sz w:val="26"/>
          <w:szCs w:val="26"/>
        </w:rPr>
        <w:t xml:space="preserve">                                  Контрольно-счетной палатой в 2016 году</w:t>
      </w:r>
      <w:r w:rsidRPr="00502EFF">
        <w:rPr>
          <w:i/>
          <w:sz w:val="26"/>
          <w:szCs w:val="26"/>
        </w:rPr>
        <w:t>:</w:t>
      </w:r>
    </w:p>
    <w:p w:rsidR="00B140D9" w:rsidRPr="00502EFF" w:rsidRDefault="00B140D9" w:rsidP="001A6960">
      <w:pPr>
        <w:tabs>
          <w:tab w:val="left" w:pos="993"/>
        </w:tabs>
        <w:spacing w:before="60" w:line="374" w:lineRule="exact"/>
        <w:ind w:right="-1" w:firstLine="709"/>
        <w:jc w:val="both"/>
        <w:rPr>
          <w:sz w:val="26"/>
          <w:szCs w:val="26"/>
        </w:rPr>
      </w:pPr>
      <w:r w:rsidRPr="00502EFF">
        <w:rPr>
          <w:i/>
          <w:sz w:val="26"/>
          <w:szCs w:val="26"/>
        </w:rPr>
        <w:t xml:space="preserve">- поступление в доход бюджета </w:t>
      </w:r>
      <w:r w:rsidR="00A61646" w:rsidRPr="00502EFF">
        <w:rPr>
          <w:i/>
          <w:sz w:val="26"/>
          <w:szCs w:val="26"/>
        </w:rPr>
        <w:t>городского округа</w:t>
      </w:r>
      <w:r w:rsidRPr="00502EFF">
        <w:rPr>
          <w:i/>
          <w:sz w:val="26"/>
          <w:szCs w:val="26"/>
        </w:rPr>
        <w:t xml:space="preserve"> </w:t>
      </w:r>
      <w:r w:rsidR="00B3039F" w:rsidRPr="00502EFF">
        <w:rPr>
          <w:i/>
          <w:sz w:val="26"/>
          <w:szCs w:val="26"/>
        </w:rPr>
        <w:t>«</w:t>
      </w:r>
      <w:r w:rsidRPr="00502EFF">
        <w:rPr>
          <w:i/>
          <w:sz w:val="26"/>
          <w:szCs w:val="26"/>
        </w:rPr>
        <w:t>Ухта</w:t>
      </w:r>
      <w:r w:rsidR="00B3039F" w:rsidRPr="00502EFF">
        <w:rPr>
          <w:i/>
          <w:sz w:val="26"/>
          <w:szCs w:val="26"/>
        </w:rPr>
        <w:t>»</w:t>
      </w:r>
      <w:r w:rsidRPr="00502EFF">
        <w:rPr>
          <w:i/>
          <w:sz w:val="26"/>
          <w:szCs w:val="26"/>
        </w:rPr>
        <w:t xml:space="preserve"> денежных средств</w:t>
      </w:r>
      <w:r w:rsidR="00502EFF" w:rsidRPr="00502EFF">
        <w:rPr>
          <w:i/>
          <w:sz w:val="26"/>
          <w:szCs w:val="26"/>
        </w:rPr>
        <w:t xml:space="preserve"> ожидается в сумме 503,4</w:t>
      </w:r>
      <w:r w:rsidRPr="00502EFF">
        <w:rPr>
          <w:i/>
          <w:sz w:val="26"/>
          <w:szCs w:val="26"/>
        </w:rPr>
        <w:t xml:space="preserve"> тыс. рублей </w:t>
      </w:r>
      <w:r w:rsidRPr="00502EFF">
        <w:rPr>
          <w:sz w:val="26"/>
          <w:szCs w:val="26"/>
        </w:rPr>
        <w:t>(оставшаяся часть задолженности по договору аренды земельного участка от 19.05.2014 № 14.49</w:t>
      </w:r>
      <w:proofErr w:type="gramStart"/>
      <w:r w:rsidRPr="00502EFF">
        <w:rPr>
          <w:sz w:val="26"/>
          <w:szCs w:val="26"/>
        </w:rPr>
        <w:t>А</w:t>
      </w:r>
      <w:proofErr w:type="gramEnd"/>
      <w:r w:rsidRPr="00502EFF">
        <w:rPr>
          <w:sz w:val="26"/>
          <w:szCs w:val="26"/>
        </w:rPr>
        <w:t xml:space="preserve">, в рамках заключенного между КУМИ администрации МОГО </w:t>
      </w:r>
      <w:r w:rsidR="00B3039F" w:rsidRPr="00502EFF">
        <w:rPr>
          <w:sz w:val="26"/>
          <w:szCs w:val="26"/>
        </w:rPr>
        <w:t>«</w:t>
      </w:r>
      <w:r w:rsidRPr="00502EFF">
        <w:rPr>
          <w:sz w:val="26"/>
          <w:szCs w:val="26"/>
        </w:rPr>
        <w:t>Ухта</w:t>
      </w:r>
      <w:r w:rsidR="00B3039F" w:rsidRPr="00502EFF">
        <w:rPr>
          <w:sz w:val="26"/>
          <w:szCs w:val="26"/>
        </w:rPr>
        <w:t>»</w:t>
      </w:r>
      <w:r w:rsidRPr="00502EFF">
        <w:rPr>
          <w:sz w:val="26"/>
          <w:szCs w:val="26"/>
        </w:rPr>
        <w:t xml:space="preserve"> и МУП </w:t>
      </w:r>
      <w:r w:rsidR="00B3039F" w:rsidRPr="00502EFF">
        <w:rPr>
          <w:sz w:val="26"/>
          <w:szCs w:val="26"/>
        </w:rPr>
        <w:t>«</w:t>
      </w:r>
      <w:r w:rsidRPr="00502EFF">
        <w:rPr>
          <w:sz w:val="26"/>
          <w:szCs w:val="26"/>
        </w:rPr>
        <w:t>Ухтаспецавтодор</w:t>
      </w:r>
      <w:r w:rsidR="00B3039F" w:rsidRPr="00502EFF">
        <w:rPr>
          <w:sz w:val="26"/>
          <w:szCs w:val="26"/>
        </w:rPr>
        <w:t>»</w:t>
      </w:r>
      <w:r w:rsidRPr="00502EFF">
        <w:rPr>
          <w:sz w:val="26"/>
          <w:szCs w:val="26"/>
        </w:rPr>
        <w:t xml:space="preserve"> МОГО </w:t>
      </w:r>
      <w:r w:rsidR="00B3039F" w:rsidRPr="00502EFF">
        <w:rPr>
          <w:sz w:val="26"/>
          <w:szCs w:val="26"/>
        </w:rPr>
        <w:t>«</w:t>
      </w:r>
      <w:r w:rsidRPr="00502EFF">
        <w:rPr>
          <w:sz w:val="26"/>
          <w:szCs w:val="26"/>
        </w:rPr>
        <w:t>Ухта</w:t>
      </w:r>
      <w:r w:rsidR="00B3039F" w:rsidRPr="00502EFF">
        <w:rPr>
          <w:sz w:val="26"/>
          <w:szCs w:val="26"/>
        </w:rPr>
        <w:t>»</w:t>
      </w:r>
      <w:r w:rsidRPr="00502EFF">
        <w:rPr>
          <w:sz w:val="26"/>
          <w:szCs w:val="26"/>
        </w:rPr>
        <w:t xml:space="preserve">, мирового соглашения от </w:t>
      </w:r>
      <w:r w:rsidR="00AE6480" w:rsidRPr="00502EFF">
        <w:rPr>
          <w:sz w:val="26"/>
          <w:szCs w:val="26"/>
        </w:rPr>
        <w:t>28.12.2018</w:t>
      </w:r>
      <w:r w:rsidRPr="00502EFF">
        <w:rPr>
          <w:sz w:val="26"/>
          <w:szCs w:val="26"/>
        </w:rPr>
        <w:t>);</w:t>
      </w:r>
    </w:p>
    <w:p w:rsidR="00B140D9" w:rsidRPr="00502EFF" w:rsidRDefault="00B140D9" w:rsidP="001A6960">
      <w:pPr>
        <w:tabs>
          <w:tab w:val="left" w:pos="993"/>
        </w:tabs>
        <w:spacing w:before="60" w:line="374" w:lineRule="exact"/>
        <w:ind w:firstLine="709"/>
        <w:jc w:val="both"/>
        <w:rPr>
          <w:sz w:val="26"/>
          <w:szCs w:val="26"/>
        </w:rPr>
      </w:pPr>
      <w:r w:rsidRPr="00502EFF">
        <w:rPr>
          <w:i/>
          <w:sz w:val="26"/>
          <w:szCs w:val="26"/>
        </w:rPr>
        <w:t xml:space="preserve">- поступление в доход </w:t>
      </w:r>
      <w:r w:rsidR="006D611A" w:rsidRPr="00502EFF">
        <w:rPr>
          <w:i/>
          <w:sz w:val="26"/>
          <w:szCs w:val="26"/>
        </w:rPr>
        <w:t xml:space="preserve">МБУ </w:t>
      </w:r>
      <w:r w:rsidR="00B3039F" w:rsidRPr="00502EFF">
        <w:rPr>
          <w:i/>
          <w:sz w:val="26"/>
          <w:szCs w:val="26"/>
        </w:rPr>
        <w:t>«</w:t>
      </w:r>
      <w:r w:rsidR="006D611A" w:rsidRPr="00502EFF">
        <w:rPr>
          <w:i/>
          <w:sz w:val="26"/>
          <w:szCs w:val="26"/>
        </w:rPr>
        <w:t xml:space="preserve">Редакция газеты </w:t>
      </w:r>
      <w:r w:rsidR="00B3039F" w:rsidRPr="00502EFF">
        <w:rPr>
          <w:i/>
          <w:sz w:val="26"/>
          <w:szCs w:val="26"/>
        </w:rPr>
        <w:t>«</w:t>
      </w:r>
      <w:r w:rsidR="006D611A" w:rsidRPr="00502EFF">
        <w:rPr>
          <w:i/>
          <w:sz w:val="26"/>
          <w:szCs w:val="26"/>
        </w:rPr>
        <w:t>Ухта</w:t>
      </w:r>
      <w:r w:rsidR="00B3039F" w:rsidRPr="00502EFF">
        <w:rPr>
          <w:i/>
          <w:sz w:val="26"/>
          <w:szCs w:val="26"/>
        </w:rPr>
        <w:t>»</w:t>
      </w:r>
      <w:r w:rsidR="006D611A" w:rsidRPr="00502EFF">
        <w:rPr>
          <w:i/>
          <w:sz w:val="26"/>
          <w:szCs w:val="26"/>
        </w:rPr>
        <w:t xml:space="preserve"> МОГО </w:t>
      </w:r>
      <w:r w:rsidR="00B3039F" w:rsidRPr="00502EFF">
        <w:rPr>
          <w:i/>
          <w:sz w:val="26"/>
          <w:szCs w:val="26"/>
        </w:rPr>
        <w:t>«</w:t>
      </w:r>
      <w:r w:rsidR="006D611A" w:rsidRPr="00502EFF">
        <w:rPr>
          <w:i/>
          <w:sz w:val="26"/>
          <w:szCs w:val="26"/>
        </w:rPr>
        <w:t>Ухта</w:t>
      </w:r>
      <w:r w:rsidR="00B3039F" w:rsidRPr="00502EFF">
        <w:rPr>
          <w:i/>
          <w:sz w:val="26"/>
          <w:szCs w:val="26"/>
        </w:rPr>
        <w:t>»</w:t>
      </w:r>
      <w:r w:rsidR="006D611A" w:rsidRPr="00502EFF">
        <w:rPr>
          <w:i/>
          <w:sz w:val="26"/>
          <w:szCs w:val="26"/>
        </w:rPr>
        <w:t xml:space="preserve">                                      </w:t>
      </w:r>
      <w:r w:rsidR="00ED2FC5" w:rsidRPr="00502EFF">
        <w:rPr>
          <w:i/>
          <w:sz w:val="26"/>
          <w:szCs w:val="26"/>
        </w:rPr>
        <w:t xml:space="preserve">денежных средств ожидается </w:t>
      </w:r>
      <w:r w:rsidR="006D611A" w:rsidRPr="00502EFF">
        <w:rPr>
          <w:i/>
          <w:sz w:val="26"/>
          <w:szCs w:val="26"/>
        </w:rPr>
        <w:t>в размере</w:t>
      </w:r>
      <w:r w:rsidRPr="00502EFF">
        <w:rPr>
          <w:i/>
          <w:color w:val="FF0000"/>
          <w:sz w:val="26"/>
          <w:szCs w:val="26"/>
        </w:rPr>
        <w:t xml:space="preserve"> </w:t>
      </w:r>
      <w:r w:rsidR="00502EFF" w:rsidRPr="00502EFF">
        <w:rPr>
          <w:i/>
          <w:sz w:val="26"/>
          <w:szCs w:val="26"/>
        </w:rPr>
        <w:t>79</w:t>
      </w:r>
      <w:r w:rsidR="00ED2FC5" w:rsidRPr="00502EFF">
        <w:rPr>
          <w:i/>
          <w:sz w:val="26"/>
          <w:szCs w:val="26"/>
        </w:rPr>
        <w:t>2</w:t>
      </w:r>
      <w:r w:rsidR="00AE6480" w:rsidRPr="00502EFF">
        <w:rPr>
          <w:i/>
          <w:sz w:val="26"/>
          <w:szCs w:val="26"/>
        </w:rPr>
        <w:t>,0</w:t>
      </w:r>
      <w:r w:rsidRPr="00502EFF">
        <w:rPr>
          <w:i/>
          <w:sz w:val="26"/>
          <w:szCs w:val="26"/>
        </w:rPr>
        <w:t xml:space="preserve"> тыс. рублей </w:t>
      </w:r>
      <w:r w:rsidRPr="00502EFF">
        <w:rPr>
          <w:sz w:val="26"/>
          <w:szCs w:val="26"/>
        </w:rPr>
        <w:t xml:space="preserve">(по исполнительному листу </w:t>
      </w:r>
      <w:r w:rsidR="00990619" w:rsidRPr="00502EFF">
        <w:rPr>
          <w:sz w:val="26"/>
          <w:szCs w:val="26"/>
        </w:rPr>
        <w:t xml:space="preserve">   </w:t>
      </w:r>
      <w:r w:rsidRPr="00502EFF">
        <w:rPr>
          <w:sz w:val="26"/>
          <w:szCs w:val="26"/>
        </w:rPr>
        <w:t xml:space="preserve">от 28.12.2017 ФС № 020833210, предъявленному Предприятием </w:t>
      </w:r>
      <w:proofErr w:type="gramStart"/>
      <w:r w:rsidRPr="00502EFF">
        <w:rPr>
          <w:sz w:val="26"/>
          <w:szCs w:val="26"/>
        </w:rPr>
        <w:t>в</w:t>
      </w:r>
      <w:proofErr w:type="gramEnd"/>
      <w:r w:rsidRPr="00502EFF">
        <w:rPr>
          <w:sz w:val="26"/>
          <w:szCs w:val="26"/>
        </w:rPr>
        <w:t xml:space="preserve"> </w:t>
      </w:r>
      <w:proofErr w:type="gramStart"/>
      <w:r w:rsidRPr="00502EFF">
        <w:rPr>
          <w:sz w:val="26"/>
          <w:szCs w:val="26"/>
        </w:rPr>
        <w:t>ОСП</w:t>
      </w:r>
      <w:proofErr w:type="gramEnd"/>
      <w:r w:rsidRPr="00502EFF">
        <w:rPr>
          <w:sz w:val="26"/>
          <w:szCs w:val="26"/>
        </w:rPr>
        <w:t xml:space="preserve"> г. Сыктывкара</w:t>
      </w:r>
      <w:r w:rsidR="00990619" w:rsidRPr="00502EFF">
        <w:rPr>
          <w:sz w:val="26"/>
          <w:szCs w:val="26"/>
        </w:rPr>
        <w:t xml:space="preserve">     </w:t>
      </w:r>
      <w:r w:rsidRPr="00502EFF">
        <w:rPr>
          <w:sz w:val="26"/>
          <w:szCs w:val="26"/>
        </w:rPr>
        <w:t xml:space="preserve"> (</w:t>
      </w:r>
      <w:r w:rsidR="00ED2FC5" w:rsidRPr="00502EFF">
        <w:rPr>
          <w:sz w:val="26"/>
          <w:szCs w:val="26"/>
        </w:rPr>
        <w:t xml:space="preserve">от </w:t>
      </w:r>
      <w:r w:rsidR="00505328">
        <w:rPr>
          <w:sz w:val="26"/>
          <w:szCs w:val="26"/>
        </w:rPr>
        <w:t>главного редактора МУП «Редакция газеты «Ухта» МОГО «Ухта»</w:t>
      </w:r>
      <w:r w:rsidR="00292309" w:rsidRPr="00502EFF">
        <w:rPr>
          <w:sz w:val="26"/>
          <w:szCs w:val="26"/>
        </w:rPr>
        <w:t>)</w:t>
      </w:r>
      <w:r w:rsidRPr="00502EFF">
        <w:rPr>
          <w:sz w:val="26"/>
          <w:szCs w:val="26"/>
        </w:rPr>
        <w:t>;</w:t>
      </w:r>
    </w:p>
    <w:p w:rsidR="00B140D9" w:rsidRPr="00FF2141" w:rsidRDefault="00B140D9" w:rsidP="000015F6">
      <w:pPr>
        <w:numPr>
          <w:ilvl w:val="0"/>
          <w:numId w:val="15"/>
        </w:numPr>
        <w:tabs>
          <w:tab w:val="left" w:pos="993"/>
        </w:tabs>
        <w:spacing w:before="120" w:after="120" w:line="374" w:lineRule="exact"/>
        <w:ind w:left="0" w:firstLine="709"/>
        <w:jc w:val="both"/>
        <w:rPr>
          <w:sz w:val="26"/>
          <w:szCs w:val="26"/>
        </w:rPr>
      </w:pPr>
      <w:r w:rsidRPr="00FF2141">
        <w:rPr>
          <w:b/>
          <w:i/>
          <w:sz w:val="26"/>
          <w:szCs w:val="26"/>
        </w:rPr>
        <w:t>по итогам контрольных мероприятий, проведенных КСП в 2015 году:</w:t>
      </w:r>
      <w:r w:rsidRPr="00FF2141">
        <w:rPr>
          <w:i/>
          <w:sz w:val="26"/>
          <w:szCs w:val="26"/>
        </w:rPr>
        <w:t xml:space="preserve"> </w:t>
      </w:r>
    </w:p>
    <w:p w:rsidR="008771F3" w:rsidRPr="00C55FB0" w:rsidRDefault="00B140D9" w:rsidP="00C55FB0">
      <w:pPr>
        <w:pStyle w:val="af3"/>
        <w:spacing w:before="60" w:after="60" w:line="374" w:lineRule="exact"/>
        <w:ind w:right="-1" w:firstLine="709"/>
        <w:jc w:val="both"/>
        <w:rPr>
          <w:sz w:val="26"/>
          <w:szCs w:val="26"/>
        </w:rPr>
      </w:pPr>
      <w:proofErr w:type="gramStart"/>
      <w:r w:rsidRPr="00FF2141">
        <w:rPr>
          <w:i/>
          <w:sz w:val="26"/>
          <w:szCs w:val="26"/>
        </w:rPr>
        <w:t>- поступление в доход</w:t>
      </w:r>
      <w:r w:rsidR="00A42D74" w:rsidRPr="00FF2141">
        <w:rPr>
          <w:i/>
          <w:sz w:val="26"/>
          <w:szCs w:val="26"/>
        </w:rPr>
        <w:t>ную часть</w:t>
      </w:r>
      <w:r w:rsidRPr="00FF2141">
        <w:rPr>
          <w:i/>
          <w:sz w:val="26"/>
          <w:szCs w:val="26"/>
        </w:rPr>
        <w:t xml:space="preserve"> бюджета МОГО </w:t>
      </w:r>
      <w:r w:rsidR="00B3039F" w:rsidRPr="00FF2141">
        <w:rPr>
          <w:i/>
          <w:sz w:val="26"/>
          <w:szCs w:val="26"/>
        </w:rPr>
        <w:t>«</w:t>
      </w:r>
      <w:r w:rsidRPr="00FF2141">
        <w:rPr>
          <w:i/>
          <w:sz w:val="26"/>
          <w:szCs w:val="26"/>
        </w:rPr>
        <w:t>Ухта</w:t>
      </w:r>
      <w:r w:rsidR="00B3039F" w:rsidRPr="00FF2141">
        <w:rPr>
          <w:i/>
          <w:sz w:val="26"/>
          <w:szCs w:val="26"/>
        </w:rPr>
        <w:t>»</w:t>
      </w:r>
      <w:r w:rsidRPr="00FF2141">
        <w:rPr>
          <w:i/>
          <w:sz w:val="26"/>
          <w:szCs w:val="26"/>
        </w:rPr>
        <w:t xml:space="preserve"> денежных </w:t>
      </w:r>
      <w:r w:rsidR="00A42D74" w:rsidRPr="00FF2141">
        <w:rPr>
          <w:i/>
          <w:sz w:val="26"/>
          <w:szCs w:val="26"/>
        </w:rPr>
        <w:t xml:space="preserve">                              </w:t>
      </w:r>
      <w:r w:rsidRPr="00FF2141">
        <w:rPr>
          <w:i/>
          <w:sz w:val="26"/>
          <w:szCs w:val="26"/>
        </w:rPr>
        <w:t>средств</w:t>
      </w:r>
      <w:r w:rsidR="00A61646" w:rsidRPr="00FF2141">
        <w:rPr>
          <w:i/>
          <w:sz w:val="26"/>
          <w:szCs w:val="26"/>
        </w:rPr>
        <w:t xml:space="preserve"> ожидается</w:t>
      </w:r>
      <w:r w:rsidR="00A42D74" w:rsidRPr="00FF2141">
        <w:rPr>
          <w:i/>
          <w:sz w:val="26"/>
          <w:szCs w:val="26"/>
        </w:rPr>
        <w:t xml:space="preserve"> </w:t>
      </w:r>
      <w:r w:rsidRPr="00FF2141">
        <w:rPr>
          <w:i/>
          <w:sz w:val="26"/>
          <w:szCs w:val="26"/>
        </w:rPr>
        <w:t xml:space="preserve">в объеме </w:t>
      </w:r>
      <w:r w:rsidR="005954D8" w:rsidRPr="00FF2141">
        <w:rPr>
          <w:i/>
          <w:sz w:val="26"/>
          <w:szCs w:val="26"/>
        </w:rPr>
        <w:t>2 620,1</w:t>
      </w:r>
      <w:r w:rsidRPr="00FF2141">
        <w:rPr>
          <w:i/>
          <w:sz w:val="26"/>
          <w:szCs w:val="26"/>
        </w:rPr>
        <w:t xml:space="preserve"> тыс. рублей </w:t>
      </w:r>
      <w:r w:rsidRPr="00FF2141">
        <w:rPr>
          <w:sz w:val="26"/>
          <w:szCs w:val="26"/>
        </w:rPr>
        <w:t>(в т</w:t>
      </w:r>
      <w:r w:rsidR="0085049E" w:rsidRPr="00FF2141">
        <w:rPr>
          <w:sz w:val="26"/>
          <w:szCs w:val="26"/>
        </w:rPr>
        <w:t xml:space="preserve">ом </w:t>
      </w:r>
      <w:r w:rsidRPr="00FF2141">
        <w:rPr>
          <w:sz w:val="26"/>
          <w:szCs w:val="26"/>
        </w:rPr>
        <w:t>ч</w:t>
      </w:r>
      <w:r w:rsidR="0085049E" w:rsidRPr="00FF2141">
        <w:rPr>
          <w:sz w:val="26"/>
          <w:szCs w:val="26"/>
        </w:rPr>
        <w:t>исле</w:t>
      </w:r>
      <w:r w:rsidRPr="00FF2141">
        <w:rPr>
          <w:sz w:val="26"/>
          <w:szCs w:val="26"/>
        </w:rPr>
        <w:t>:</w:t>
      </w:r>
      <w:proofErr w:type="gramEnd"/>
      <w:r w:rsidRPr="00FF2141">
        <w:rPr>
          <w:sz w:val="26"/>
          <w:szCs w:val="26"/>
        </w:rPr>
        <w:t xml:space="preserve"> </w:t>
      </w:r>
      <w:proofErr w:type="gramStart"/>
      <w:r w:rsidRPr="00FF2141">
        <w:rPr>
          <w:sz w:val="26"/>
          <w:szCs w:val="26"/>
        </w:rPr>
        <w:t xml:space="preserve">МУП </w:t>
      </w:r>
      <w:r w:rsidR="00B3039F" w:rsidRPr="00FF2141">
        <w:rPr>
          <w:sz w:val="26"/>
          <w:szCs w:val="26"/>
        </w:rPr>
        <w:t>«</w:t>
      </w:r>
      <w:proofErr w:type="spellStart"/>
      <w:r w:rsidRPr="00FF2141">
        <w:rPr>
          <w:sz w:val="26"/>
          <w:szCs w:val="26"/>
        </w:rPr>
        <w:t>Ухтаводоканал</w:t>
      </w:r>
      <w:proofErr w:type="spellEnd"/>
      <w:r w:rsidR="00B3039F" w:rsidRPr="00FF2141">
        <w:rPr>
          <w:sz w:val="26"/>
          <w:szCs w:val="26"/>
        </w:rPr>
        <w:t>»</w:t>
      </w:r>
      <w:r w:rsidRPr="00FF2141">
        <w:rPr>
          <w:sz w:val="26"/>
          <w:szCs w:val="26"/>
        </w:rPr>
        <w:t xml:space="preserve"> </w:t>
      </w:r>
      <w:r w:rsidR="00A42D74" w:rsidRPr="00FF2141">
        <w:rPr>
          <w:sz w:val="26"/>
          <w:szCs w:val="26"/>
        </w:rPr>
        <w:t xml:space="preserve">                      </w:t>
      </w:r>
      <w:r w:rsidRPr="00FF2141">
        <w:rPr>
          <w:sz w:val="26"/>
          <w:szCs w:val="26"/>
        </w:rPr>
        <w:t xml:space="preserve">МОГО </w:t>
      </w:r>
      <w:r w:rsidR="00B3039F" w:rsidRPr="00FF2141">
        <w:rPr>
          <w:sz w:val="26"/>
          <w:szCs w:val="26"/>
        </w:rPr>
        <w:t>«</w:t>
      </w:r>
      <w:r w:rsidRPr="00FF2141">
        <w:rPr>
          <w:sz w:val="26"/>
          <w:szCs w:val="26"/>
        </w:rPr>
        <w:t>Ухта</w:t>
      </w:r>
      <w:r w:rsidR="00B3039F" w:rsidRPr="00FF2141">
        <w:rPr>
          <w:sz w:val="26"/>
          <w:szCs w:val="26"/>
        </w:rPr>
        <w:t>»</w:t>
      </w:r>
      <w:r w:rsidRPr="00FF2141">
        <w:rPr>
          <w:sz w:val="26"/>
          <w:szCs w:val="26"/>
        </w:rPr>
        <w:t xml:space="preserve">, в сумме </w:t>
      </w:r>
      <w:r w:rsidR="005954D8" w:rsidRPr="00FF2141">
        <w:rPr>
          <w:sz w:val="26"/>
          <w:szCs w:val="26"/>
        </w:rPr>
        <w:t>1 478,0 тыс. рублей</w:t>
      </w:r>
      <w:r w:rsidRPr="00FF2141">
        <w:rPr>
          <w:sz w:val="26"/>
          <w:szCs w:val="26"/>
        </w:rPr>
        <w:t xml:space="preserve">; МУП </w:t>
      </w:r>
      <w:r w:rsidR="00B3039F" w:rsidRPr="00FF2141">
        <w:rPr>
          <w:sz w:val="26"/>
          <w:szCs w:val="26"/>
        </w:rPr>
        <w:t>«</w:t>
      </w:r>
      <w:proofErr w:type="spellStart"/>
      <w:r w:rsidRPr="00FF2141">
        <w:rPr>
          <w:sz w:val="26"/>
          <w:szCs w:val="26"/>
        </w:rPr>
        <w:t>Ухтаэнерго</w:t>
      </w:r>
      <w:proofErr w:type="spellEnd"/>
      <w:r w:rsidR="00B3039F" w:rsidRPr="00FF2141">
        <w:rPr>
          <w:sz w:val="26"/>
          <w:szCs w:val="26"/>
        </w:rPr>
        <w:t>»</w:t>
      </w:r>
      <w:r w:rsidRPr="00FF2141">
        <w:rPr>
          <w:sz w:val="26"/>
          <w:szCs w:val="26"/>
        </w:rPr>
        <w:t xml:space="preserve"> МОГО </w:t>
      </w:r>
      <w:r w:rsidR="00B3039F" w:rsidRPr="00FF2141">
        <w:rPr>
          <w:sz w:val="26"/>
          <w:szCs w:val="26"/>
        </w:rPr>
        <w:t>«</w:t>
      </w:r>
      <w:r w:rsidRPr="00FF2141">
        <w:rPr>
          <w:sz w:val="26"/>
          <w:szCs w:val="26"/>
        </w:rPr>
        <w:t>Ухта</w:t>
      </w:r>
      <w:r w:rsidR="00B3039F" w:rsidRPr="00FF2141">
        <w:rPr>
          <w:sz w:val="26"/>
          <w:szCs w:val="26"/>
        </w:rPr>
        <w:t>»</w:t>
      </w:r>
      <w:r w:rsidRPr="00FF2141">
        <w:rPr>
          <w:sz w:val="26"/>
          <w:szCs w:val="26"/>
        </w:rPr>
        <w:t xml:space="preserve">, в </w:t>
      </w:r>
      <w:r w:rsidR="00A61646" w:rsidRPr="00FF2141">
        <w:rPr>
          <w:sz w:val="26"/>
          <w:szCs w:val="26"/>
        </w:rPr>
        <w:t xml:space="preserve">объеме                                     </w:t>
      </w:r>
      <w:r w:rsidRPr="00FF2141">
        <w:rPr>
          <w:sz w:val="26"/>
          <w:szCs w:val="26"/>
        </w:rPr>
        <w:t xml:space="preserve"> </w:t>
      </w:r>
      <w:r w:rsidR="00A61646" w:rsidRPr="00FF2141">
        <w:rPr>
          <w:sz w:val="26"/>
          <w:szCs w:val="26"/>
        </w:rPr>
        <w:t>1 142,1</w:t>
      </w:r>
      <w:r w:rsidRPr="00FF2141">
        <w:rPr>
          <w:sz w:val="26"/>
          <w:szCs w:val="26"/>
        </w:rPr>
        <w:t xml:space="preserve"> тыс. рублей) (задолженность </w:t>
      </w:r>
      <w:r w:rsidR="00A61646" w:rsidRPr="00FF2141">
        <w:rPr>
          <w:sz w:val="26"/>
          <w:szCs w:val="26"/>
        </w:rPr>
        <w:t xml:space="preserve">за неосновательное обогащение за фактическое пользование земельными участкам / взыскание за неосновательное обогащение </w:t>
      </w:r>
      <w:r w:rsidR="00582260" w:rsidRPr="00FF2141">
        <w:rPr>
          <w:sz w:val="26"/>
          <w:szCs w:val="26"/>
        </w:rPr>
        <w:t xml:space="preserve">                  </w:t>
      </w:r>
      <w:r w:rsidR="00A61646" w:rsidRPr="00FF2141">
        <w:rPr>
          <w:sz w:val="26"/>
          <w:szCs w:val="26"/>
        </w:rPr>
        <w:t>за пользование денежными средствами и процентов</w:t>
      </w:r>
      <w:r w:rsidRPr="00FF2141">
        <w:rPr>
          <w:sz w:val="26"/>
          <w:szCs w:val="26"/>
        </w:rPr>
        <w:t>).</w:t>
      </w:r>
      <w:bookmarkStart w:id="31" w:name="_Hlk62805246"/>
      <w:proofErr w:type="gramEnd"/>
    </w:p>
    <w:p w:rsidR="005128FE" w:rsidRPr="005128FE" w:rsidRDefault="004E1EBE" w:rsidP="005128FE">
      <w:pPr>
        <w:tabs>
          <w:tab w:val="left" w:pos="599"/>
          <w:tab w:val="left" w:pos="2840"/>
          <w:tab w:val="left" w:pos="6096"/>
          <w:tab w:val="left" w:pos="6379"/>
        </w:tabs>
        <w:spacing w:before="480" w:after="240"/>
        <w:ind w:left="1004"/>
        <w:jc w:val="center"/>
        <w:rPr>
          <w:b/>
          <w:iCs/>
          <w:sz w:val="26"/>
          <w:szCs w:val="26"/>
        </w:rPr>
      </w:pPr>
      <w:r w:rsidRPr="00B71C3B">
        <w:rPr>
          <w:b/>
          <w:iCs/>
          <w:sz w:val="26"/>
          <w:szCs w:val="26"/>
        </w:rPr>
        <w:t>1.1. П</w:t>
      </w:r>
      <w:r w:rsidR="00304258" w:rsidRPr="00B71C3B">
        <w:rPr>
          <w:b/>
          <w:iCs/>
          <w:sz w:val="26"/>
          <w:szCs w:val="26"/>
        </w:rPr>
        <w:t xml:space="preserve">лановые </w:t>
      </w:r>
      <w:r w:rsidR="00304258" w:rsidRPr="00D0753E">
        <w:rPr>
          <w:b/>
          <w:iCs/>
          <w:sz w:val="26"/>
          <w:szCs w:val="26"/>
        </w:rPr>
        <w:t>контрольные мероприятия</w:t>
      </w:r>
    </w:p>
    <w:p w:rsidR="005128FE" w:rsidRDefault="005128FE" w:rsidP="005128FE">
      <w:pPr>
        <w:pStyle w:val="af3"/>
        <w:spacing w:before="120" w:line="330" w:lineRule="exact"/>
        <w:ind w:right="-142" w:firstLine="425"/>
        <w:jc w:val="both"/>
        <w:rPr>
          <w:sz w:val="16"/>
          <w:szCs w:val="16"/>
        </w:rPr>
      </w:pPr>
    </w:p>
    <w:p w:rsidR="005128FE" w:rsidRPr="0087556B" w:rsidRDefault="00A61BA7" w:rsidP="0087556B">
      <w:pPr>
        <w:spacing w:line="380" w:lineRule="exact"/>
        <w:ind w:right="-6" w:firstLine="709"/>
        <w:jc w:val="both"/>
        <w:rPr>
          <w:sz w:val="26"/>
          <w:szCs w:val="26"/>
        </w:rPr>
      </w:pPr>
      <w: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496" type="#_x0000_t98" style="position:absolute;left:0;text-align:left;margin-left:-4.25pt;margin-top:3.4pt;width:253.15pt;height:88.9pt;z-index:51" fillcolor="#ccc0d9">
            <v:fill color2="fill lighten(51)" angle="-45" focusposition=".5,.5" focussize="" method="linear sigma" focus="100%" type="gradient"/>
            <v:shadow on="t" color="#974706" opacity=".5" offset="6pt,-6pt"/>
            <v:textbox style="mso-next-textbox:#_x0000_s1496">
              <w:txbxContent>
                <w:p w:rsidR="00A61BA7" w:rsidRDefault="00A61BA7" w:rsidP="005128FE">
                  <w:pPr>
                    <w:ind w:right="-73" w:firstLine="284"/>
                    <w:jc w:val="both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Pr="007F47F2" w:rsidRDefault="00A61BA7" w:rsidP="005128FE">
                  <w:pPr>
                    <w:ind w:right="-73"/>
                    <w:jc w:val="both"/>
                    <w:rPr>
                      <w:b/>
                      <w:i/>
                      <w:sz w:val="16"/>
                      <w:szCs w:val="16"/>
                    </w:rPr>
                  </w:pPr>
                  <w:r w:rsidRPr="007F47F2">
                    <w:rPr>
                      <w:b/>
                      <w:i/>
                    </w:rPr>
                    <w:t>Внешняя проверка годовой бюджетной отчетности главных администраторов средств бюджет</w:t>
                  </w:r>
                  <w:r>
                    <w:rPr>
                      <w:b/>
                      <w:i/>
                    </w:rPr>
                    <w:t>а</w:t>
                  </w:r>
                  <w:r w:rsidRPr="007F47F2">
                    <w:rPr>
                      <w:b/>
                      <w:i/>
                    </w:rPr>
                    <w:t xml:space="preserve"> МОГО «Ухта» за 2021 год </w:t>
                  </w:r>
                </w:p>
              </w:txbxContent>
            </v:textbox>
            <w10:wrap type="square"/>
          </v:shape>
        </w:pict>
      </w:r>
      <w:proofErr w:type="gramStart"/>
      <w:r w:rsidR="005128FE" w:rsidRPr="007F47F2">
        <w:rPr>
          <w:sz w:val="26"/>
          <w:szCs w:val="26"/>
        </w:rPr>
        <w:t>В соответствии со ст. ст. 264.1 - 264.2, 264.4 Бюджетного кодекса Российской Федерации, ст. 39 решения Совета МОГО «Ухта» от 14.05.2008 № 174                      «Об утверждении Порядка ведения бюджетного процесса в МОГО «Ухта», ст. 8 Положения о Контрольно-счетной палате МОГО «Ухта» и п. 1.2. разд. 1 Плана работы Контрольно-счетной палаты МОГО «Ухта»   на 2022 год, проведено контрольное мероприятие «Внешняя проверка годовой бюджетной отчетности</w:t>
      </w:r>
      <w:proofErr w:type="gramEnd"/>
      <w:r w:rsidR="005128FE" w:rsidRPr="007F47F2">
        <w:rPr>
          <w:sz w:val="26"/>
          <w:szCs w:val="26"/>
        </w:rPr>
        <w:t xml:space="preserve"> главных администраторов бюдже</w:t>
      </w:r>
      <w:r w:rsidR="005128FE">
        <w:rPr>
          <w:sz w:val="26"/>
          <w:szCs w:val="26"/>
        </w:rPr>
        <w:t>тных средств МОГО «Ухта» за 2021</w:t>
      </w:r>
      <w:r w:rsidR="005128FE" w:rsidRPr="007F47F2">
        <w:rPr>
          <w:sz w:val="26"/>
          <w:szCs w:val="26"/>
        </w:rPr>
        <w:t xml:space="preserve"> год».</w:t>
      </w:r>
    </w:p>
    <w:p w:rsidR="005128FE" w:rsidRPr="0087556B" w:rsidRDefault="005128FE" w:rsidP="0087556B">
      <w:pPr>
        <w:spacing w:line="380" w:lineRule="exact"/>
        <w:ind w:right="-6" w:firstLine="709"/>
        <w:jc w:val="both"/>
        <w:rPr>
          <w:sz w:val="26"/>
          <w:szCs w:val="26"/>
        </w:rPr>
      </w:pPr>
      <w:r w:rsidRPr="007F47F2">
        <w:rPr>
          <w:sz w:val="26"/>
          <w:szCs w:val="26"/>
        </w:rPr>
        <w:t xml:space="preserve">Контрольное мероприятие, в рамках внешней </w:t>
      </w:r>
      <w:proofErr w:type="gramStart"/>
      <w:r w:rsidRPr="007F47F2">
        <w:rPr>
          <w:sz w:val="26"/>
          <w:szCs w:val="26"/>
        </w:rPr>
        <w:t xml:space="preserve">проверки годовой бюджетной отчетности главных администраторов </w:t>
      </w:r>
      <w:r>
        <w:rPr>
          <w:sz w:val="26"/>
          <w:szCs w:val="26"/>
        </w:rPr>
        <w:t xml:space="preserve">средств </w:t>
      </w:r>
      <w:r w:rsidR="00510BF2" w:rsidRPr="007F47F2">
        <w:rPr>
          <w:sz w:val="26"/>
          <w:szCs w:val="26"/>
        </w:rPr>
        <w:t>бюдже</w:t>
      </w:r>
      <w:r w:rsidR="00510BF2">
        <w:rPr>
          <w:sz w:val="26"/>
          <w:szCs w:val="26"/>
        </w:rPr>
        <w:t>та</w:t>
      </w:r>
      <w:proofErr w:type="gramEnd"/>
      <w:r w:rsidR="00510BF2">
        <w:rPr>
          <w:sz w:val="26"/>
          <w:szCs w:val="26"/>
        </w:rPr>
        <w:t xml:space="preserve"> </w:t>
      </w:r>
      <w:r>
        <w:rPr>
          <w:sz w:val="26"/>
          <w:szCs w:val="26"/>
        </w:rPr>
        <w:t>МОГО «Ухта» за 2021</w:t>
      </w:r>
      <w:r w:rsidRPr="007F47F2">
        <w:rPr>
          <w:sz w:val="26"/>
          <w:szCs w:val="26"/>
        </w:rPr>
        <w:t xml:space="preserve"> год (далее по тексту - ГАБС), проведено в отношении 8-ми объектов проверки, в том числе: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128FE">
        <w:rPr>
          <w:sz w:val="26"/>
          <w:szCs w:val="26"/>
        </w:rPr>
        <w:t xml:space="preserve"> </w:t>
      </w:r>
      <w:r w:rsidR="005128FE" w:rsidRPr="005128FE">
        <w:rPr>
          <w:sz w:val="26"/>
          <w:szCs w:val="26"/>
          <w:u w:val="single"/>
        </w:rPr>
        <w:t>Совета МОГО «Ухта»</w:t>
      </w:r>
      <w:r w:rsidR="005128FE" w:rsidRPr="007F47F2">
        <w:rPr>
          <w:sz w:val="26"/>
          <w:szCs w:val="26"/>
        </w:rPr>
        <w:t>;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128FE">
        <w:rPr>
          <w:sz w:val="26"/>
          <w:szCs w:val="26"/>
        </w:rPr>
        <w:t xml:space="preserve"> </w:t>
      </w:r>
      <w:r w:rsidR="005128FE" w:rsidRPr="005128FE">
        <w:rPr>
          <w:sz w:val="26"/>
          <w:szCs w:val="26"/>
          <w:u w:val="single"/>
        </w:rPr>
        <w:t>Контрольно-счетной палаты МОГО «Ухта»</w:t>
      </w:r>
      <w:r w:rsidR="005128FE" w:rsidRPr="007F47F2">
        <w:rPr>
          <w:sz w:val="26"/>
          <w:szCs w:val="26"/>
        </w:rPr>
        <w:t>;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128FE">
        <w:rPr>
          <w:sz w:val="26"/>
          <w:szCs w:val="26"/>
        </w:rPr>
        <w:t xml:space="preserve"> </w:t>
      </w:r>
      <w:r w:rsidR="005128FE" w:rsidRPr="005128FE">
        <w:rPr>
          <w:sz w:val="26"/>
          <w:szCs w:val="26"/>
          <w:u w:val="single"/>
        </w:rPr>
        <w:t>Администрации МОГО «Ухта»</w:t>
      </w:r>
      <w:r w:rsidR="005128FE" w:rsidRPr="007F47F2">
        <w:rPr>
          <w:sz w:val="26"/>
          <w:szCs w:val="26"/>
        </w:rPr>
        <w:t xml:space="preserve">; 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128FE" w:rsidRPr="005128FE">
        <w:rPr>
          <w:sz w:val="26"/>
          <w:szCs w:val="26"/>
          <w:u w:val="single"/>
        </w:rPr>
        <w:t>МУ «Управление жилищно-коммунального хозяйства» администрации МОГО «Ухта»</w:t>
      </w:r>
      <w:r w:rsidR="005128FE" w:rsidRPr="007F47F2">
        <w:rPr>
          <w:sz w:val="26"/>
          <w:szCs w:val="26"/>
        </w:rPr>
        <w:t>;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5128FE">
        <w:rPr>
          <w:sz w:val="26"/>
          <w:szCs w:val="26"/>
        </w:rPr>
        <w:t xml:space="preserve"> </w:t>
      </w:r>
      <w:r w:rsidR="00B76BB6">
        <w:rPr>
          <w:sz w:val="26"/>
          <w:szCs w:val="26"/>
          <w:u w:val="single"/>
        </w:rPr>
        <w:t>МУ «Управление культуры</w:t>
      </w:r>
      <w:r w:rsidR="005128FE" w:rsidRPr="005128FE">
        <w:rPr>
          <w:sz w:val="26"/>
          <w:szCs w:val="26"/>
          <w:u w:val="single"/>
        </w:rPr>
        <w:t xml:space="preserve"> администрации МОГО «Ухта»</w:t>
      </w:r>
      <w:r w:rsidR="005128FE" w:rsidRPr="007F47F2">
        <w:rPr>
          <w:sz w:val="26"/>
          <w:szCs w:val="26"/>
        </w:rPr>
        <w:t xml:space="preserve">; 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5128FE">
        <w:rPr>
          <w:sz w:val="26"/>
          <w:szCs w:val="26"/>
        </w:rPr>
        <w:t xml:space="preserve"> </w:t>
      </w:r>
      <w:r w:rsidR="005128FE" w:rsidRPr="005128FE">
        <w:rPr>
          <w:sz w:val="26"/>
          <w:szCs w:val="26"/>
          <w:u w:val="single"/>
        </w:rPr>
        <w:t>МУ «Управление физической культуры и спорта» администрации МОГО «Ухта»</w:t>
      </w:r>
      <w:r w:rsidR="005128FE" w:rsidRPr="007F47F2">
        <w:rPr>
          <w:sz w:val="26"/>
          <w:szCs w:val="26"/>
        </w:rPr>
        <w:t xml:space="preserve">; 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5128FE">
        <w:rPr>
          <w:sz w:val="26"/>
          <w:szCs w:val="26"/>
        </w:rPr>
        <w:t xml:space="preserve"> </w:t>
      </w:r>
      <w:r w:rsidR="005128FE" w:rsidRPr="005128FE">
        <w:rPr>
          <w:sz w:val="26"/>
          <w:szCs w:val="26"/>
          <w:u w:val="single"/>
        </w:rPr>
        <w:t>МУ «Управление образования» администрации МОГО «Ухта»</w:t>
      </w:r>
      <w:r w:rsidR="005128FE" w:rsidRPr="007F47F2">
        <w:rPr>
          <w:sz w:val="26"/>
          <w:szCs w:val="26"/>
        </w:rPr>
        <w:t xml:space="preserve">; </w:t>
      </w:r>
    </w:p>
    <w:p w:rsidR="005128FE" w:rsidRPr="007F47F2" w:rsidRDefault="0087556B" w:rsidP="005128FE">
      <w:pPr>
        <w:tabs>
          <w:tab w:val="left" w:pos="457"/>
          <w:tab w:val="left" w:pos="1134"/>
        </w:tabs>
        <w:spacing w:line="36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5128FE">
        <w:rPr>
          <w:sz w:val="26"/>
          <w:szCs w:val="26"/>
        </w:rPr>
        <w:t xml:space="preserve"> </w:t>
      </w:r>
      <w:r w:rsidR="005128FE" w:rsidRPr="005128FE">
        <w:rPr>
          <w:sz w:val="26"/>
          <w:szCs w:val="26"/>
          <w:u w:val="single"/>
        </w:rPr>
        <w:t>Финансового управления администрации МОГО «Ухта»</w:t>
      </w:r>
      <w:r w:rsidR="005128FE" w:rsidRPr="007F47F2">
        <w:rPr>
          <w:sz w:val="26"/>
          <w:szCs w:val="26"/>
        </w:rPr>
        <w:t>.</w:t>
      </w:r>
    </w:p>
    <w:p w:rsidR="005128FE" w:rsidRPr="007F47F2" w:rsidRDefault="005128FE" w:rsidP="005128FE">
      <w:pPr>
        <w:tabs>
          <w:tab w:val="left" w:pos="457"/>
          <w:tab w:val="left" w:pos="1134"/>
        </w:tabs>
        <w:spacing w:before="120" w:after="120" w:line="366" w:lineRule="exact"/>
        <w:ind w:firstLine="709"/>
        <w:jc w:val="both"/>
        <w:rPr>
          <w:sz w:val="26"/>
          <w:szCs w:val="26"/>
        </w:rPr>
      </w:pPr>
      <w:r w:rsidRPr="007F47F2">
        <w:rPr>
          <w:sz w:val="26"/>
          <w:szCs w:val="26"/>
        </w:rPr>
        <w:t xml:space="preserve">Объем проверенных бюджетных средств составил </w:t>
      </w:r>
      <w:r w:rsidRPr="007F47F2">
        <w:rPr>
          <w:b/>
          <w:sz w:val="26"/>
          <w:szCs w:val="26"/>
        </w:rPr>
        <w:t xml:space="preserve">4 465 382,9 тыс. рублей                                </w:t>
      </w:r>
      <w:r w:rsidRPr="007F47F2">
        <w:rPr>
          <w:sz w:val="26"/>
          <w:szCs w:val="26"/>
        </w:rPr>
        <w:t xml:space="preserve">(средства бюджета МОГО «Ухта»). </w:t>
      </w:r>
    </w:p>
    <w:p w:rsidR="005128FE" w:rsidRPr="007F47F2" w:rsidRDefault="005128FE" w:rsidP="005128FE">
      <w:pPr>
        <w:pStyle w:val="af3"/>
        <w:numPr>
          <w:ilvl w:val="0"/>
          <w:numId w:val="1"/>
        </w:numPr>
        <w:tabs>
          <w:tab w:val="num" w:pos="0"/>
          <w:tab w:val="left" w:pos="457"/>
          <w:tab w:val="left" w:pos="1134"/>
        </w:tabs>
        <w:spacing w:before="120" w:after="40" w:line="366" w:lineRule="exact"/>
        <w:ind w:left="0" w:firstLine="709"/>
        <w:jc w:val="both"/>
        <w:rPr>
          <w:sz w:val="26"/>
          <w:szCs w:val="26"/>
        </w:rPr>
      </w:pPr>
      <w:r w:rsidRPr="007F47F2">
        <w:rPr>
          <w:i/>
          <w:sz w:val="26"/>
          <w:szCs w:val="26"/>
        </w:rPr>
        <w:t xml:space="preserve"> В результате контрольного мероприятия установлены нарушения </w:t>
      </w:r>
      <w:r w:rsidRPr="007F47F2">
        <w:rPr>
          <w:b/>
          <w:i/>
          <w:sz w:val="26"/>
          <w:szCs w:val="26"/>
        </w:rPr>
        <w:t>5-ю</w:t>
      </w:r>
      <w:r w:rsidRPr="007F47F2">
        <w:rPr>
          <w:i/>
          <w:sz w:val="26"/>
          <w:szCs w:val="26"/>
        </w:rPr>
        <w:t xml:space="preserve"> объектами проверки </w:t>
      </w:r>
      <w:r w:rsidRPr="007F47F2">
        <w:rPr>
          <w:b/>
          <w:i/>
          <w:sz w:val="26"/>
          <w:szCs w:val="26"/>
        </w:rPr>
        <w:t>из 8-ми</w:t>
      </w:r>
      <w:r w:rsidRPr="007F47F2">
        <w:rPr>
          <w:i/>
          <w:sz w:val="26"/>
          <w:szCs w:val="26"/>
        </w:rPr>
        <w:t xml:space="preserve"> положений Инструкции 191н, как по составу, </w:t>
      </w:r>
      <w:r w:rsidR="001A0786">
        <w:rPr>
          <w:i/>
          <w:sz w:val="26"/>
          <w:szCs w:val="26"/>
        </w:rPr>
        <w:t xml:space="preserve">                     </w:t>
      </w:r>
      <w:r w:rsidRPr="007F47F2">
        <w:rPr>
          <w:i/>
          <w:sz w:val="26"/>
          <w:szCs w:val="26"/>
        </w:rPr>
        <w:t xml:space="preserve">так и по содержанию, при составлении годовой бюджетной отчетности </w:t>
      </w:r>
      <w:proofErr w:type="spellStart"/>
      <w:r w:rsidRPr="007F47F2">
        <w:rPr>
          <w:i/>
          <w:sz w:val="26"/>
          <w:szCs w:val="26"/>
        </w:rPr>
        <w:t>ГАБСов</w:t>
      </w:r>
      <w:proofErr w:type="spellEnd"/>
      <w:r>
        <w:rPr>
          <w:i/>
          <w:sz w:val="26"/>
          <w:szCs w:val="26"/>
        </w:rPr>
        <w:t xml:space="preserve"> </w:t>
      </w:r>
      <w:r w:rsidR="001A0786"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  <w:t>за 2021 год</w:t>
      </w:r>
      <w:r w:rsidRPr="007F47F2">
        <w:rPr>
          <w:sz w:val="26"/>
          <w:szCs w:val="26"/>
        </w:rPr>
        <w:t>, в том числе:</w:t>
      </w:r>
    </w:p>
    <w:p w:rsidR="005128FE" w:rsidRPr="007F47F2" w:rsidRDefault="005128FE" w:rsidP="005128FE">
      <w:pPr>
        <w:numPr>
          <w:ilvl w:val="0"/>
          <w:numId w:val="19"/>
        </w:numPr>
        <w:tabs>
          <w:tab w:val="left" w:pos="993"/>
        </w:tabs>
        <w:spacing w:before="120" w:after="60" w:line="366" w:lineRule="exact"/>
        <w:ind w:left="0" w:firstLine="851"/>
        <w:jc w:val="both"/>
        <w:rPr>
          <w:sz w:val="26"/>
          <w:szCs w:val="26"/>
        </w:rPr>
      </w:pPr>
      <w:r w:rsidRPr="007F47F2">
        <w:rPr>
          <w:i/>
          <w:iCs/>
          <w:sz w:val="26"/>
          <w:szCs w:val="26"/>
        </w:rPr>
        <w:t xml:space="preserve"> по нарушениям, выявленным в ходе проверки годовой бюджетной отчетности ГАБС за 2021 год </w:t>
      </w:r>
      <w:r w:rsidRPr="007F47F2">
        <w:rPr>
          <w:i/>
          <w:sz w:val="26"/>
          <w:szCs w:val="26"/>
        </w:rPr>
        <w:t xml:space="preserve">на предмет соблюдения ими требований к ее составу, </w:t>
      </w:r>
      <w:r w:rsidRPr="007F47F2">
        <w:rPr>
          <w:iCs/>
          <w:sz w:val="26"/>
          <w:szCs w:val="26"/>
        </w:rPr>
        <w:t>в том числе:</w:t>
      </w:r>
    </w:p>
    <w:p w:rsidR="005128FE" w:rsidRPr="003641AC" w:rsidRDefault="005128FE" w:rsidP="003641AC">
      <w:pPr>
        <w:tabs>
          <w:tab w:val="left" w:pos="993"/>
        </w:tabs>
        <w:spacing w:line="366" w:lineRule="exact"/>
        <w:ind w:firstLine="708"/>
        <w:jc w:val="both"/>
        <w:rPr>
          <w:iCs/>
          <w:sz w:val="26"/>
          <w:szCs w:val="26"/>
        </w:rPr>
      </w:pPr>
      <w:proofErr w:type="gramStart"/>
      <w:r w:rsidRPr="003641AC">
        <w:rPr>
          <w:iCs/>
          <w:sz w:val="26"/>
          <w:szCs w:val="26"/>
        </w:rPr>
        <w:t xml:space="preserve">- нарушение пункта 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по тексту - Инструкция Минфина РФ </w:t>
      </w:r>
      <w:r w:rsidR="00EB5CB4" w:rsidRPr="003641AC">
        <w:rPr>
          <w:iCs/>
          <w:sz w:val="26"/>
          <w:szCs w:val="26"/>
        </w:rPr>
        <w:t xml:space="preserve">                    </w:t>
      </w:r>
      <w:r w:rsidRPr="003641AC">
        <w:rPr>
          <w:iCs/>
          <w:sz w:val="26"/>
          <w:szCs w:val="26"/>
        </w:rPr>
        <w:t xml:space="preserve">от 28.12.2010 № 191н), выразившееся в: отсутствии в составе Пояснительной записки </w:t>
      </w:r>
      <w:r w:rsidR="00EB5CB4" w:rsidRPr="003641AC">
        <w:rPr>
          <w:iCs/>
          <w:sz w:val="26"/>
          <w:szCs w:val="26"/>
        </w:rPr>
        <w:t xml:space="preserve">         </w:t>
      </w:r>
      <w:r w:rsidRPr="003641AC">
        <w:rPr>
          <w:iCs/>
          <w:sz w:val="26"/>
          <w:szCs w:val="26"/>
        </w:rPr>
        <w:t xml:space="preserve">к годовой бюджетной отчетности ф. 0503178 «Сведения об остатках денежных средств </w:t>
      </w:r>
      <w:r w:rsidR="00450747" w:rsidRPr="003641AC">
        <w:rPr>
          <w:iCs/>
          <w:sz w:val="26"/>
          <w:szCs w:val="26"/>
        </w:rPr>
        <w:t xml:space="preserve">    </w:t>
      </w:r>
      <w:r w:rsidRPr="003641AC">
        <w:rPr>
          <w:iCs/>
          <w:sz w:val="26"/>
          <w:szCs w:val="26"/>
        </w:rPr>
        <w:t>на счетах получателя</w:t>
      </w:r>
      <w:proofErr w:type="gramEnd"/>
      <w:r w:rsidRPr="003641AC">
        <w:rPr>
          <w:iCs/>
          <w:sz w:val="26"/>
          <w:szCs w:val="26"/>
        </w:rPr>
        <w:t xml:space="preserve"> </w:t>
      </w:r>
      <w:proofErr w:type="gramStart"/>
      <w:r w:rsidRPr="003641AC">
        <w:rPr>
          <w:iCs/>
          <w:sz w:val="26"/>
          <w:szCs w:val="26"/>
        </w:rPr>
        <w:t xml:space="preserve">бюджетных средств» (по 1-му </w:t>
      </w:r>
      <w:proofErr w:type="spellStart"/>
      <w:r w:rsidRPr="003641AC">
        <w:rPr>
          <w:iCs/>
          <w:sz w:val="26"/>
          <w:szCs w:val="26"/>
        </w:rPr>
        <w:t>ГАБСу</w:t>
      </w:r>
      <w:proofErr w:type="spellEnd"/>
      <w:r w:rsidRPr="003641AC">
        <w:rPr>
          <w:iCs/>
          <w:sz w:val="26"/>
          <w:szCs w:val="26"/>
        </w:rPr>
        <w:t>:</w:t>
      </w:r>
      <w:proofErr w:type="gramEnd"/>
      <w:r w:rsidRPr="003641AC">
        <w:rPr>
          <w:iCs/>
          <w:sz w:val="26"/>
          <w:szCs w:val="26"/>
        </w:rPr>
        <w:t xml:space="preserve"> Администрация МОГО «Ухта»); включении в состав Пояснительной записки таблицы № 1 «Сведения </w:t>
      </w:r>
      <w:r w:rsidR="00450747" w:rsidRPr="003641AC">
        <w:rPr>
          <w:iCs/>
          <w:sz w:val="26"/>
          <w:szCs w:val="26"/>
        </w:rPr>
        <w:t xml:space="preserve">                     </w:t>
      </w:r>
      <w:r w:rsidRPr="003641AC">
        <w:rPr>
          <w:iCs/>
          <w:sz w:val="26"/>
          <w:szCs w:val="26"/>
        </w:rPr>
        <w:t xml:space="preserve">о направлениях деятельности» и ф.0503173 «Сведения об изменении остатков валюты баланса» (по виду деятельности: средства во временном распоряжении), не имеющих числовых значений (по 1-му </w:t>
      </w:r>
      <w:proofErr w:type="spellStart"/>
      <w:r w:rsidRPr="003641AC">
        <w:rPr>
          <w:iCs/>
          <w:sz w:val="26"/>
          <w:szCs w:val="26"/>
        </w:rPr>
        <w:t>ГАБСу</w:t>
      </w:r>
      <w:proofErr w:type="spellEnd"/>
      <w:r w:rsidRPr="003641AC">
        <w:rPr>
          <w:iCs/>
          <w:sz w:val="26"/>
          <w:szCs w:val="26"/>
        </w:rPr>
        <w:t xml:space="preserve">: </w:t>
      </w:r>
      <w:proofErr w:type="gramStart"/>
      <w:r w:rsidRPr="003641AC">
        <w:rPr>
          <w:iCs/>
          <w:sz w:val="26"/>
          <w:szCs w:val="26"/>
        </w:rPr>
        <w:t>МУ «Управление жилищно-коммунального хозяйства» администрации МОГО «Ухта»);</w:t>
      </w:r>
      <w:proofErr w:type="gramEnd"/>
    </w:p>
    <w:p w:rsidR="005128FE" w:rsidRPr="003641AC" w:rsidRDefault="005128FE" w:rsidP="003641AC">
      <w:pPr>
        <w:tabs>
          <w:tab w:val="left" w:pos="993"/>
        </w:tabs>
        <w:spacing w:line="366" w:lineRule="exact"/>
        <w:ind w:firstLine="708"/>
        <w:jc w:val="both"/>
        <w:rPr>
          <w:iCs/>
          <w:sz w:val="26"/>
          <w:szCs w:val="26"/>
        </w:rPr>
      </w:pPr>
      <w:proofErr w:type="gramStart"/>
      <w:r w:rsidRPr="003641AC">
        <w:rPr>
          <w:iCs/>
          <w:sz w:val="26"/>
          <w:szCs w:val="26"/>
        </w:rPr>
        <w:t>- нарушение пункта 153 Инструкции Минфина РФ от 28.12.2010 № 191н, выразившееся во включении в состав Пояснительной запис</w:t>
      </w:r>
      <w:r w:rsidR="00EB5CB4" w:rsidRPr="003641AC">
        <w:rPr>
          <w:iCs/>
          <w:sz w:val="26"/>
          <w:szCs w:val="26"/>
        </w:rPr>
        <w:t xml:space="preserve">ки таблицы 1 «Сведения              </w:t>
      </w:r>
      <w:r w:rsidRPr="003641AC">
        <w:rPr>
          <w:iCs/>
          <w:sz w:val="26"/>
          <w:szCs w:val="26"/>
        </w:rPr>
        <w:t>о направлениях деятельности», в которой информация должна характеризовать изменения направлений деятельности субъекта бюджетной отчетности за отчетный год в части тех видов деятельности, которые впервые были осуществлены субъектом бюджетной отчетности и (или) которые были прекращены в отчетном году, в отсутствие таков</w:t>
      </w:r>
      <w:r w:rsidR="0080238A">
        <w:rPr>
          <w:iCs/>
          <w:sz w:val="26"/>
          <w:szCs w:val="26"/>
        </w:rPr>
        <w:t>ых изменений</w:t>
      </w:r>
      <w:proofErr w:type="gramEnd"/>
      <w:r w:rsidR="0080238A">
        <w:rPr>
          <w:iCs/>
          <w:sz w:val="26"/>
          <w:szCs w:val="26"/>
        </w:rPr>
        <w:t xml:space="preserve"> (</w:t>
      </w:r>
      <w:r w:rsidRPr="003641AC">
        <w:rPr>
          <w:iCs/>
          <w:sz w:val="26"/>
          <w:szCs w:val="26"/>
        </w:rPr>
        <w:t xml:space="preserve">по 2-м </w:t>
      </w:r>
      <w:proofErr w:type="spellStart"/>
      <w:r w:rsidRPr="003641AC">
        <w:rPr>
          <w:iCs/>
          <w:sz w:val="26"/>
          <w:szCs w:val="26"/>
        </w:rPr>
        <w:t>ГАБСам</w:t>
      </w:r>
      <w:proofErr w:type="spellEnd"/>
      <w:r w:rsidRPr="003641AC">
        <w:rPr>
          <w:iCs/>
          <w:sz w:val="26"/>
          <w:szCs w:val="26"/>
        </w:rPr>
        <w:t xml:space="preserve">: </w:t>
      </w:r>
      <w:proofErr w:type="gramStart"/>
      <w:r w:rsidRPr="003641AC">
        <w:rPr>
          <w:iCs/>
          <w:sz w:val="26"/>
          <w:szCs w:val="26"/>
        </w:rPr>
        <w:t>Совет МОГО «Ухта», МУ «Управление культуры администрации МОГО «Ухта»)</w:t>
      </w:r>
      <w:r w:rsidR="001A0786">
        <w:rPr>
          <w:iCs/>
          <w:sz w:val="26"/>
          <w:szCs w:val="26"/>
        </w:rPr>
        <w:t>.</w:t>
      </w:r>
      <w:proofErr w:type="gramEnd"/>
    </w:p>
    <w:p w:rsidR="005128FE" w:rsidRPr="007F47F2" w:rsidRDefault="005128FE" w:rsidP="005128FE">
      <w:pPr>
        <w:numPr>
          <w:ilvl w:val="0"/>
          <w:numId w:val="18"/>
        </w:numPr>
        <w:tabs>
          <w:tab w:val="left" w:pos="993"/>
        </w:tabs>
        <w:spacing w:before="120" w:after="60" w:line="366" w:lineRule="exact"/>
        <w:ind w:left="0" w:firstLine="851"/>
        <w:jc w:val="both"/>
        <w:rPr>
          <w:iCs/>
          <w:sz w:val="26"/>
          <w:szCs w:val="26"/>
        </w:rPr>
      </w:pPr>
      <w:r w:rsidRPr="007F47F2">
        <w:rPr>
          <w:i/>
          <w:iCs/>
          <w:sz w:val="26"/>
          <w:szCs w:val="26"/>
        </w:rPr>
        <w:t xml:space="preserve">по нарушениям, установленным в ходе проверки годовой бюджетной отчетности </w:t>
      </w:r>
      <w:proofErr w:type="spellStart"/>
      <w:r w:rsidRPr="007F47F2">
        <w:rPr>
          <w:i/>
          <w:iCs/>
          <w:sz w:val="26"/>
          <w:szCs w:val="26"/>
        </w:rPr>
        <w:t>ГАБСов</w:t>
      </w:r>
      <w:proofErr w:type="spellEnd"/>
      <w:r w:rsidRPr="007F47F2">
        <w:rPr>
          <w:i/>
          <w:iCs/>
          <w:sz w:val="26"/>
          <w:szCs w:val="26"/>
        </w:rPr>
        <w:t xml:space="preserve"> за отчетный период </w:t>
      </w:r>
      <w:r w:rsidRPr="007F47F2">
        <w:rPr>
          <w:i/>
          <w:sz w:val="26"/>
          <w:szCs w:val="26"/>
        </w:rPr>
        <w:t xml:space="preserve">на предмет соблюдения ими требований                          к ее содержанию, </w:t>
      </w:r>
      <w:r w:rsidRPr="007F47F2">
        <w:rPr>
          <w:iCs/>
          <w:sz w:val="26"/>
          <w:szCs w:val="26"/>
        </w:rPr>
        <w:t>в том числе:</w:t>
      </w:r>
    </w:p>
    <w:p w:rsidR="005128FE" w:rsidRPr="007F47F2" w:rsidRDefault="005128FE" w:rsidP="005128FE">
      <w:pPr>
        <w:tabs>
          <w:tab w:val="left" w:pos="993"/>
        </w:tabs>
        <w:spacing w:line="366" w:lineRule="exact"/>
        <w:ind w:firstLine="708"/>
        <w:jc w:val="both"/>
        <w:rPr>
          <w:sz w:val="26"/>
          <w:szCs w:val="26"/>
        </w:rPr>
      </w:pPr>
      <w:proofErr w:type="gramStart"/>
      <w:r w:rsidRPr="007F47F2">
        <w:rPr>
          <w:iCs/>
          <w:sz w:val="26"/>
          <w:szCs w:val="26"/>
        </w:rPr>
        <w:t>-</w:t>
      </w:r>
      <w:r w:rsidRPr="007F47F2">
        <w:rPr>
          <w:iCs/>
          <w:sz w:val="26"/>
          <w:szCs w:val="26"/>
        </w:rPr>
        <w:tab/>
        <w:t xml:space="preserve"> нарушение пункта 8 </w:t>
      </w:r>
      <w:r w:rsidRPr="007F47F2">
        <w:rPr>
          <w:sz w:val="26"/>
          <w:szCs w:val="26"/>
        </w:rPr>
        <w:t xml:space="preserve">Инструкции Минфина РФ от 28.12.2010 № 191н, в части </w:t>
      </w:r>
      <w:proofErr w:type="spellStart"/>
      <w:r w:rsidRPr="007F47F2">
        <w:rPr>
          <w:sz w:val="26"/>
          <w:szCs w:val="26"/>
        </w:rPr>
        <w:t>неотражения</w:t>
      </w:r>
      <w:proofErr w:type="spellEnd"/>
      <w:r w:rsidRPr="007F47F2">
        <w:rPr>
          <w:sz w:val="26"/>
          <w:szCs w:val="26"/>
        </w:rPr>
        <w:t xml:space="preserve"> в Пояснительной записке информации об отсутствии числового значения </w:t>
      </w:r>
      <w:r w:rsidR="00EB5CB4">
        <w:rPr>
          <w:sz w:val="26"/>
          <w:szCs w:val="26"/>
        </w:rPr>
        <w:t xml:space="preserve">        </w:t>
      </w:r>
      <w:r w:rsidRPr="007F47F2">
        <w:rPr>
          <w:sz w:val="26"/>
          <w:szCs w:val="26"/>
        </w:rPr>
        <w:t xml:space="preserve">в отчетной ф.0503173 «Сведения об изменении остатков валюты баланса» по виду деятельности «средства во временном распоряжении» (по 2-м </w:t>
      </w:r>
      <w:proofErr w:type="spellStart"/>
      <w:r w:rsidRPr="007F47F2">
        <w:rPr>
          <w:sz w:val="26"/>
          <w:szCs w:val="26"/>
        </w:rPr>
        <w:t>ГАБСам</w:t>
      </w:r>
      <w:proofErr w:type="spellEnd"/>
      <w:r w:rsidRPr="007F47F2">
        <w:rPr>
          <w:sz w:val="26"/>
          <w:szCs w:val="26"/>
        </w:rPr>
        <w:t>:</w:t>
      </w:r>
      <w:proofErr w:type="gramEnd"/>
      <w:r w:rsidRPr="007F47F2">
        <w:rPr>
          <w:sz w:val="26"/>
          <w:szCs w:val="26"/>
        </w:rPr>
        <w:t xml:space="preserve"> </w:t>
      </w:r>
      <w:proofErr w:type="gramStart"/>
      <w:r w:rsidRPr="007F47F2">
        <w:rPr>
          <w:sz w:val="26"/>
          <w:szCs w:val="26"/>
        </w:rPr>
        <w:t xml:space="preserve">Совет МОГО </w:t>
      </w:r>
      <w:r w:rsidRPr="007F47F2">
        <w:rPr>
          <w:sz w:val="26"/>
          <w:szCs w:val="26"/>
        </w:rPr>
        <w:lastRenderedPageBreak/>
        <w:t>«Ухта», МУ «Управление образования» администрации МОГО «Ухта»), также в отчетной ф. 0503178 «Сведения об остатках денежных средств на счетах получателя бюджетных средств» по виду деятельности «бюджетная».</w:t>
      </w:r>
      <w:proofErr w:type="gramEnd"/>
    </w:p>
    <w:p w:rsidR="005128FE" w:rsidRPr="00F0752F" w:rsidRDefault="005128FE" w:rsidP="00F0752F">
      <w:pPr>
        <w:tabs>
          <w:tab w:val="left" w:pos="993"/>
        </w:tabs>
        <w:spacing w:line="366" w:lineRule="exact"/>
        <w:ind w:firstLine="708"/>
        <w:jc w:val="both"/>
        <w:rPr>
          <w:iCs/>
          <w:sz w:val="26"/>
          <w:szCs w:val="26"/>
        </w:rPr>
      </w:pPr>
      <w:proofErr w:type="gramStart"/>
      <w:r w:rsidRPr="00F0752F">
        <w:rPr>
          <w:iCs/>
          <w:sz w:val="26"/>
          <w:szCs w:val="26"/>
        </w:rPr>
        <w:t xml:space="preserve">- нарушение пункта 152 Инструкции Минфина РФ от 28.12.2010 № 191н, выразившееся в отсутствии в составе Пояснительной записки перечня форм отчетности, </w:t>
      </w:r>
      <w:r w:rsidR="00EB5CB4" w:rsidRPr="00F0752F">
        <w:rPr>
          <w:iCs/>
          <w:sz w:val="26"/>
          <w:szCs w:val="26"/>
        </w:rPr>
        <w:t xml:space="preserve">    </w:t>
      </w:r>
      <w:r w:rsidRPr="00F0752F">
        <w:rPr>
          <w:iCs/>
          <w:sz w:val="26"/>
          <w:szCs w:val="26"/>
        </w:rPr>
        <w:t xml:space="preserve">не включенных в состав бюджетной отчетности ввиду отсутствия числовых показателей: ф.0503167, ф.0503172, ф. 0503174, ф.0503184 (по 1-му </w:t>
      </w:r>
      <w:proofErr w:type="spellStart"/>
      <w:r w:rsidRPr="00F0752F">
        <w:rPr>
          <w:iCs/>
          <w:sz w:val="26"/>
          <w:szCs w:val="26"/>
        </w:rPr>
        <w:t>ГАБСу</w:t>
      </w:r>
      <w:proofErr w:type="spellEnd"/>
      <w:r w:rsidRPr="00F0752F">
        <w:rPr>
          <w:iCs/>
          <w:sz w:val="26"/>
          <w:szCs w:val="26"/>
        </w:rPr>
        <w:t>:</w:t>
      </w:r>
      <w:proofErr w:type="gramEnd"/>
      <w:r w:rsidRPr="00F0752F">
        <w:rPr>
          <w:iCs/>
          <w:sz w:val="26"/>
          <w:szCs w:val="26"/>
        </w:rPr>
        <w:t xml:space="preserve"> </w:t>
      </w:r>
      <w:proofErr w:type="gramStart"/>
      <w:r w:rsidRPr="00F0752F">
        <w:rPr>
          <w:iCs/>
          <w:sz w:val="26"/>
          <w:szCs w:val="26"/>
        </w:rPr>
        <w:t>МУ «Управление жилищно-коммунального хозяйства» администрации МОГО «Ухта»);</w:t>
      </w:r>
      <w:proofErr w:type="gramEnd"/>
    </w:p>
    <w:p w:rsidR="005128FE" w:rsidRPr="00F0752F" w:rsidRDefault="005128FE" w:rsidP="00F0752F">
      <w:pPr>
        <w:tabs>
          <w:tab w:val="left" w:pos="993"/>
        </w:tabs>
        <w:spacing w:line="366" w:lineRule="exact"/>
        <w:ind w:firstLine="708"/>
        <w:jc w:val="both"/>
        <w:rPr>
          <w:iCs/>
          <w:sz w:val="26"/>
          <w:szCs w:val="26"/>
        </w:rPr>
      </w:pPr>
      <w:proofErr w:type="gramStart"/>
      <w:r w:rsidRPr="00F0752F">
        <w:rPr>
          <w:iCs/>
          <w:sz w:val="26"/>
          <w:szCs w:val="26"/>
        </w:rPr>
        <w:t xml:space="preserve">- нарушение пункта 156 Инструкции Минфина РФ от 28.12.2010 № 191н, выразившееся в отсутствии в таблице 4 «Сведения об основных положениях учетной политики учреждения» Пояснительной записки информации об основных положениях Учетной политики (по 1-му </w:t>
      </w:r>
      <w:proofErr w:type="spellStart"/>
      <w:r w:rsidRPr="00F0752F">
        <w:rPr>
          <w:iCs/>
          <w:sz w:val="26"/>
          <w:szCs w:val="26"/>
        </w:rPr>
        <w:t>ГАБСу</w:t>
      </w:r>
      <w:proofErr w:type="spellEnd"/>
      <w:r w:rsidRPr="00F0752F">
        <w:rPr>
          <w:iCs/>
          <w:sz w:val="26"/>
          <w:szCs w:val="26"/>
        </w:rPr>
        <w:t>:</w:t>
      </w:r>
      <w:proofErr w:type="gramEnd"/>
      <w:r w:rsidRPr="00F0752F">
        <w:rPr>
          <w:iCs/>
          <w:sz w:val="26"/>
          <w:szCs w:val="26"/>
        </w:rPr>
        <w:t xml:space="preserve"> </w:t>
      </w:r>
      <w:proofErr w:type="gramStart"/>
      <w:r w:rsidRPr="00F0752F">
        <w:rPr>
          <w:iCs/>
          <w:sz w:val="26"/>
          <w:szCs w:val="26"/>
        </w:rPr>
        <w:t>МУ «Управление жилищно-коммунального хозяйства» администрации МОГО «Ухта»).</w:t>
      </w:r>
      <w:proofErr w:type="gramEnd"/>
    </w:p>
    <w:p w:rsidR="005128FE" w:rsidRPr="007F47F2" w:rsidRDefault="005128FE" w:rsidP="005128FE">
      <w:pPr>
        <w:numPr>
          <w:ilvl w:val="0"/>
          <w:numId w:val="1"/>
        </w:numPr>
        <w:tabs>
          <w:tab w:val="num" w:pos="0"/>
          <w:tab w:val="left" w:pos="457"/>
          <w:tab w:val="left" w:pos="1134"/>
        </w:tabs>
        <w:spacing w:before="120" w:line="366" w:lineRule="exact"/>
        <w:ind w:left="0" w:firstLine="709"/>
        <w:jc w:val="both"/>
        <w:rPr>
          <w:sz w:val="26"/>
          <w:szCs w:val="26"/>
        </w:rPr>
      </w:pPr>
      <w:proofErr w:type="gramStart"/>
      <w:r w:rsidRPr="007F47F2">
        <w:rPr>
          <w:i/>
          <w:sz w:val="26"/>
          <w:szCs w:val="26"/>
        </w:rPr>
        <w:t>По итогам проведенного контрольного мероприятия составлены:</w:t>
      </w:r>
      <w:proofErr w:type="gramEnd"/>
    </w:p>
    <w:p w:rsidR="005128FE" w:rsidRPr="007F47F2" w:rsidRDefault="005128FE" w:rsidP="005128FE">
      <w:pPr>
        <w:tabs>
          <w:tab w:val="left" w:pos="457"/>
          <w:tab w:val="left" w:pos="1134"/>
        </w:tabs>
        <w:spacing w:before="60" w:line="366" w:lineRule="exact"/>
        <w:ind w:firstLine="709"/>
        <w:jc w:val="both"/>
        <w:rPr>
          <w:i/>
          <w:sz w:val="26"/>
          <w:szCs w:val="26"/>
        </w:rPr>
      </w:pPr>
      <w:r w:rsidRPr="007F47F2">
        <w:rPr>
          <w:i/>
          <w:sz w:val="26"/>
          <w:szCs w:val="26"/>
        </w:rPr>
        <w:t>- (</w:t>
      </w:r>
      <w:r w:rsidRPr="007F47F2">
        <w:rPr>
          <w:b/>
          <w:i/>
          <w:sz w:val="26"/>
          <w:szCs w:val="26"/>
        </w:rPr>
        <w:t>8-мь) Заключений</w:t>
      </w:r>
      <w:r w:rsidRPr="007F47F2">
        <w:rPr>
          <w:b/>
        </w:rPr>
        <w:t xml:space="preserve"> </w:t>
      </w:r>
      <w:r w:rsidRPr="007F47F2">
        <w:rPr>
          <w:b/>
          <w:i/>
          <w:sz w:val="26"/>
          <w:szCs w:val="26"/>
        </w:rPr>
        <w:t xml:space="preserve">по результатам внешней проверки годовой бюджетной отчетности </w:t>
      </w:r>
      <w:proofErr w:type="spellStart"/>
      <w:r w:rsidRPr="007F47F2">
        <w:rPr>
          <w:b/>
          <w:i/>
          <w:sz w:val="26"/>
          <w:szCs w:val="26"/>
        </w:rPr>
        <w:t>ГАБСов</w:t>
      </w:r>
      <w:proofErr w:type="spellEnd"/>
      <w:r w:rsidRPr="007F47F2">
        <w:rPr>
          <w:b/>
          <w:i/>
          <w:sz w:val="26"/>
          <w:szCs w:val="26"/>
        </w:rPr>
        <w:t xml:space="preserve"> МОГО «Ухта» за 2021 год </w:t>
      </w:r>
      <w:r w:rsidRPr="007F47F2">
        <w:rPr>
          <w:i/>
          <w:sz w:val="26"/>
          <w:szCs w:val="26"/>
        </w:rPr>
        <w:t xml:space="preserve">(направленных в адрес 8-ми </w:t>
      </w:r>
      <w:proofErr w:type="spellStart"/>
      <w:r w:rsidRPr="007F47F2">
        <w:rPr>
          <w:i/>
          <w:sz w:val="26"/>
          <w:szCs w:val="26"/>
        </w:rPr>
        <w:t>ГАБСов</w:t>
      </w:r>
      <w:proofErr w:type="spellEnd"/>
      <w:r w:rsidRPr="007F47F2">
        <w:rPr>
          <w:i/>
          <w:sz w:val="26"/>
          <w:szCs w:val="26"/>
        </w:rPr>
        <w:t>).</w:t>
      </w:r>
    </w:p>
    <w:p w:rsidR="005128FE" w:rsidRPr="007F47F2" w:rsidRDefault="005128FE" w:rsidP="005128FE">
      <w:pPr>
        <w:pStyle w:val="af3"/>
        <w:numPr>
          <w:ilvl w:val="0"/>
          <w:numId w:val="1"/>
        </w:numPr>
        <w:tabs>
          <w:tab w:val="num" w:pos="0"/>
          <w:tab w:val="left" w:pos="457"/>
          <w:tab w:val="left" w:pos="1134"/>
        </w:tabs>
        <w:spacing w:before="120" w:after="60" w:line="366" w:lineRule="exact"/>
        <w:ind w:left="0" w:firstLine="709"/>
        <w:jc w:val="both"/>
        <w:rPr>
          <w:sz w:val="26"/>
          <w:szCs w:val="26"/>
        </w:rPr>
      </w:pPr>
      <w:r w:rsidRPr="007F47F2">
        <w:rPr>
          <w:i/>
          <w:sz w:val="26"/>
          <w:szCs w:val="26"/>
        </w:rPr>
        <w:t>Принятые меры по результатам контрольного мероприятия:</w:t>
      </w:r>
    </w:p>
    <w:p w:rsidR="005128FE" w:rsidRPr="00C74806" w:rsidRDefault="005128FE" w:rsidP="005128FE">
      <w:pPr>
        <w:pStyle w:val="af3"/>
        <w:tabs>
          <w:tab w:val="left" w:pos="457"/>
        </w:tabs>
        <w:spacing w:line="374" w:lineRule="exact"/>
        <w:ind w:firstLine="709"/>
        <w:jc w:val="both"/>
        <w:rPr>
          <w:i/>
          <w:sz w:val="26"/>
          <w:szCs w:val="26"/>
        </w:rPr>
      </w:pPr>
      <w:proofErr w:type="gramStart"/>
      <w:r w:rsidRPr="007F47F2">
        <w:rPr>
          <w:i/>
          <w:sz w:val="26"/>
          <w:szCs w:val="26"/>
        </w:rPr>
        <w:t>- нарушения пунктов 8,152,153,156 Инструкции Минфина Р</w:t>
      </w:r>
      <w:r w:rsidR="00EB5CB4">
        <w:rPr>
          <w:i/>
          <w:sz w:val="26"/>
          <w:szCs w:val="26"/>
        </w:rPr>
        <w:t xml:space="preserve">Ф от 28.12.2010 </w:t>
      </w:r>
      <w:r w:rsidRPr="007F47F2">
        <w:rPr>
          <w:i/>
          <w:sz w:val="26"/>
          <w:szCs w:val="26"/>
        </w:rPr>
        <w:t xml:space="preserve">№ 191н, в силу их специфики не подлежат устранению, вместе с тем по ним предусматривается принятие мер по недопущению аналогичных нарушений впредь, что нашло отражение </w:t>
      </w:r>
      <w:r w:rsidR="00F0752F">
        <w:rPr>
          <w:i/>
          <w:sz w:val="26"/>
          <w:szCs w:val="26"/>
        </w:rPr>
        <w:t xml:space="preserve">       </w:t>
      </w:r>
      <w:r w:rsidRPr="007F47F2">
        <w:rPr>
          <w:i/>
          <w:sz w:val="26"/>
          <w:szCs w:val="26"/>
        </w:rPr>
        <w:t xml:space="preserve">в рекомендациях, изложенных в Заключениях по результатам внешней проверки годовой бюджетной отчетности </w:t>
      </w:r>
      <w:proofErr w:type="spellStart"/>
      <w:r w:rsidRPr="007F47F2">
        <w:rPr>
          <w:i/>
          <w:sz w:val="26"/>
          <w:szCs w:val="26"/>
        </w:rPr>
        <w:t>ГАБСов</w:t>
      </w:r>
      <w:proofErr w:type="spellEnd"/>
      <w:r w:rsidRPr="007F47F2">
        <w:rPr>
          <w:i/>
          <w:sz w:val="26"/>
          <w:szCs w:val="26"/>
        </w:rPr>
        <w:t xml:space="preserve"> МОГО «Ухта» за 2021 год </w:t>
      </w:r>
      <w:r w:rsidRPr="007F47F2">
        <w:rPr>
          <w:iCs/>
          <w:sz w:val="26"/>
          <w:szCs w:val="26"/>
        </w:rPr>
        <w:t>(Администрация МОГО «Ухта», МУ «Управление жилищно-коммунального хозяйства» администрации МОГО «Ухта</w:t>
      </w:r>
      <w:proofErr w:type="gramEnd"/>
      <w:r w:rsidRPr="007F47F2">
        <w:rPr>
          <w:iCs/>
          <w:sz w:val="26"/>
          <w:szCs w:val="26"/>
        </w:rPr>
        <w:t xml:space="preserve">»; </w:t>
      </w:r>
      <w:proofErr w:type="gramStart"/>
      <w:r w:rsidRPr="007F47F2">
        <w:rPr>
          <w:sz w:val="26"/>
          <w:szCs w:val="26"/>
        </w:rPr>
        <w:t>МУ «Управление культуры» администрации МОГО «Ухта»</w:t>
      </w:r>
      <w:r w:rsidRPr="007F47F2">
        <w:rPr>
          <w:iCs/>
          <w:sz w:val="26"/>
          <w:szCs w:val="26"/>
        </w:rPr>
        <w:t>; МУ «Управление образования» администрации МОГО «Ухта»; Совет МОГО «Ухта»).</w:t>
      </w:r>
      <w:proofErr w:type="gramEnd"/>
    </w:p>
    <w:p w:rsidR="0032241E" w:rsidRPr="0093529D" w:rsidRDefault="0032241E" w:rsidP="00E62A47">
      <w:pPr>
        <w:pStyle w:val="af3"/>
        <w:tabs>
          <w:tab w:val="left" w:pos="993"/>
        </w:tabs>
        <w:ind w:right="-142"/>
        <w:jc w:val="both"/>
        <w:rPr>
          <w:sz w:val="16"/>
          <w:szCs w:val="16"/>
        </w:rPr>
      </w:pPr>
      <w:bookmarkStart w:id="32" w:name="_Hlk509221448"/>
      <w:bookmarkEnd w:id="31"/>
    </w:p>
    <w:p w:rsidR="0032241E" w:rsidRPr="00B71C3B" w:rsidRDefault="0032241E" w:rsidP="0032241E">
      <w:pPr>
        <w:pStyle w:val="af3"/>
        <w:tabs>
          <w:tab w:val="left" w:pos="993"/>
        </w:tabs>
        <w:ind w:right="-142" w:firstLine="709"/>
        <w:jc w:val="both"/>
        <w:rPr>
          <w:sz w:val="26"/>
          <w:szCs w:val="26"/>
        </w:rPr>
      </w:pPr>
    </w:p>
    <w:bookmarkEnd w:id="32"/>
    <w:p w:rsidR="000D679B" w:rsidRDefault="00A61BA7" w:rsidP="00ED1E43">
      <w:pPr>
        <w:tabs>
          <w:tab w:val="left" w:pos="457"/>
          <w:tab w:val="left" w:pos="2840"/>
          <w:tab w:val="left" w:pos="6135"/>
        </w:tabs>
        <w:spacing w:line="366" w:lineRule="exact"/>
        <w:ind w:firstLine="176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354" type="#_x0000_t98" style="position:absolute;left:0;text-align:left;margin-left:-4.25pt;margin-top:3.4pt;width:253.1pt;height:64.05pt;z-index:18" fillcolor="#ccc0d9">
            <v:fill color2="fill lighten(51)" angle="-45" focusposition=".5,.5" focussize="" method="linear sigma" focus="100%" type="gradient"/>
            <v:shadow on="t" color="#974706" opacity=".5" offset="6pt,-6pt"/>
            <v:textbox style="mso-next-textbox:#_x0000_s1354">
              <w:txbxContent>
                <w:p w:rsidR="00A61BA7" w:rsidRPr="00FC4E4E" w:rsidRDefault="00A61BA7" w:rsidP="000D679B">
                  <w:pPr>
                    <w:ind w:right="-73" w:firstLine="284"/>
                    <w:jc w:val="both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Pr="00FC4E4E" w:rsidRDefault="00A61BA7" w:rsidP="000D679B">
                  <w:pPr>
                    <w:ind w:right="-73" w:firstLine="284"/>
                    <w:jc w:val="both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Pr="00EB3C8A" w:rsidRDefault="00A61BA7" w:rsidP="000D679B">
                  <w:pPr>
                    <w:ind w:right="-73" w:firstLine="284"/>
                    <w:jc w:val="both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Внешняя проверка Отчета</w:t>
                  </w:r>
                  <w:r w:rsidRPr="00FE1B84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об исполнении бюджета МОГО «Ухта» за 2021 год</w:t>
                  </w:r>
                </w:p>
              </w:txbxContent>
            </v:textbox>
            <w10:wrap type="square"/>
          </v:shape>
        </w:pict>
      </w:r>
      <w:proofErr w:type="gramStart"/>
      <w:r w:rsidR="000D679B" w:rsidRPr="00D0753E">
        <w:rPr>
          <w:sz w:val="26"/>
          <w:szCs w:val="26"/>
        </w:rPr>
        <w:t>Во исполнение норм ст. ст. 264.1</w:t>
      </w:r>
      <w:r w:rsidR="005B0FF8" w:rsidRPr="00D0753E">
        <w:rPr>
          <w:sz w:val="26"/>
          <w:szCs w:val="26"/>
        </w:rPr>
        <w:t xml:space="preserve"> - </w:t>
      </w:r>
      <w:r w:rsidR="005D0A98" w:rsidRPr="00D0753E">
        <w:rPr>
          <w:sz w:val="26"/>
          <w:szCs w:val="26"/>
        </w:rPr>
        <w:t>264.2,</w:t>
      </w:r>
      <w:r w:rsidR="005B0FF8" w:rsidRPr="00D0753E">
        <w:rPr>
          <w:sz w:val="26"/>
          <w:szCs w:val="26"/>
        </w:rPr>
        <w:t xml:space="preserve"> </w:t>
      </w:r>
      <w:r w:rsidR="000D679B" w:rsidRPr="00D0753E">
        <w:rPr>
          <w:sz w:val="26"/>
          <w:szCs w:val="26"/>
        </w:rPr>
        <w:t>264.4</w:t>
      </w:r>
      <w:r w:rsidR="005B0FF8" w:rsidRPr="00D0753E">
        <w:rPr>
          <w:sz w:val="26"/>
          <w:szCs w:val="26"/>
        </w:rPr>
        <w:t xml:space="preserve"> - 264.5</w:t>
      </w:r>
      <w:r w:rsidR="000D679B" w:rsidRPr="00D0753E">
        <w:rPr>
          <w:sz w:val="26"/>
          <w:szCs w:val="26"/>
        </w:rPr>
        <w:t xml:space="preserve"> Бюджетного кодекса Российской Федерации, ст. 39 решения Совета МОГО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0D679B" w:rsidRPr="00D0753E">
        <w:rPr>
          <w:sz w:val="26"/>
          <w:szCs w:val="26"/>
        </w:rPr>
        <w:t xml:space="preserve"> от 14.05.2008 </w:t>
      </w:r>
      <w:r w:rsidR="0015666D" w:rsidRPr="00D0753E">
        <w:rPr>
          <w:sz w:val="26"/>
          <w:szCs w:val="26"/>
        </w:rPr>
        <w:t xml:space="preserve">                        </w:t>
      </w:r>
      <w:r w:rsidR="000D679B" w:rsidRPr="00D0753E">
        <w:rPr>
          <w:sz w:val="26"/>
          <w:szCs w:val="26"/>
        </w:rPr>
        <w:t xml:space="preserve">№ 174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 xml:space="preserve">Об утверждении Порядка ведения бюджетного процесса в МОГО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62A47">
        <w:rPr>
          <w:sz w:val="26"/>
          <w:szCs w:val="26"/>
        </w:rPr>
        <w:t>,</w:t>
      </w:r>
      <w:r w:rsidR="006411E7" w:rsidRPr="00D0753E">
        <w:rPr>
          <w:sz w:val="26"/>
          <w:szCs w:val="26"/>
        </w:rPr>
        <w:t xml:space="preserve">                          </w:t>
      </w:r>
      <w:r w:rsidR="000D679B" w:rsidRPr="00D0753E">
        <w:rPr>
          <w:sz w:val="26"/>
          <w:szCs w:val="26"/>
        </w:rPr>
        <w:t xml:space="preserve">ст. 8 Положения о Контрольно-счетной палате МОГО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0D679B" w:rsidRPr="00D0753E">
        <w:rPr>
          <w:sz w:val="26"/>
          <w:szCs w:val="26"/>
        </w:rPr>
        <w:t xml:space="preserve"> </w:t>
      </w:r>
      <w:bookmarkStart w:id="33" w:name="_Hlk4320381"/>
      <w:r w:rsidR="000D679B" w:rsidRPr="00D0753E">
        <w:rPr>
          <w:sz w:val="26"/>
          <w:szCs w:val="26"/>
        </w:rPr>
        <w:t xml:space="preserve">и </w:t>
      </w:r>
      <w:bookmarkStart w:id="34" w:name="_Hlk4320564"/>
      <w:r w:rsidR="006411E7" w:rsidRPr="00D0753E">
        <w:rPr>
          <w:sz w:val="26"/>
          <w:szCs w:val="26"/>
        </w:rPr>
        <w:t xml:space="preserve">п. 1.3. </w:t>
      </w:r>
      <w:r w:rsidR="00C674CF">
        <w:rPr>
          <w:sz w:val="26"/>
          <w:szCs w:val="26"/>
        </w:rPr>
        <w:t xml:space="preserve">                            </w:t>
      </w:r>
      <w:r w:rsidR="006411E7" w:rsidRPr="00D0753E">
        <w:rPr>
          <w:sz w:val="26"/>
          <w:szCs w:val="26"/>
        </w:rPr>
        <w:t xml:space="preserve">разд. 1 Плана работы Контрольно-счетной палаты МОГО </w:t>
      </w:r>
      <w:r w:rsidR="00B3039F">
        <w:rPr>
          <w:sz w:val="26"/>
          <w:szCs w:val="26"/>
        </w:rPr>
        <w:t>«</w:t>
      </w:r>
      <w:r w:rsidR="006411E7" w:rsidRPr="00D0753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6411E7" w:rsidRPr="00D0753E">
        <w:rPr>
          <w:sz w:val="26"/>
          <w:szCs w:val="26"/>
        </w:rPr>
        <w:t xml:space="preserve"> на 20</w:t>
      </w:r>
      <w:r w:rsidR="00077576" w:rsidRPr="00D0753E">
        <w:rPr>
          <w:sz w:val="26"/>
          <w:szCs w:val="26"/>
        </w:rPr>
        <w:t>2</w:t>
      </w:r>
      <w:r w:rsidR="00480ADE">
        <w:rPr>
          <w:sz w:val="26"/>
          <w:szCs w:val="26"/>
        </w:rPr>
        <w:t>2</w:t>
      </w:r>
      <w:r w:rsidR="006411E7" w:rsidRPr="00D0753E">
        <w:rPr>
          <w:sz w:val="26"/>
          <w:szCs w:val="26"/>
        </w:rPr>
        <w:t xml:space="preserve"> год</w:t>
      </w:r>
      <w:bookmarkEnd w:id="33"/>
      <w:bookmarkEnd w:id="34"/>
      <w:r w:rsidR="000D679B" w:rsidRPr="00D0753E">
        <w:rPr>
          <w:sz w:val="26"/>
          <w:szCs w:val="26"/>
        </w:rPr>
        <w:t xml:space="preserve">, проведено контрольное мероприятие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>Внешняя проверка Отчета об</w:t>
      </w:r>
      <w:proofErr w:type="gramEnd"/>
      <w:r w:rsidR="000D679B" w:rsidRPr="00D0753E">
        <w:rPr>
          <w:sz w:val="26"/>
          <w:szCs w:val="26"/>
        </w:rPr>
        <w:t xml:space="preserve"> </w:t>
      </w:r>
      <w:proofErr w:type="gramStart"/>
      <w:r w:rsidR="000D679B" w:rsidRPr="00D0753E">
        <w:rPr>
          <w:sz w:val="26"/>
          <w:szCs w:val="26"/>
        </w:rPr>
        <w:t>исполнении</w:t>
      </w:r>
      <w:proofErr w:type="gramEnd"/>
      <w:r w:rsidR="000D679B" w:rsidRPr="00D0753E">
        <w:rPr>
          <w:sz w:val="26"/>
          <w:szCs w:val="26"/>
        </w:rPr>
        <w:t xml:space="preserve"> бюджета </w:t>
      </w:r>
      <w:r w:rsidR="006411E7" w:rsidRPr="00D0753E">
        <w:rPr>
          <w:sz w:val="26"/>
          <w:szCs w:val="26"/>
        </w:rPr>
        <w:t xml:space="preserve">                            </w:t>
      </w:r>
      <w:r w:rsidR="000D679B" w:rsidRPr="00D0753E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0D679B" w:rsidRPr="00D0753E">
        <w:rPr>
          <w:sz w:val="26"/>
          <w:szCs w:val="26"/>
        </w:rPr>
        <w:t xml:space="preserve"> за 20</w:t>
      </w:r>
      <w:r w:rsidR="00E27B63">
        <w:rPr>
          <w:sz w:val="26"/>
          <w:szCs w:val="26"/>
        </w:rPr>
        <w:t>2</w:t>
      </w:r>
      <w:r w:rsidR="00480ADE">
        <w:rPr>
          <w:sz w:val="26"/>
          <w:szCs w:val="26"/>
        </w:rPr>
        <w:t>1</w:t>
      </w:r>
      <w:r w:rsidR="000D679B" w:rsidRPr="00D0753E">
        <w:rPr>
          <w:sz w:val="26"/>
          <w:szCs w:val="26"/>
        </w:rPr>
        <w:t xml:space="preserve"> год</w:t>
      </w:r>
      <w:r w:rsidR="00B3039F">
        <w:rPr>
          <w:sz w:val="26"/>
          <w:szCs w:val="26"/>
        </w:rPr>
        <w:t>»</w:t>
      </w:r>
      <w:r w:rsidR="000D679B" w:rsidRPr="00D0753E">
        <w:rPr>
          <w:sz w:val="26"/>
          <w:szCs w:val="26"/>
        </w:rPr>
        <w:t xml:space="preserve"> на основании данных контрольного мероприятия </w:t>
      </w:r>
      <w:r w:rsidR="006411E7" w:rsidRPr="00D0753E">
        <w:rPr>
          <w:sz w:val="26"/>
          <w:szCs w:val="26"/>
        </w:rPr>
        <w:t xml:space="preserve">                      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 xml:space="preserve">Внешняя проверка годовой бюджетной отчетности главных администраторов бюджетных средств МОГО </w:t>
      </w:r>
      <w:r w:rsidR="00B3039F">
        <w:rPr>
          <w:sz w:val="26"/>
          <w:szCs w:val="26"/>
        </w:rPr>
        <w:t>«</w:t>
      </w:r>
      <w:r w:rsidR="000D679B" w:rsidRPr="00D0753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0D679B" w:rsidRPr="00D0753E">
        <w:rPr>
          <w:sz w:val="26"/>
          <w:szCs w:val="26"/>
        </w:rPr>
        <w:t xml:space="preserve"> за 20</w:t>
      </w:r>
      <w:r w:rsidR="00E27B63">
        <w:rPr>
          <w:sz w:val="26"/>
          <w:szCs w:val="26"/>
        </w:rPr>
        <w:t>2</w:t>
      </w:r>
      <w:r w:rsidR="00480ADE">
        <w:rPr>
          <w:sz w:val="26"/>
          <w:szCs w:val="26"/>
        </w:rPr>
        <w:t>1</w:t>
      </w:r>
      <w:r w:rsidR="000D679B" w:rsidRPr="00D0753E">
        <w:rPr>
          <w:sz w:val="26"/>
          <w:szCs w:val="26"/>
        </w:rPr>
        <w:t>год</w:t>
      </w:r>
      <w:r w:rsidR="00B3039F">
        <w:rPr>
          <w:sz w:val="26"/>
          <w:szCs w:val="26"/>
        </w:rPr>
        <w:t>»</w:t>
      </w:r>
      <w:r w:rsidR="000D679B" w:rsidRPr="00D0753E">
        <w:rPr>
          <w:sz w:val="26"/>
          <w:szCs w:val="26"/>
        </w:rPr>
        <w:t>.</w:t>
      </w:r>
    </w:p>
    <w:p w:rsidR="00C00140" w:rsidRPr="00D0753E" w:rsidRDefault="000D679B" w:rsidP="009F4133">
      <w:pPr>
        <w:numPr>
          <w:ilvl w:val="0"/>
          <w:numId w:val="11"/>
        </w:numPr>
        <w:tabs>
          <w:tab w:val="left" w:pos="457"/>
          <w:tab w:val="left" w:pos="1134"/>
        </w:tabs>
        <w:spacing w:beforeLines="60" w:before="144" w:line="366" w:lineRule="exact"/>
        <w:ind w:left="0" w:firstLine="709"/>
        <w:jc w:val="both"/>
        <w:rPr>
          <w:sz w:val="26"/>
          <w:szCs w:val="26"/>
        </w:rPr>
      </w:pPr>
      <w:r w:rsidRPr="00D0753E">
        <w:rPr>
          <w:i/>
          <w:sz w:val="26"/>
          <w:szCs w:val="26"/>
        </w:rPr>
        <w:t>Контрольн</w:t>
      </w:r>
      <w:r w:rsidR="00B92274" w:rsidRPr="00D0753E">
        <w:rPr>
          <w:i/>
          <w:sz w:val="26"/>
          <w:szCs w:val="26"/>
        </w:rPr>
        <w:t>о</w:t>
      </w:r>
      <w:r w:rsidRPr="00D0753E">
        <w:rPr>
          <w:i/>
          <w:sz w:val="26"/>
          <w:szCs w:val="26"/>
        </w:rPr>
        <w:t>е мероприяти</w:t>
      </w:r>
      <w:r w:rsidR="00B92274" w:rsidRPr="00D0753E">
        <w:rPr>
          <w:i/>
          <w:sz w:val="26"/>
          <w:szCs w:val="26"/>
        </w:rPr>
        <w:t>е,</w:t>
      </w:r>
      <w:r w:rsidRPr="00D0753E">
        <w:rPr>
          <w:i/>
          <w:sz w:val="26"/>
          <w:szCs w:val="26"/>
        </w:rPr>
        <w:t xml:space="preserve"> </w:t>
      </w:r>
      <w:r w:rsidR="00B92274" w:rsidRPr="00D0753E">
        <w:rPr>
          <w:i/>
          <w:sz w:val="26"/>
          <w:szCs w:val="26"/>
        </w:rPr>
        <w:t xml:space="preserve">в рамках внешней проверки Отчета об исполнении бюджета МОГО </w:t>
      </w:r>
      <w:r w:rsidR="00B3039F">
        <w:rPr>
          <w:i/>
          <w:sz w:val="26"/>
          <w:szCs w:val="26"/>
        </w:rPr>
        <w:t>«</w:t>
      </w:r>
      <w:r w:rsidR="00B92274" w:rsidRPr="00D0753E">
        <w:rPr>
          <w:i/>
          <w:sz w:val="26"/>
          <w:szCs w:val="26"/>
        </w:rPr>
        <w:t>Ухта</w:t>
      </w:r>
      <w:r w:rsidR="00B3039F">
        <w:rPr>
          <w:i/>
          <w:sz w:val="26"/>
          <w:szCs w:val="26"/>
        </w:rPr>
        <w:t>»</w:t>
      </w:r>
      <w:r w:rsidR="00B92274" w:rsidRPr="00D0753E">
        <w:rPr>
          <w:i/>
          <w:sz w:val="26"/>
          <w:szCs w:val="26"/>
        </w:rPr>
        <w:t xml:space="preserve"> за 20</w:t>
      </w:r>
      <w:r w:rsidR="00E27B63">
        <w:rPr>
          <w:i/>
          <w:sz w:val="26"/>
          <w:szCs w:val="26"/>
        </w:rPr>
        <w:t>2</w:t>
      </w:r>
      <w:r w:rsidR="00480ADE">
        <w:rPr>
          <w:i/>
          <w:sz w:val="26"/>
          <w:szCs w:val="26"/>
        </w:rPr>
        <w:t>1</w:t>
      </w:r>
      <w:r w:rsidR="00077576" w:rsidRPr="00D0753E">
        <w:rPr>
          <w:i/>
          <w:sz w:val="26"/>
          <w:szCs w:val="26"/>
        </w:rPr>
        <w:t xml:space="preserve"> </w:t>
      </w:r>
      <w:r w:rsidR="00B92274" w:rsidRPr="00D0753E">
        <w:rPr>
          <w:i/>
          <w:sz w:val="26"/>
          <w:szCs w:val="26"/>
        </w:rPr>
        <w:t xml:space="preserve">год, </w:t>
      </w:r>
      <w:r w:rsidRPr="00D0753E">
        <w:rPr>
          <w:i/>
          <w:sz w:val="26"/>
          <w:szCs w:val="26"/>
        </w:rPr>
        <w:t>проведен</w:t>
      </w:r>
      <w:r w:rsidR="00B92274" w:rsidRPr="00D0753E">
        <w:rPr>
          <w:i/>
          <w:sz w:val="26"/>
          <w:szCs w:val="26"/>
        </w:rPr>
        <w:t>о</w:t>
      </w:r>
      <w:r w:rsidRPr="00D0753E">
        <w:rPr>
          <w:i/>
          <w:sz w:val="26"/>
          <w:szCs w:val="26"/>
        </w:rPr>
        <w:t xml:space="preserve"> в отношении</w:t>
      </w:r>
      <w:r w:rsidR="00B92274" w:rsidRPr="00D0753E">
        <w:rPr>
          <w:i/>
          <w:sz w:val="26"/>
          <w:szCs w:val="26"/>
        </w:rPr>
        <w:t xml:space="preserve"> </w:t>
      </w:r>
      <w:r w:rsidRPr="00D0753E">
        <w:rPr>
          <w:i/>
          <w:sz w:val="26"/>
          <w:szCs w:val="26"/>
        </w:rPr>
        <w:t>1-го объекта проверки:</w:t>
      </w:r>
      <w:r w:rsidRPr="00D0753E">
        <w:rPr>
          <w:sz w:val="26"/>
          <w:szCs w:val="26"/>
        </w:rPr>
        <w:t xml:space="preserve"> </w:t>
      </w:r>
    </w:p>
    <w:p w:rsidR="000D679B" w:rsidRPr="00D0753E" w:rsidRDefault="00094FA0" w:rsidP="009F4133">
      <w:pPr>
        <w:tabs>
          <w:tab w:val="left" w:pos="457"/>
          <w:tab w:val="left" w:pos="1134"/>
        </w:tabs>
        <w:spacing w:beforeLines="60" w:before="144" w:line="366" w:lineRule="exact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D679B" w:rsidRPr="00D0753E">
        <w:rPr>
          <w:b/>
          <w:i/>
          <w:sz w:val="26"/>
          <w:szCs w:val="26"/>
        </w:rPr>
        <w:t>Финансово</w:t>
      </w:r>
      <w:r w:rsidR="00C963F5" w:rsidRPr="00D0753E">
        <w:rPr>
          <w:b/>
          <w:i/>
          <w:sz w:val="26"/>
          <w:szCs w:val="26"/>
        </w:rPr>
        <w:t>го</w:t>
      </w:r>
      <w:r w:rsidR="000D679B" w:rsidRPr="00D0753E">
        <w:rPr>
          <w:b/>
          <w:i/>
          <w:sz w:val="26"/>
          <w:szCs w:val="26"/>
        </w:rPr>
        <w:t xml:space="preserve"> управлени</w:t>
      </w:r>
      <w:r w:rsidR="00C963F5" w:rsidRPr="00D0753E">
        <w:rPr>
          <w:b/>
          <w:i/>
          <w:sz w:val="26"/>
          <w:szCs w:val="26"/>
        </w:rPr>
        <w:t>я</w:t>
      </w:r>
      <w:r w:rsidR="000D679B" w:rsidRPr="00D0753E">
        <w:rPr>
          <w:b/>
          <w:i/>
          <w:sz w:val="26"/>
          <w:szCs w:val="26"/>
        </w:rPr>
        <w:t xml:space="preserve"> администрации МОГО </w:t>
      </w:r>
      <w:r w:rsidR="00B3039F">
        <w:rPr>
          <w:b/>
          <w:i/>
          <w:sz w:val="26"/>
          <w:szCs w:val="26"/>
        </w:rPr>
        <w:t>«</w:t>
      </w:r>
      <w:r w:rsidR="000D679B" w:rsidRPr="00D0753E">
        <w:rPr>
          <w:b/>
          <w:i/>
          <w:sz w:val="26"/>
          <w:szCs w:val="26"/>
        </w:rPr>
        <w:t>Ухта</w:t>
      </w:r>
      <w:r w:rsidR="00B3039F">
        <w:rPr>
          <w:b/>
          <w:i/>
          <w:sz w:val="26"/>
          <w:szCs w:val="26"/>
        </w:rPr>
        <w:t>»</w:t>
      </w:r>
      <w:r w:rsidR="000D679B" w:rsidRPr="00D0753E">
        <w:rPr>
          <w:b/>
          <w:i/>
          <w:sz w:val="26"/>
          <w:szCs w:val="26"/>
        </w:rPr>
        <w:t>.</w:t>
      </w:r>
    </w:p>
    <w:p w:rsidR="000D679B" w:rsidRPr="00E62A47" w:rsidRDefault="000D679B" w:rsidP="00ED1E43">
      <w:pPr>
        <w:numPr>
          <w:ilvl w:val="0"/>
          <w:numId w:val="1"/>
        </w:numPr>
        <w:tabs>
          <w:tab w:val="left" w:pos="457"/>
          <w:tab w:val="num" w:pos="709"/>
          <w:tab w:val="left" w:pos="1134"/>
        </w:tabs>
        <w:spacing w:before="120" w:after="120" w:line="366" w:lineRule="exact"/>
        <w:ind w:left="0" w:firstLine="709"/>
        <w:jc w:val="both"/>
        <w:rPr>
          <w:sz w:val="26"/>
          <w:szCs w:val="26"/>
        </w:rPr>
      </w:pPr>
      <w:r w:rsidRPr="00694BDF">
        <w:rPr>
          <w:i/>
          <w:sz w:val="26"/>
          <w:szCs w:val="26"/>
        </w:rPr>
        <w:t>Объем проверенных средств</w:t>
      </w:r>
      <w:r w:rsidR="00EB5B01" w:rsidRPr="00694BDF">
        <w:rPr>
          <w:i/>
          <w:sz w:val="26"/>
          <w:szCs w:val="26"/>
        </w:rPr>
        <w:t xml:space="preserve"> бюджета МОГО </w:t>
      </w:r>
      <w:r w:rsidR="00B3039F">
        <w:rPr>
          <w:i/>
          <w:sz w:val="26"/>
          <w:szCs w:val="26"/>
        </w:rPr>
        <w:t>«</w:t>
      </w:r>
      <w:r w:rsidR="00EB5B01" w:rsidRPr="00694BDF">
        <w:rPr>
          <w:i/>
          <w:sz w:val="26"/>
          <w:szCs w:val="26"/>
        </w:rPr>
        <w:t>Ухта</w:t>
      </w:r>
      <w:r w:rsidR="00B3039F">
        <w:rPr>
          <w:i/>
          <w:sz w:val="26"/>
          <w:szCs w:val="26"/>
        </w:rPr>
        <w:t>»</w:t>
      </w:r>
      <w:r w:rsidRPr="00694BDF">
        <w:rPr>
          <w:i/>
          <w:sz w:val="26"/>
          <w:szCs w:val="26"/>
        </w:rPr>
        <w:t xml:space="preserve"> </w:t>
      </w:r>
      <w:r w:rsidR="00612932" w:rsidRPr="00694BDF">
        <w:rPr>
          <w:i/>
          <w:sz w:val="26"/>
          <w:szCs w:val="26"/>
        </w:rPr>
        <w:t>аналогичен объему проверенных средств по контрольному</w:t>
      </w:r>
      <w:r w:rsidR="00B66042" w:rsidRPr="00694BDF">
        <w:rPr>
          <w:i/>
          <w:sz w:val="26"/>
          <w:szCs w:val="26"/>
        </w:rPr>
        <w:t xml:space="preserve"> мероприятию </w:t>
      </w:r>
      <w:r w:rsidR="00B3039F">
        <w:rPr>
          <w:i/>
          <w:sz w:val="26"/>
          <w:szCs w:val="26"/>
        </w:rPr>
        <w:t>«</w:t>
      </w:r>
      <w:r w:rsidR="00B66042" w:rsidRPr="00694BDF">
        <w:rPr>
          <w:i/>
          <w:sz w:val="26"/>
          <w:szCs w:val="26"/>
        </w:rPr>
        <w:t xml:space="preserve">Внешняя проверка годовой бюджетной отчетности главных администраторов бюджетных средств МОГО </w:t>
      </w:r>
      <w:r w:rsidR="00B3039F">
        <w:rPr>
          <w:i/>
          <w:sz w:val="26"/>
          <w:szCs w:val="26"/>
        </w:rPr>
        <w:t>«</w:t>
      </w:r>
      <w:r w:rsidR="00B66042" w:rsidRPr="00694BDF">
        <w:rPr>
          <w:i/>
          <w:sz w:val="26"/>
          <w:szCs w:val="26"/>
        </w:rPr>
        <w:t>Ухта</w:t>
      </w:r>
      <w:r w:rsidR="00B3039F">
        <w:rPr>
          <w:i/>
          <w:sz w:val="26"/>
          <w:szCs w:val="26"/>
        </w:rPr>
        <w:t>»</w:t>
      </w:r>
      <w:r w:rsidR="00B66042" w:rsidRPr="00694BDF">
        <w:rPr>
          <w:i/>
          <w:sz w:val="26"/>
          <w:szCs w:val="26"/>
        </w:rPr>
        <w:t xml:space="preserve"> за 20</w:t>
      </w:r>
      <w:r w:rsidR="00E27B63" w:rsidRPr="00694BDF">
        <w:rPr>
          <w:i/>
          <w:sz w:val="26"/>
          <w:szCs w:val="26"/>
        </w:rPr>
        <w:t>2</w:t>
      </w:r>
      <w:r w:rsidR="00480ADE" w:rsidRPr="00694BDF">
        <w:rPr>
          <w:i/>
          <w:sz w:val="26"/>
          <w:szCs w:val="26"/>
        </w:rPr>
        <w:t>1</w:t>
      </w:r>
      <w:r w:rsidR="00B66042" w:rsidRPr="00694BDF">
        <w:rPr>
          <w:i/>
          <w:sz w:val="26"/>
          <w:szCs w:val="26"/>
        </w:rPr>
        <w:t xml:space="preserve"> год</w:t>
      </w:r>
      <w:r w:rsidR="00B3039F">
        <w:rPr>
          <w:i/>
          <w:sz w:val="26"/>
          <w:szCs w:val="26"/>
        </w:rPr>
        <w:t>»</w:t>
      </w:r>
      <w:r w:rsidR="00EB5B01" w:rsidRPr="00694BDF">
        <w:rPr>
          <w:i/>
          <w:sz w:val="26"/>
          <w:szCs w:val="26"/>
        </w:rPr>
        <w:t xml:space="preserve"> </w:t>
      </w:r>
      <w:r w:rsidR="00612932" w:rsidRPr="00694BDF">
        <w:rPr>
          <w:i/>
          <w:sz w:val="26"/>
          <w:szCs w:val="26"/>
        </w:rPr>
        <w:t xml:space="preserve">(в </w:t>
      </w:r>
      <w:r w:rsidR="00B825EA" w:rsidRPr="00694BDF">
        <w:rPr>
          <w:i/>
          <w:sz w:val="26"/>
          <w:szCs w:val="26"/>
        </w:rPr>
        <w:t>объеме</w:t>
      </w:r>
      <w:r w:rsidR="00612932" w:rsidRPr="00694BDF">
        <w:rPr>
          <w:i/>
          <w:sz w:val="26"/>
          <w:szCs w:val="26"/>
        </w:rPr>
        <w:t xml:space="preserve"> </w:t>
      </w:r>
      <w:r w:rsidR="00E27B63" w:rsidRPr="00E62A47">
        <w:rPr>
          <w:i/>
          <w:sz w:val="26"/>
          <w:szCs w:val="26"/>
        </w:rPr>
        <w:t>4 </w:t>
      </w:r>
      <w:r w:rsidR="00E62A47" w:rsidRPr="00E62A47">
        <w:rPr>
          <w:i/>
          <w:sz w:val="26"/>
          <w:szCs w:val="26"/>
        </w:rPr>
        <w:t>465</w:t>
      </w:r>
      <w:r w:rsidR="00E27B63" w:rsidRPr="00E62A47">
        <w:rPr>
          <w:i/>
          <w:sz w:val="26"/>
          <w:szCs w:val="26"/>
        </w:rPr>
        <w:t> </w:t>
      </w:r>
      <w:r w:rsidR="00E62A47" w:rsidRPr="00E62A47">
        <w:rPr>
          <w:i/>
          <w:sz w:val="26"/>
          <w:szCs w:val="26"/>
        </w:rPr>
        <w:t>382</w:t>
      </w:r>
      <w:r w:rsidR="00E27B63" w:rsidRPr="00E62A47">
        <w:rPr>
          <w:i/>
          <w:sz w:val="26"/>
          <w:szCs w:val="26"/>
        </w:rPr>
        <w:t>,</w:t>
      </w:r>
      <w:r w:rsidR="00E62A47" w:rsidRPr="00E62A47">
        <w:rPr>
          <w:i/>
          <w:sz w:val="26"/>
          <w:szCs w:val="26"/>
        </w:rPr>
        <w:t>9</w:t>
      </w:r>
      <w:r w:rsidR="00E27B63" w:rsidRPr="00E62A47">
        <w:rPr>
          <w:b/>
          <w:i/>
          <w:sz w:val="26"/>
          <w:szCs w:val="26"/>
        </w:rPr>
        <w:t xml:space="preserve"> </w:t>
      </w:r>
      <w:r w:rsidRPr="00E62A47">
        <w:rPr>
          <w:i/>
          <w:sz w:val="26"/>
          <w:szCs w:val="26"/>
        </w:rPr>
        <w:t>тыс. рублей</w:t>
      </w:r>
      <w:r w:rsidR="004546FB" w:rsidRPr="00E62A47">
        <w:rPr>
          <w:i/>
          <w:sz w:val="26"/>
          <w:szCs w:val="26"/>
        </w:rPr>
        <w:t>)</w:t>
      </w:r>
      <w:r w:rsidR="00EB5B01" w:rsidRPr="00E62A47">
        <w:rPr>
          <w:i/>
          <w:sz w:val="26"/>
          <w:szCs w:val="26"/>
        </w:rPr>
        <w:t>.</w:t>
      </w:r>
    </w:p>
    <w:p w:rsidR="000D679B" w:rsidRPr="00694BDF" w:rsidRDefault="000D679B" w:rsidP="00ED1E43">
      <w:pPr>
        <w:pStyle w:val="af3"/>
        <w:numPr>
          <w:ilvl w:val="0"/>
          <w:numId w:val="1"/>
        </w:numPr>
        <w:tabs>
          <w:tab w:val="num" w:pos="0"/>
          <w:tab w:val="left" w:pos="457"/>
          <w:tab w:val="left" w:pos="1134"/>
        </w:tabs>
        <w:spacing w:before="120" w:line="366" w:lineRule="exact"/>
        <w:ind w:left="0" w:firstLine="709"/>
        <w:jc w:val="both"/>
        <w:rPr>
          <w:sz w:val="26"/>
          <w:szCs w:val="26"/>
        </w:rPr>
      </w:pPr>
      <w:r w:rsidRPr="00694BDF">
        <w:rPr>
          <w:i/>
          <w:sz w:val="26"/>
          <w:szCs w:val="26"/>
        </w:rPr>
        <w:t>В результате контрольн</w:t>
      </w:r>
      <w:r w:rsidR="00B92274" w:rsidRPr="00694BDF">
        <w:rPr>
          <w:i/>
          <w:sz w:val="26"/>
          <w:szCs w:val="26"/>
        </w:rPr>
        <w:t xml:space="preserve">ого </w:t>
      </w:r>
      <w:r w:rsidRPr="00694BDF">
        <w:rPr>
          <w:i/>
          <w:sz w:val="26"/>
          <w:szCs w:val="26"/>
        </w:rPr>
        <w:t>мероприяти</w:t>
      </w:r>
      <w:r w:rsidR="00B92274" w:rsidRPr="00694BDF">
        <w:rPr>
          <w:i/>
          <w:sz w:val="26"/>
          <w:szCs w:val="26"/>
        </w:rPr>
        <w:t>я</w:t>
      </w:r>
      <w:r w:rsidRPr="00694BDF">
        <w:rPr>
          <w:i/>
          <w:sz w:val="26"/>
          <w:szCs w:val="26"/>
        </w:rPr>
        <w:t xml:space="preserve"> </w:t>
      </w:r>
      <w:r w:rsidR="00B92274" w:rsidRPr="00694BDF">
        <w:rPr>
          <w:i/>
          <w:sz w:val="26"/>
          <w:szCs w:val="26"/>
        </w:rPr>
        <w:t>нарушений не установлено</w:t>
      </w:r>
      <w:r w:rsidR="00B825EA" w:rsidRPr="00694BDF">
        <w:rPr>
          <w:i/>
          <w:sz w:val="26"/>
          <w:szCs w:val="26"/>
        </w:rPr>
        <w:t xml:space="preserve"> </w:t>
      </w:r>
      <w:bookmarkStart w:id="35" w:name="_Hlk33781220"/>
      <w:r w:rsidR="00B825EA" w:rsidRPr="00694BDF">
        <w:rPr>
          <w:i/>
          <w:sz w:val="26"/>
          <w:szCs w:val="26"/>
        </w:rPr>
        <w:t>(замечания /</w:t>
      </w:r>
      <w:r w:rsidR="00B825EA" w:rsidRPr="00694BDF">
        <w:t xml:space="preserve"> </w:t>
      </w:r>
      <w:r w:rsidR="00B825EA" w:rsidRPr="00694BDF">
        <w:rPr>
          <w:i/>
          <w:sz w:val="26"/>
          <w:szCs w:val="26"/>
        </w:rPr>
        <w:t>предложения и выводы отражены в Заключени</w:t>
      </w:r>
      <w:proofErr w:type="gramStart"/>
      <w:r w:rsidR="00B825EA" w:rsidRPr="00694BDF">
        <w:rPr>
          <w:i/>
          <w:sz w:val="26"/>
          <w:szCs w:val="26"/>
        </w:rPr>
        <w:t>и</w:t>
      </w:r>
      <w:proofErr w:type="gramEnd"/>
      <w:r w:rsidR="00B825EA" w:rsidRPr="00694BDF">
        <w:rPr>
          <w:i/>
          <w:sz w:val="26"/>
          <w:szCs w:val="26"/>
        </w:rPr>
        <w:t xml:space="preserve"> от </w:t>
      </w:r>
      <w:r w:rsidR="00694BDF" w:rsidRPr="00694BDF">
        <w:rPr>
          <w:i/>
          <w:sz w:val="26"/>
          <w:szCs w:val="26"/>
        </w:rPr>
        <w:t>28</w:t>
      </w:r>
      <w:r w:rsidR="00B825EA" w:rsidRPr="00694BDF">
        <w:rPr>
          <w:i/>
          <w:sz w:val="26"/>
          <w:szCs w:val="26"/>
        </w:rPr>
        <w:t>.04.20</w:t>
      </w:r>
      <w:r w:rsidR="00C67295" w:rsidRPr="00694BDF">
        <w:rPr>
          <w:i/>
          <w:sz w:val="26"/>
          <w:szCs w:val="26"/>
        </w:rPr>
        <w:t>2</w:t>
      </w:r>
      <w:r w:rsidR="00694BDF" w:rsidRPr="00694BDF">
        <w:rPr>
          <w:i/>
          <w:sz w:val="26"/>
          <w:szCs w:val="26"/>
        </w:rPr>
        <w:t>2</w:t>
      </w:r>
      <w:r w:rsidR="00B825EA" w:rsidRPr="00694BDF">
        <w:rPr>
          <w:i/>
          <w:sz w:val="26"/>
          <w:szCs w:val="26"/>
        </w:rPr>
        <w:t xml:space="preserve"> № 0</w:t>
      </w:r>
      <w:r w:rsidR="00694BDF" w:rsidRPr="00694BDF">
        <w:rPr>
          <w:i/>
          <w:sz w:val="26"/>
          <w:szCs w:val="26"/>
        </w:rPr>
        <w:t>5</w:t>
      </w:r>
      <w:r w:rsidR="00B825EA" w:rsidRPr="00694BDF">
        <w:rPr>
          <w:i/>
          <w:sz w:val="26"/>
          <w:szCs w:val="26"/>
        </w:rPr>
        <w:t>-0</w:t>
      </w:r>
      <w:r w:rsidR="00694BDF" w:rsidRPr="00694BDF">
        <w:rPr>
          <w:i/>
          <w:sz w:val="26"/>
          <w:szCs w:val="26"/>
        </w:rPr>
        <w:t>5</w:t>
      </w:r>
      <w:r w:rsidR="00B825EA" w:rsidRPr="00694BDF">
        <w:rPr>
          <w:i/>
          <w:sz w:val="26"/>
          <w:szCs w:val="26"/>
        </w:rPr>
        <w:t>/09)</w:t>
      </w:r>
      <w:r w:rsidR="00B92274" w:rsidRPr="00694BDF">
        <w:rPr>
          <w:i/>
          <w:sz w:val="26"/>
          <w:szCs w:val="26"/>
        </w:rPr>
        <w:t>.</w:t>
      </w:r>
    </w:p>
    <w:bookmarkEnd w:id="35"/>
    <w:p w:rsidR="000D679B" w:rsidRPr="00694BDF" w:rsidRDefault="000D679B" w:rsidP="00ED1E43">
      <w:pPr>
        <w:numPr>
          <w:ilvl w:val="0"/>
          <w:numId w:val="1"/>
        </w:numPr>
        <w:tabs>
          <w:tab w:val="num" w:pos="0"/>
          <w:tab w:val="left" w:pos="457"/>
          <w:tab w:val="left" w:pos="1134"/>
        </w:tabs>
        <w:spacing w:before="120" w:line="366" w:lineRule="exact"/>
        <w:ind w:left="0" w:firstLine="709"/>
        <w:jc w:val="both"/>
        <w:rPr>
          <w:sz w:val="26"/>
          <w:szCs w:val="26"/>
        </w:rPr>
      </w:pPr>
      <w:r w:rsidRPr="00694BDF">
        <w:rPr>
          <w:i/>
          <w:sz w:val="26"/>
          <w:szCs w:val="26"/>
        </w:rPr>
        <w:t>По итогам проведенных контрольных мероприятий составлено:</w:t>
      </w:r>
    </w:p>
    <w:p w:rsidR="000D679B" w:rsidRDefault="000D679B" w:rsidP="00ED1E43">
      <w:pPr>
        <w:tabs>
          <w:tab w:val="left" w:pos="1134"/>
        </w:tabs>
        <w:spacing w:line="366" w:lineRule="exact"/>
        <w:ind w:firstLine="709"/>
        <w:jc w:val="both"/>
        <w:rPr>
          <w:i/>
          <w:sz w:val="26"/>
          <w:szCs w:val="26"/>
        </w:rPr>
      </w:pPr>
      <w:r w:rsidRPr="00694BDF">
        <w:rPr>
          <w:i/>
          <w:sz w:val="26"/>
          <w:szCs w:val="26"/>
        </w:rPr>
        <w:t>- (</w:t>
      </w:r>
      <w:r w:rsidRPr="00694BDF">
        <w:rPr>
          <w:b/>
          <w:i/>
          <w:sz w:val="26"/>
          <w:szCs w:val="26"/>
        </w:rPr>
        <w:t xml:space="preserve">1-но) Заключение по результатам внешней проверки годового Отчета </w:t>
      </w:r>
      <w:r w:rsidR="00077576" w:rsidRPr="00694BDF">
        <w:rPr>
          <w:b/>
          <w:i/>
          <w:sz w:val="26"/>
          <w:szCs w:val="26"/>
        </w:rPr>
        <w:t xml:space="preserve">                          </w:t>
      </w:r>
      <w:r w:rsidRPr="00694BDF">
        <w:rPr>
          <w:b/>
          <w:i/>
          <w:sz w:val="26"/>
          <w:szCs w:val="26"/>
        </w:rPr>
        <w:t xml:space="preserve">об исполнении бюджета МОГО </w:t>
      </w:r>
      <w:r w:rsidR="00B3039F">
        <w:rPr>
          <w:b/>
          <w:i/>
          <w:sz w:val="26"/>
          <w:szCs w:val="26"/>
        </w:rPr>
        <w:t>«</w:t>
      </w:r>
      <w:r w:rsidRPr="00694BDF">
        <w:rPr>
          <w:b/>
          <w:i/>
          <w:sz w:val="26"/>
          <w:szCs w:val="26"/>
        </w:rPr>
        <w:t>Ухта</w:t>
      </w:r>
      <w:r w:rsidR="00B3039F">
        <w:rPr>
          <w:b/>
          <w:i/>
          <w:sz w:val="26"/>
          <w:szCs w:val="26"/>
        </w:rPr>
        <w:t>»</w:t>
      </w:r>
      <w:r w:rsidRPr="00694BDF">
        <w:rPr>
          <w:b/>
          <w:i/>
          <w:sz w:val="26"/>
          <w:szCs w:val="26"/>
        </w:rPr>
        <w:t xml:space="preserve"> за 20</w:t>
      </w:r>
      <w:r w:rsidR="00E27B63" w:rsidRPr="00694BDF">
        <w:rPr>
          <w:b/>
          <w:i/>
          <w:sz w:val="26"/>
          <w:szCs w:val="26"/>
        </w:rPr>
        <w:t>2</w:t>
      </w:r>
      <w:r w:rsidR="00480ADE" w:rsidRPr="00694BDF">
        <w:rPr>
          <w:b/>
          <w:i/>
          <w:sz w:val="26"/>
          <w:szCs w:val="26"/>
        </w:rPr>
        <w:t>1</w:t>
      </w:r>
      <w:r w:rsidRPr="00694BDF">
        <w:rPr>
          <w:b/>
          <w:i/>
          <w:sz w:val="26"/>
          <w:szCs w:val="26"/>
        </w:rPr>
        <w:t xml:space="preserve"> год</w:t>
      </w:r>
      <w:r w:rsidRPr="00694BDF">
        <w:rPr>
          <w:i/>
          <w:sz w:val="26"/>
          <w:szCs w:val="26"/>
        </w:rPr>
        <w:t xml:space="preserve"> (</w:t>
      </w:r>
      <w:bookmarkStart w:id="36" w:name="_Hlk509504165"/>
      <w:r w:rsidRPr="00694BDF">
        <w:rPr>
          <w:i/>
          <w:sz w:val="26"/>
          <w:szCs w:val="26"/>
        </w:rPr>
        <w:t xml:space="preserve">направленное в адрес Совета МОГО </w:t>
      </w:r>
      <w:r w:rsidR="00B3039F">
        <w:rPr>
          <w:i/>
          <w:sz w:val="26"/>
          <w:szCs w:val="26"/>
        </w:rPr>
        <w:t>«</w:t>
      </w:r>
      <w:r w:rsidRPr="00694BDF">
        <w:rPr>
          <w:i/>
          <w:sz w:val="26"/>
          <w:szCs w:val="26"/>
        </w:rPr>
        <w:t>Ухта</w:t>
      </w:r>
      <w:r w:rsidR="00B3039F">
        <w:rPr>
          <w:i/>
          <w:sz w:val="26"/>
          <w:szCs w:val="26"/>
        </w:rPr>
        <w:t>»</w:t>
      </w:r>
      <w:r w:rsidRPr="00694BDF">
        <w:rPr>
          <w:i/>
          <w:sz w:val="26"/>
          <w:szCs w:val="26"/>
        </w:rPr>
        <w:t xml:space="preserve"> и Администрации МОГО </w:t>
      </w:r>
      <w:r w:rsidR="00B3039F">
        <w:rPr>
          <w:i/>
          <w:sz w:val="26"/>
          <w:szCs w:val="26"/>
        </w:rPr>
        <w:t>«</w:t>
      </w:r>
      <w:r w:rsidRPr="00694BDF">
        <w:rPr>
          <w:i/>
          <w:sz w:val="26"/>
          <w:szCs w:val="26"/>
        </w:rPr>
        <w:t>Ухта</w:t>
      </w:r>
      <w:r w:rsidR="00B3039F">
        <w:rPr>
          <w:i/>
          <w:sz w:val="26"/>
          <w:szCs w:val="26"/>
        </w:rPr>
        <w:t>»</w:t>
      </w:r>
      <w:bookmarkEnd w:id="36"/>
      <w:r w:rsidRPr="00694BDF">
        <w:rPr>
          <w:i/>
          <w:sz w:val="26"/>
          <w:szCs w:val="26"/>
        </w:rPr>
        <w:t>).</w:t>
      </w:r>
    </w:p>
    <w:p w:rsidR="006B2B3D" w:rsidRDefault="006B2B3D" w:rsidP="006B2B3D">
      <w:pPr>
        <w:spacing w:line="378" w:lineRule="exact"/>
        <w:ind w:right="-1" w:firstLine="425"/>
        <w:jc w:val="both"/>
        <w:rPr>
          <w:sz w:val="26"/>
          <w:szCs w:val="26"/>
        </w:rPr>
      </w:pPr>
      <w:bookmarkStart w:id="37" w:name="_Hlk509502864"/>
    </w:p>
    <w:p w:rsidR="00DC1978" w:rsidRDefault="00A61BA7" w:rsidP="006B2B3D">
      <w:pPr>
        <w:spacing w:line="378" w:lineRule="exact"/>
        <w:ind w:right="-1" w:firstLine="425"/>
        <w:jc w:val="both"/>
        <w:rPr>
          <w:sz w:val="26"/>
          <w:szCs w:val="26"/>
        </w:rPr>
      </w:pPr>
      <w:r>
        <w:rPr>
          <w:noProof/>
        </w:rPr>
        <w:pict>
          <v:shape id="Загнутый угол 1" o:spid="_x0000_s1497" type="#_x0000_t98" style="position:absolute;left:0;text-align:left;margin-left:-1.2pt;margin-top:3.45pt;width:240pt;height:324pt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" fillcolor="#ccc0d9">
            <v:fill color2="fill lighten(51)" angle="-45" focusposition=".5,.5" focussize="" method="linear sigma" focus="100%" type="gradient"/>
            <v:shadow on="t" color="#974706" opacity=".5" offset="6pt,-6pt"/>
            <v:textbox style="mso-next-textbox:#Загнутый угол 1">
              <w:txbxContent>
                <w:p w:rsidR="00A61BA7" w:rsidRPr="005B0C58" w:rsidRDefault="00A61BA7" w:rsidP="00230C47">
                  <w:pPr>
                    <w:ind w:right="-41" w:firstLine="426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B0C58">
                    <w:rPr>
                      <w:b/>
                      <w:i/>
                      <w:sz w:val="22"/>
                      <w:szCs w:val="22"/>
                    </w:rPr>
                    <w:t xml:space="preserve">Проверка законности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                  </w:t>
                  </w:r>
                  <w:r w:rsidRPr="005B0C58">
                    <w:rPr>
                      <w:b/>
                      <w:i/>
                      <w:sz w:val="22"/>
                      <w:szCs w:val="22"/>
                    </w:rPr>
                    <w:t xml:space="preserve">и эффективности использования средств, выделенных из бюджета МОГО «Ухта» на осуществление работ, связанных с капитальным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    </w:t>
                  </w:r>
                  <w:r w:rsidRPr="005B0C58">
                    <w:rPr>
                      <w:b/>
                      <w:i/>
                      <w:sz w:val="22"/>
                      <w:szCs w:val="22"/>
                    </w:rPr>
                    <w:t>и текущим ремонтом муниципальных общеобразовательных учреждений (с элементами аудита в сфере закупок):</w:t>
                  </w:r>
                </w:p>
                <w:p w:rsidR="00A61BA7" w:rsidRPr="005B0C58" w:rsidRDefault="00A61BA7" w:rsidP="00230C47">
                  <w:pPr>
                    <w:ind w:right="-41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- </w:t>
                  </w:r>
                  <w:r w:rsidRPr="005B0C58">
                    <w:rPr>
                      <w:b/>
                      <w:i/>
                      <w:sz w:val="22"/>
                      <w:szCs w:val="22"/>
                    </w:rPr>
                    <w:t>М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ОУ </w:t>
                  </w:r>
                  <w:r w:rsidRPr="005B0C58">
                    <w:rPr>
                      <w:b/>
                      <w:i/>
                      <w:sz w:val="22"/>
                      <w:szCs w:val="22"/>
                    </w:rPr>
                    <w:t xml:space="preserve">«Средняя общеобразовательная школа № 5»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    </w:t>
                  </w:r>
                  <w:r w:rsidRPr="005B0C58">
                    <w:rPr>
                      <w:b/>
                      <w:i/>
                      <w:sz w:val="22"/>
                      <w:szCs w:val="22"/>
                    </w:rPr>
                    <w:t>в 2021 году;</w:t>
                  </w:r>
                </w:p>
                <w:p w:rsidR="00A61BA7" w:rsidRPr="00230C47" w:rsidRDefault="00A61BA7" w:rsidP="008C65A7">
                  <w:pPr>
                    <w:ind w:right="-41" w:firstLine="426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5B0C58">
                    <w:rPr>
                      <w:b/>
                      <w:i/>
                      <w:sz w:val="22"/>
                      <w:szCs w:val="22"/>
                    </w:rPr>
                    <w:t>- М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ОУ</w:t>
                  </w:r>
                  <w:r w:rsidRPr="005B0C58">
                    <w:rPr>
                      <w:b/>
                      <w:i/>
                      <w:sz w:val="22"/>
                      <w:szCs w:val="22"/>
                    </w:rPr>
                    <w:t xml:space="preserve"> «Средняя общеобразовательная школа № 21 с углубленным изучением отдельных предметов» в 2020 году</w:t>
                  </w:r>
                </w:p>
              </w:txbxContent>
            </v:textbox>
            <w10:wrap type="square"/>
          </v:shape>
        </w:pict>
      </w:r>
    </w:p>
    <w:p w:rsidR="006B2B3D" w:rsidRDefault="006B2B3D" w:rsidP="006B2B3D">
      <w:pPr>
        <w:spacing w:line="380" w:lineRule="exact"/>
        <w:ind w:right="-1" w:firstLine="425"/>
        <w:jc w:val="both"/>
        <w:rPr>
          <w:sz w:val="26"/>
          <w:szCs w:val="26"/>
        </w:rPr>
      </w:pPr>
      <w:r w:rsidRPr="00BA56B9">
        <w:rPr>
          <w:sz w:val="26"/>
          <w:szCs w:val="26"/>
        </w:rPr>
        <w:t xml:space="preserve">Согласно п. 1.4. раздела 1 Плана работы Контрольно-счетной палаты МОГО «Ухта» на 2022 год, проведено контрольное мероприятие «Проверка законности </w:t>
      </w:r>
      <w:r w:rsidR="00600244">
        <w:rPr>
          <w:sz w:val="26"/>
          <w:szCs w:val="26"/>
        </w:rPr>
        <w:t xml:space="preserve">                </w:t>
      </w:r>
      <w:r w:rsidRPr="00BA56B9">
        <w:rPr>
          <w:sz w:val="26"/>
          <w:szCs w:val="26"/>
        </w:rPr>
        <w:t xml:space="preserve">и эффективности использования средств, выделенных </w:t>
      </w:r>
      <w:r w:rsidR="0027666E">
        <w:rPr>
          <w:sz w:val="26"/>
          <w:szCs w:val="26"/>
        </w:rPr>
        <w:t xml:space="preserve">        </w:t>
      </w:r>
      <w:r w:rsidRPr="00BA56B9">
        <w:rPr>
          <w:sz w:val="26"/>
          <w:szCs w:val="26"/>
        </w:rPr>
        <w:t xml:space="preserve">из бюджета МОГО «Ухта» </w:t>
      </w:r>
      <w:r w:rsidR="0027666E">
        <w:rPr>
          <w:sz w:val="26"/>
          <w:szCs w:val="26"/>
        </w:rPr>
        <w:t xml:space="preserve">                       </w:t>
      </w:r>
      <w:r w:rsidRPr="00BA56B9">
        <w:rPr>
          <w:sz w:val="26"/>
          <w:szCs w:val="26"/>
        </w:rPr>
        <w:t xml:space="preserve">на осуществление работ, связанных </w:t>
      </w:r>
      <w:r w:rsidR="00600244">
        <w:rPr>
          <w:sz w:val="26"/>
          <w:szCs w:val="26"/>
        </w:rPr>
        <w:t xml:space="preserve">      </w:t>
      </w:r>
      <w:r w:rsidR="0027666E">
        <w:rPr>
          <w:sz w:val="26"/>
          <w:szCs w:val="26"/>
        </w:rPr>
        <w:t xml:space="preserve">          </w:t>
      </w:r>
      <w:r w:rsidRPr="00BA56B9">
        <w:rPr>
          <w:sz w:val="26"/>
          <w:szCs w:val="26"/>
        </w:rPr>
        <w:t>с капитальным и текущим ремонтом муниципальных общеобразовательных учреждений (с элементами аудита в сфере закупок):</w:t>
      </w:r>
    </w:p>
    <w:p w:rsidR="006B2B3D" w:rsidRDefault="00224586" w:rsidP="00224586">
      <w:pPr>
        <w:spacing w:line="380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Муниципальному </w:t>
      </w:r>
      <w:r w:rsidR="006B2B3D" w:rsidRPr="00BA56B9">
        <w:rPr>
          <w:sz w:val="26"/>
          <w:szCs w:val="26"/>
        </w:rPr>
        <w:t>общеобразовательному учреждению «Средняя общеобразовательная школа № 5» в 2021 году;</w:t>
      </w:r>
    </w:p>
    <w:p w:rsidR="006B2B3D" w:rsidRPr="00BA56B9" w:rsidRDefault="00224586" w:rsidP="00224586">
      <w:pPr>
        <w:spacing w:line="380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Муниципальному </w:t>
      </w:r>
      <w:r w:rsidR="006B2B3D" w:rsidRPr="00BA56B9">
        <w:rPr>
          <w:sz w:val="26"/>
          <w:szCs w:val="26"/>
        </w:rPr>
        <w:t>общеобразовательному учреждению «Средняя общеобразовательная школа № 21 с углубленным изучением отдельных предметов» в 2020 году».</w:t>
      </w:r>
    </w:p>
    <w:p w:rsidR="006B2B3D" w:rsidRPr="00BA56B9" w:rsidRDefault="006B2B3D" w:rsidP="006B2B3D">
      <w:pPr>
        <w:numPr>
          <w:ilvl w:val="0"/>
          <w:numId w:val="1"/>
        </w:numPr>
        <w:tabs>
          <w:tab w:val="num" w:pos="0"/>
          <w:tab w:val="left" w:pos="993"/>
          <w:tab w:val="num" w:pos="1134"/>
        </w:tabs>
        <w:spacing w:before="120" w:line="380" w:lineRule="exact"/>
        <w:ind w:left="0" w:right="-1" w:firstLine="709"/>
        <w:jc w:val="both"/>
        <w:rPr>
          <w:sz w:val="26"/>
          <w:szCs w:val="26"/>
        </w:rPr>
      </w:pPr>
      <w:r w:rsidRPr="00BA56B9">
        <w:rPr>
          <w:i/>
          <w:sz w:val="26"/>
          <w:szCs w:val="26"/>
        </w:rPr>
        <w:t xml:space="preserve"> Контрольное мероприятие проведено в отношении 2-х объектов проверки:</w:t>
      </w:r>
    </w:p>
    <w:p w:rsidR="006B2B3D" w:rsidRPr="00BA56B9" w:rsidRDefault="006B2B3D" w:rsidP="006B2B3D">
      <w:pPr>
        <w:tabs>
          <w:tab w:val="left" w:pos="993"/>
          <w:tab w:val="left" w:pos="1134"/>
        </w:tabs>
        <w:spacing w:line="380" w:lineRule="exact"/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- Муниципального общеобразовательного учреждения «Средняя общеобразовательная школа № 5» (далее по тексту - </w:t>
      </w:r>
      <w:bookmarkStart w:id="38" w:name="_Hlk124236375"/>
      <w:r w:rsidRPr="00BA56B9">
        <w:rPr>
          <w:i/>
          <w:sz w:val="26"/>
          <w:szCs w:val="26"/>
        </w:rPr>
        <w:t>МОУ «СОШ № 5»</w:t>
      </w:r>
      <w:bookmarkEnd w:id="38"/>
      <w:r w:rsidRPr="00BA56B9">
        <w:rPr>
          <w:i/>
          <w:sz w:val="26"/>
          <w:szCs w:val="26"/>
        </w:rPr>
        <w:t>, Учреждение);</w:t>
      </w:r>
    </w:p>
    <w:p w:rsidR="006B2B3D" w:rsidRPr="00BA56B9" w:rsidRDefault="006B2B3D" w:rsidP="006B2B3D">
      <w:pPr>
        <w:tabs>
          <w:tab w:val="left" w:pos="993"/>
        </w:tabs>
        <w:spacing w:line="380" w:lineRule="exact"/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>- Муниципального общеобразовательного учреждения «Средняя общеобразовательная школа № 21</w:t>
      </w:r>
      <w:r w:rsidRPr="00BA56B9">
        <w:rPr>
          <w:sz w:val="26"/>
          <w:szCs w:val="26"/>
        </w:rPr>
        <w:t xml:space="preserve"> </w:t>
      </w:r>
      <w:r w:rsidRPr="00BA56B9">
        <w:rPr>
          <w:i/>
          <w:sz w:val="26"/>
          <w:szCs w:val="26"/>
        </w:rPr>
        <w:t>с углубленным изучением отдельных предметов» (далее по тексту - МОУ «СОШ № 21», Учреждение).</w:t>
      </w:r>
    </w:p>
    <w:p w:rsidR="006B2B3D" w:rsidRPr="002A68A7" w:rsidRDefault="006B2B3D" w:rsidP="006B2B3D">
      <w:pPr>
        <w:numPr>
          <w:ilvl w:val="0"/>
          <w:numId w:val="1"/>
        </w:numPr>
        <w:tabs>
          <w:tab w:val="num" w:pos="0"/>
          <w:tab w:val="left" w:pos="993"/>
          <w:tab w:val="num" w:pos="1134"/>
        </w:tabs>
        <w:spacing w:before="120" w:after="120" w:line="380" w:lineRule="exact"/>
        <w:ind w:left="0"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lastRenderedPageBreak/>
        <w:t xml:space="preserve">Объем проверенных средств бюджета городского округа «Ухта», составил </w:t>
      </w:r>
      <w:r w:rsidRPr="002A68A7">
        <w:rPr>
          <w:b/>
          <w:i/>
          <w:sz w:val="26"/>
          <w:szCs w:val="26"/>
        </w:rPr>
        <w:t xml:space="preserve">8 038,2 тыс. рублей, </w:t>
      </w:r>
      <w:r w:rsidRPr="002A68A7">
        <w:rPr>
          <w:i/>
          <w:sz w:val="26"/>
          <w:szCs w:val="26"/>
        </w:rPr>
        <w:t xml:space="preserve">в том числе: МОУ «СОШ № 5» - 4 021,5 тыс. рублей, МОУ «СОШ </w:t>
      </w:r>
      <w:r>
        <w:rPr>
          <w:i/>
          <w:sz w:val="26"/>
          <w:szCs w:val="26"/>
        </w:rPr>
        <w:t xml:space="preserve">    </w:t>
      </w:r>
      <w:r w:rsidRPr="002A68A7">
        <w:rPr>
          <w:i/>
          <w:sz w:val="26"/>
          <w:szCs w:val="26"/>
        </w:rPr>
        <w:t>№ 21» - 4 016,7 тыс. рублей.</w:t>
      </w:r>
    </w:p>
    <w:p w:rsidR="006B2B3D" w:rsidRPr="00BA56B9" w:rsidRDefault="006B2B3D" w:rsidP="006B2B3D">
      <w:pPr>
        <w:numPr>
          <w:ilvl w:val="0"/>
          <w:numId w:val="1"/>
        </w:numPr>
        <w:tabs>
          <w:tab w:val="left" w:pos="993"/>
          <w:tab w:val="num" w:pos="1134"/>
          <w:tab w:val="left" w:pos="1276"/>
        </w:tabs>
        <w:spacing w:line="380" w:lineRule="exact"/>
        <w:ind w:left="0"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 В результате проведенного контрольного мероприятия выявлены нарушения </w:t>
      </w:r>
      <w:r>
        <w:rPr>
          <w:i/>
          <w:sz w:val="26"/>
          <w:szCs w:val="26"/>
        </w:rPr>
        <w:t xml:space="preserve">         </w:t>
      </w:r>
      <w:r w:rsidRPr="00BA56B9">
        <w:rPr>
          <w:i/>
          <w:sz w:val="26"/>
          <w:szCs w:val="26"/>
        </w:rPr>
        <w:t xml:space="preserve">в </w:t>
      </w:r>
      <w:r>
        <w:rPr>
          <w:i/>
          <w:sz w:val="26"/>
          <w:szCs w:val="26"/>
        </w:rPr>
        <w:t xml:space="preserve">общей </w:t>
      </w:r>
      <w:r w:rsidRPr="00BA56B9">
        <w:rPr>
          <w:i/>
          <w:sz w:val="26"/>
          <w:szCs w:val="26"/>
        </w:rPr>
        <w:t xml:space="preserve">сумме </w:t>
      </w:r>
      <w:r w:rsidRPr="00580932">
        <w:rPr>
          <w:b/>
          <w:i/>
          <w:sz w:val="26"/>
          <w:szCs w:val="26"/>
        </w:rPr>
        <w:t>3 120,0 тыс. рублей</w:t>
      </w:r>
      <w:r>
        <w:rPr>
          <w:b/>
          <w:i/>
          <w:sz w:val="26"/>
          <w:szCs w:val="26"/>
        </w:rPr>
        <w:t xml:space="preserve"> </w:t>
      </w:r>
      <w:r w:rsidRPr="00580932">
        <w:rPr>
          <w:i/>
          <w:sz w:val="26"/>
          <w:szCs w:val="26"/>
        </w:rPr>
        <w:t>(</w:t>
      </w:r>
      <w:r w:rsidRPr="002A68A7">
        <w:rPr>
          <w:i/>
          <w:sz w:val="26"/>
          <w:szCs w:val="26"/>
        </w:rPr>
        <w:t xml:space="preserve">МОУ «СОШ № 5» - </w:t>
      </w:r>
      <w:r>
        <w:rPr>
          <w:i/>
          <w:sz w:val="26"/>
          <w:szCs w:val="26"/>
        </w:rPr>
        <w:t xml:space="preserve">1 132,1 </w:t>
      </w:r>
      <w:r w:rsidRPr="002A68A7">
        <w:rPr>
          <w:i/>
          <w:sz w:val="26"/>
          <w:szCs w:val="26"/>
        </w:rPr>
        <w:t xml:space="preserve">тыс. рублей, </w:t>
      </w:r>
      <w:r>
        <w:rPr>
          <w:i/>
          <w:sz w:val="26"/>
          <w:szCs w:val="26"/>
        </w:rPr>
        <w:t>МОУ «СОШ № 21» - 1 987,9 тыс. рублей)</w:t>
      </w:r>
      <w:r w:rsidRPr="00692EA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или 38,8% от общего объема проверенных средств</w:t>
      </w:r>
      <w:r>
        <w:rPr>
          <w:i/>
          <w:sz w:val="26"/>
          <w:szCs w:val="26"/>
        </w:rPr>
        <w:t xml:space="preserve">, </w:t>
      </w:r>
      <w:r w:rsidRPr="00BA56B9">
        <w:rPr>
          <w:i/>
          <w:sz w:val="26"/>
          <w:szCs w:val="26"/>
        </w:rPr>
        <w:t>в том числе:</w:t>
      </w:r>
    </w:p>
    <w:p w:rsidR="006B2B3D" w:rsidRPr="00BA56B9" w:rsidRDefault="006B2B3D" w:rsidP="006B2B3D">
      <w:pPr>
        <w:pStyle w:val="af6"/>
        <w:numPr>
          <w:ilvl w:val="0"/>
          <w:numId w:val="24"/>
        </w:numPr>
        <w:tabs>
          <w:tab w:val="left" w:pos="1134"/>
        </w:tabs>
        <w:spacing w:after="0" w:line="380" w:lineRule="exact"/>
        <w:ind w:left="0" w:right="-6" w:firstLine="709"/>
        <w:jc w:val="both"/>
        <w:rPr>
          <w:rStyle w:val="FontStyle21"/>
          <w:sz w:val="26"/>
          <w:szCs w:val="26"/>
        </w:rPr>
      </w:pPr>
      <w:r w:rsidRPr="00BA56B9">
        <w:rPr>
          <w:rStyle w:val="FontStyle21"/>
          <w:sz w:val="26"/>
          <w:szCs w:val="26"/>
        </w:rPr>
        <w:t xml:space="preserve"> </w:t>
      </w:r>
      <w:r w:rsidRPr="00501CBB">
        <w:rPr>
          <w:rStyle w:val="FontStyle21"/>
          <w:sz w:val="26"/>
          <w:szCs w:val="26"/>
        </w:rPr>
        <w:t xml:space="preserve">нарушение </w:t>
      </w:r>
      <w:r>
        <w:rPr>
          <w:rStyle w:val="FontStyle21"/>
          <w:sz w:val="26"/>
          <w:szCs w:val="26"/>
        </w:rPr>
        <w:t xml:space="preserve">Учреждениями части 1 статьи </w:t>
      </w:r>
      <w:r w:rsidRPr="00501CBB">
        <w:rPr>
          <w:rStyle w:val="FontStyle21"/>
          <w:sz w:val="26"/>
          <w:szCs w:val="26"/>
        </w:rPr>
        <w:t>16 Федерального закона № 44-ФЗ</w:t>
      </w:r>
      <w:r w:rsidRPr="00BA56B9">
        <w:rPr>
          <w:rStyle w:val="FontStyle21"/>
          <w:sz w:val="26"/>
          <w:szCs w:val="26"/>
        </w:rPr>
        <w:t xml:space="preserve"> </w:t>
      </w:r>
      <w:r>
        <w:rPr>
          <w:rStyle w:val="FontStyle21"/>
          <w:sz w:val="26"/>
          <w:szCs w:val="26"/>
        </w:rPr>
        <w:t xml:space="preserve">                              </w:t>
      </w:r>
      <w:r w:rsidRPr="00BA56B9">
        <w:rPr>
          <w:rStyle w:val="FontStyle21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 (далее по тексту - Федеральный закон № 44-ФЗ), в части завышения совокупного объема планируемых закупок, предусмотренных Планом-графиком (от 0,5% до 4,0%), а именно:</w:t>
      </w:r>
    </w:p>
    <w:p w:rsidR="006B2B3D" w:rsidRPr="00BA56B9" w:rsidRDefault="006B2B3D" w:rsidP="006B2B3D">
      <w:pPr>
        <w:pStyle w:val="af6"/>
        <w:spacing w:line="380" w:lineRule="exact"/>
        <w:ind w:left="0" w:right="-6" w:firstLine="709"/>
        <w:jc w:val="both"/>
        <w:rPr>
          <w:rStyle w:val="FontStyle21"/>
          <w:sz w:val="26"/>
          <w:szCs w:val="26"/>
        </w:rPr>
      </w:pPr>
      <w:r w:rsidRPr="00BA56B9">
        <w:rPr>
          <w:rStyle w:val="FontStyle21"/>
          <w:sz w:val="26"/>
          <w:szCs w:val="26"/>
        </w:rPr>
        <w:t xml:space="preserve">- объем фактически осуществленных МОУ «СОШ № 21» закупок </w:t>
      </w:r>
      <w:r w:rsidR="00DC1978">
        <w:rPr>
          <w:rStyle w:val="FontStyle21"/>
          <w:sz w:val="26"/>
          <w:szCs w:val="26"/>
        </w:rPr>
        <w:t xml:space="preserve">                    </w:t>
      </w:r>
      <w:r w:rsidRPr="00BA56B9">
        <w:rPr>
          <w:rStyle w:val="FontStyle21"/>
          <w:sz w:val="26"/>
          <w:szCs w:val="26"/>
        </w:rPr>
        <w:t>(17 230,3 тыс. рублей) на 4,0% выше совокупного объема планируемых закупок, предусмотренных Планом-</w:t>
      </w:r>
      <w:r w:rsidRPr="001F0D08">
        <w:rPr>
          <w:rStyle w:val="FontStyle21"/>
          <w:sz w:val="26"/>
          <w:szCs w:val="26"/>
        </w:rPr>
        <w:t>графиком закупок</w:t>
      </w:r>
      <w:r>
        <w:rPr>
          <w:rStyle w:val="FontStyle21"/>
          <w:sz w:val="26"/>
          <w:szCs w:val="26"/>
        </w:rPr>
        <w:t xml:space="preserve"> на 2020 год</w:t>
      </w:r>
      <w:r w:rsidRPr="00BA56B9">
        <w:rPr>
          <w:rStyle w:val="FontStyle21"/>
          <w:sz w:val="26"/>
          <w:szCs w:val="26"/>
        </w:rPr>
        <w:t xml:space="preserve"> (16 572,5 тыс. рублей);</w:t>
      </w:r>
    </w:p>
    <w:p w:rsidR="006B2B3D" w:rsidRPr="00BA56B9" w:rsidRDefault="006B2B3D" w:rsidP="006B2B3D">
      <w:pPr>
        <w:pStyle w:val="af6"/>
        <w:spacing w:after="60" w:line="380" w:lineRule="exact"/>
        <w:ind w:left="0" w:right="-6" w:firstLine="709"/>
        <w:jc w:val="both"/>
        <w:rPr>
          <w:rStyle w:val="FontStyle21"/>
          <w:sz w:val="26"/>
          <w:szCs w:val="26"/>
        </w:rPr>
      </w:pPr>
      <w:r w:rsidRPr="00BA56B9">
        <w:rPr>
          <w:rStyle w:val="FontStyle21"/>
          <w:sz w:val="26"/>
          <w:szCs w:val="26"/>
        </w:rPr>
        <w:t xml:space="preserve">- объем фактически осуществленных МОУ «СОШ № 5» закупок </w:t>
      </w:r>
      <w:r w:rsidR="00DC1978">
        <w:rPr>
          <w:rStyle w:val="FontStyle21"/>
          <w:sz w:val="26"/>
          <w:szCs w:val="26"/>
        </w:rPr>
        <w:t xml:space="preserve">                     </w:t>
      </w:r>
      <w:r w:rsidRPr="00BA56B9">
        <w:rPr>
          <w:rStyle w:val="FontStyle21"/>
          <w:sz w:val="26"/>
          <w:szCs w:val="26"/>
        </w:rPr>
        <w:t>(29 457,0 тыс. рублей) на 0,5% выше совокупного объема планируемых закупок, предусмотренных Планом-</w:t>
      </w:r>
      <w:r w:rsidRPr="001F0D08">
        <w:rPr>
          <w:rStyle w:val="FontStyle21"/>
          <w:sz w:val="26"/>
          <w:szCs w:val="26"/>
        </w:rPr>
        <w:t>графиком з</w:t>
      </w:r>
      <w:r>
        <w:rPr>
          <w:rStyle w:val="FontStyle21"/>
          <w:sz w:val="26"/>
          <w:szCs w:val="26"/>
        </w:rPr>
        <w:t>акупок на 2021 год</w:t>
      </w:r>
      <w:r w:rsidRPr="00BA56B9">
        <w:rPr>
          <w:rStyle w:val="FontStyle21"/>
          <w:sz w:val="26"/>
          <w:szCs w:val="26"/>
        </w:rPr>
        <w:t xml:space="preserve"> (29 301,2 тыс. рублей);</w:t>
      </w:r>
    </w:p>
    <w:p w:rsidR="006B2B3D" w:rsidRPr="00BA56B9" w:rsidRDefault="006B2B3D" w:rsidP="006B2B3D">
      <w:pPr>
        <w:pStyle w:val="Style15"/>
        <w:widowControl/>
        <w:numPr>
          <w:ilvl w:val="0"/>
          <w:numId w:val="24"/>
        </w:numPr>
        <w:tabs>
          <w:tab w:val="left" w:pos="1134"/>
        </w:tabs>
        <w:spacing w:after="60" w:line="380" w:lineRule="exact"/>
        <w:ind w:left="0" w:firstLine="709"/>
        <w:jc w:val="both"/>
        <w:rPr>
          <w:rStyle w:val="FontStyle2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нарушение пункта </w:t>
      </w:r>
      <w:r w:rsidRPr="00BA56B9">
        <w:rPr>
          <w:rFonts w:ascii="Times New Roman" w:hAnsi="Times New Roman" w:cs="Times New Roman"/>
          <w:sz w:val="26"/>
          <w:szCs w:val="26"/>
        </w:rPr>
        <w:t>4.3.4</w:t>
      </w:r>
      <w:r w:rsidRPr="006B1DCB">
        <w:rPr>
          <w:rFonts w:ascii="Times New Roman" w:hAnsi="Times New Roman" w:cs="Times New Roman"/>
          <w:sz w:val="26"/>
          <w:szCs w:val="26"/>
        </w:rPr>
        <w:t>.</w:t>
      </w:r>
      <w:r w:rsidRPr="00BA56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56B9">
        <w:rPr>
          <w:rFonts w:ascii="Times New Roman" w:hAnsi="Times New Roman" w:cs="Times New Roman"/>
          <w:sz w:val="26"/>
          <w:szCs w:val="26"/>
        </w:rPr>
        <w:t>Соглашения</w:t>
      </w:r>
      <w:r>
        <w:rPr>
          <w:rFonts w:ascii="Times New Roman" w:hAnsi="Times New Roman" w:cs="Times New Roman"/>
          <w:sz w:val="26"/>
          <w:szCs w:val="26"/>
        </w:rPr>
        <w:t xml:space="preserve"> от 11.01.2021 № 1-МОУ «СОШ №5»                          </w:t>
      </w:r>
      <w:r w:rsidRPr="00BA56B9">
        <w:rPr>
          <w:rFonts w:ascii="Times New Roman" w:hAnsi="Times New Roman" w:cs="Times New Roman"/>
          <w:sz w:val="26"/>
          <w:szCs w:val="26"/>
        </w:rPr>
        <w:t>о предоставлени</w:t>
      </w:r>
      <w:r w:rsidRPr="00A86680">
        <w:rPr>
          <w:rFonts w:ascii="Times New Roman" w:hAnsi="Times New Roman" w:cs="Times New Roman"/>
          <w:sz w:val="26"/>
          <w:szCs w:val="26"/>
        </w:rPr>
        <w:t>и</w:t>
      </w:r>
      <w:r w:rsidRPr="00BA56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бюджета МОГО «Ухта» бюджетному или автономному учреждению </w:t>
      </w:r>
      <w:r w:rsidRPr="00A86680">
        <w:rPr>
          <w:rFonts w:ascii="Times New Roman" w:hAnsi="Times New Roman" w:cs="Times New Roman"/>
          <w:sz w:val="26"/>
          <w:szCs w:val="26"/>
        </w:rPr>
        <w:t>суб</w:t>
      </w:r>
      <w:r w:rsidRPr="00BA56B9">
        <w:rPr>
          <w:rFonts w:ascii="Times New Roman" w:hAnsi="Times New Roman" w:cs="Times New Roman"/>
          <w:sz w:val="26"/>
          <w:szCs w:val="26"/>
        </w:rPr>
        <w:t>сидии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абзацем вторым пункта 1 части 1 статьи 78.1 Бюджетного кодекса Российской Федерации</w:t>
      </w:r>
      <w:r w:rsidRPr="00BA56B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заключенного между Учреждением и МУ «Управление образования» администрации МОГО «Ухта», </w:t>
      </w:r>
      <w:r w:rsidRPr="00BA56B9">
        <w:rPr>
          <w:rFonts w:ascii="Times New Roman" w:hAnsi="Times New Roman" w:cs="Times New Roman"/>
          <w:sz w:val="26"/>
          <w:szCs w:val="26"/>
        </w:rPr>
        <w:t>выразивш</w:t>
      </w:r>
      <w:r w:rsidRPr="00A86680">
        <w:rPr>
          <w:rFonts w:ascii="Times New Roman" w:hAnsi="Times New Roman" w:cs="Times New Roman"/>
          <w:sz w:val="26"/>
          <w:szCs w:val="26"/>
        </w:rPr>
        <w:t>ееся</w:t>
      </w:r>
      <w:r w:rsidRPr="00BA56B9">
        <w:rPr>
          <w:rFonts w:ascii="Times New Roman" w:hAnsi="Times New Roman" w:cs="Times New Roman"/>
          <w:sz w:val="26"/>
          <w:szCs w:val="26"/>
        </w:rPr>
        <w:t xml:space="preserve"> в отсутствии сформированного Отчета о расходах, источником финансовог</w:t>
      </w:r>
      <w:r>
        <w:rPr>
          <w:rFonts w:ascii="Times New Roman" w:hAnsi="Times New Roman" w:cs="Times New Roman"/>
          <w:sz w:val="26"/>
          <w:szCs w:val="26"/>
        </w:rPr>
        <w:t>о обеспечения которых является с</w:t>
      </w:r>
      <w:r w:rsidRPr="00BA56B9">
        <w:rPr>
          <w:rFonts w:ascii="Times New Roman" w:hAnsi="Times New Roman" w:cs="Times New Roman"/>
          <w:sz w:val="26"/>
          <w:szCs w:val="26"/>
        </w:rPr>
        <w:t>убсидия</w:t>
      </w:r>
      <w:r>
        <w:rPr>
          <w:rFonts w:ascii="Times New Roman" w:hAnsi="Times New Roman" w:cs="Times New Roman"/>
          <w:sz w:val="26"/>
          <w:szCs w:val="26"/>
        </w:rPr>
        <w:t>, являющегося приложением № 3 к вышеназванному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Соглашению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и, соответственно, сроков его представления Учредителю;</w:t>
      </w:r>
    </w:p>
    <w:p w:rsidR="006B2B3D" w:rsidRPr="00BA56B9" w:rsidRDefault="006B2B3D" w:rsidP="006B2B3D">
      <w:pPr>
        <w:pStyle w:val="Style15"/>
        <w:widowControl/>
        <w:numPr>
          <w:ilvl w:val="0"/>
          <w:numId w:val="24"/>
        </w:numPr>
        <w:tabs>
          <w:tab w:val="left" w:pos="688"/>
          <w:tab w:val="left" w:pos="1134"/>
        </w:tabs>
        <w:spacing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дробление</w:t>
      </w:r>
      <w:r w:rsidRPr="00BA56B9">
        <w:rPr>
          <w:rFonts w:ascii="Times New Roman" w:hAnsi="Times New Roman" w:cs="Times New Roman"/>
          <w:sz w:val="26"/>
          <w:szCs w:val="26"/>
        </w:rPr>
        <w:t xml:space="preserve"> общего предмета закупки, выразившиеся в совершении Учреждениями 5-ти закупок на общую сумму 2 762,5 тыс. рублей, идентичных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A56B9">
        <w:rPr>
          <w:rFonts w:ascii="Times New Roman" w:hAnsi="Times New Roman" w:cs="Times New Roman"/>
          <w:sz w:val="26"/>
          <w:szCs w:val="26"/>
        </w:rPr>
        <w:t>или технологически и функционально дополняющих друг друга, с применением неконкурентного способа определ</w:t>
      </w:r>
      <w:r>
        <w:rPr>
          <w:rFonts w:ascii="Times New Roman" w:hAnsi="Times New Roman" w:cs="Times New Roman"/>
          <w:sz w:val="26"/>
          <w:szCs w:val="26"/>
        </w:rPr>
        <w:t xml:space="preserve">ения поставщика (на основании пунктов 4,5 части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1 статьи </w:t>
      </w:r>
      <w:r w:rsidRPr="00BA56B9">
        <w:rPr>
          <w:rFonts w:ascii="Times New Roman" w:hAnsi="Times New Roman" w:cs="Times New Roman"/>
          <w:sz w:val="26"/>
          <w:szCs w:val="26"/>
        </w:rPr>
        <w:t>93 Федерального закона № 44-ФЗ), в том числе:</w:t>
      </w:r>
    </w:p>
    <w:p w:rsidR="006B2B3D" w:rsidRPr="006B2B3D" w:rsidRDefault="006B2B3D" w:rsidP="006B2B3D">
      <w:pPr>
        <w:pStyle w:val="Style15"/>
        <w:widowControl/>
        <w:tabs>
          <w:tab w:val="left" w:pos="1134"/>
        </w:tabs>
        <w:spacing w:line="3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A56B9">
        <w:rPr>
          <w:sz w:val="26"/>
          <w:szCs w:val="26"/>
        </w:rPr>
        <w:t xml:space="preserve">- </w:t>
      </w:r>
      <w:r w:rsidRPr="006B2B3D">
        <w:rPr>
          <w:rFonts w:ascii="Times New Roman" w:hAnsi="Times New Roman" w:cs="Times New Roman"/>
          <w:sz w:val="26"/>
          <w:szCs w:val="26"/>
        </w:rPr>
        <w:t>2-х закупок у одного Подрядчика (ООО «УХТАЛИФТ») по договорам от 16.11.2021 № 08/18.2021, 08/19.2021 на общую сумму 1 130,4 тыс. рублей</w:t>
      </w:r>
      <w:bookmarkStart w:id="39" w:name="_Hlk124246504"/>
      <w:r w:rsidRPr="006B2B3D">
        <w:rPr>
          <w:rFonts w:ascii="Times New Roman" w:hAnsi="Times New Roman" w:cs="Times New Roman"/>
          <w:sz w:val="26"/>
          <w:szCs w:val="26"/>
        </w:rPr>
        <w:t xml:space="preserve"> (МОУ «СОШ № 5»)</w:t>
      </w:r>
      <w:bookmarkEnd w:id="39"/>
      <w:r w:rsidRPr="006B2B3D">
        <w:rPr>
          <w:rFonts w:ascii="Times New Roman" w:hAnsi="Times New Roman" w:cs="Times New Roman"/>
          <w:sz w:val="26"/>
          <w:szCs w:val="26"/>
        </w:rPr>
        <w:t>;</w:t>
      </w:r>
    </w:p>
    <w:p w:rsidR="006B2B3D" w:rsidRPr="006B2B3D" w:rsidRDefault="006B2B3D" w:rsidP="006B2B3D">
      <w:pPr>
        <w:pStyle w:val="Style15"/>
        <w:widowControl/>
        <w:tabs>
          <w:tab w:val="left" w:pos="1134"/>
        </w:tabs>
        <w:spacing w:line="3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B2B3D">
        <w:rPr>
          <w:rFonts w:ascii="Times New Roman" w:hAnsi="Times New Roman" w:cs="Times New Roman"/>
          <w:sz w:val="26"/>
          <w:szCs w:val="26"/>
        </w:rPr>
        <w:t xml:space="preserve">- 3-х закупок по договорам от 27.07.2020 № 1, 2 от 03.09.2020 № 3 на общую сумму 1 632,1 тыс. рублей (МОУ «СОШ № 21»), </w:t>
      </w:r>
    </w:p>
    <w:p w:rsidR="006B2B3D" w:rsidRPr="006B2B3D" w:rsidRDefault="00F0752F" w:rsidP="006B2B3D">
      <w:pPr>
        <w:pStyle w:val="Style15"/>
        <w:widowControl/>
        <w:tabs>
          <w:tab w:val="left" w:pos="688"/>
          <w:tab w:val="left" w:pos="1134"/>
        </w:tabs>
        <w:spacing w:line="3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2B3D" w:rsidRPr="006B2B3D">
        <w:rPr>
          <w:rFonts w:ascii="Times New Roman" w:hAnsi="Times New Roman" w:cs="Times New Roman"/>
          <w:sz w:val="26"/>
          <w:szCs w:val="26"/>
        </w:rPr>
        <w:t>что не обеспечивает поддержку конкуренции и не способствует эффективному расходованию денежных средств, предусмотренному статьей 34 Бюджетного кодекса Российской Федерации;</w:t>
      </w:r>
    </w:p>
    <w:p w:rsidR="006B2B3D" w:rsidRPr="006B2B3D" w:rsidRDefault="006B2B3D" w:rsidP="006B2B3D">
      <w:pPr>
        <w:pStyle w:val="Style15"/>
        <w:widowControl/>
        <w:numPr>
          <w:ilvl w:val="0"/>
          <w:numId w:val="24"/>
        </w:numPr>
        <w:tabs>
          <w:tab w:val="left" w:pos="688"/>
          <w:tab w:val="left" w:pos="1134"/>
        </w:tabs>
        <w:spacing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_Hlk124260839"/>
      <w:r w:rsidRPr="006B2B3D">
        <w:rPr>
          <w:rFonts w:ascii="Times New Roman" w:hAnsi="Times New Roman" w:cs="Times New Roman"/>
          <w:sz w:val="26"/>
          <w:szCs w:val="26"/>
        </w:rPr>
        <w:lastRenderedPageBreak/>
        <w:t xml:space="preserve">нарушения, допущенные Учреждениями при заключении и исполнении договоров на осуществление работ, связанных с капитальным и текущим ремонтом,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B2B3D">
        <w:rPr>
          <w:rFonts w:ascii="Times New Roman" w:hAnsi="Times New Roman" w:cs="Times New Roman"/>
          <w:sz w:val="26"/>
          <w:szCs w:val="26"/>
        </w:rPr>
        <w:t>а именно:</w:t>
      </w:r>
    </w:p>
    <w:p w:rsidR="006B2B3D" w:rsidRPr="006B2B3D" w:rsidRDefault="00123924" w:rsidP="00123924">
      <w:pPr>
        <w:pStyle w:val="Style15"/>
        <w:widowControl/>
        <w:tabs>
          <w:tab w:val="left" w:pos="688"/>
          <w:tab w:val="left" w:pos="1134"/>
        </w:tabs>
        <w:spacing w:line="3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B2B3D" w:rsidRPr="006B2B3D">
        <w:rPr>
          <w:rFonts w:ascii="Times New Roman" w:hAnsi="Times New Roman" w:cs="Times New Roman"/>
          <w:sz w:val="26"/>
          <w:szCs w:val="26"/>
        </w:rPr>
        <w:t xml:space="preserve">- при определении НМЦК с применением проектно-сметного метода, выразившиеся в отражении в ч. IV Документации об электронном аукционе на выполнение работ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2B3D" w:rsidRPr="006B2B3D">
        <w:rPr>
          <w:rFonts w:ascii="Times New Roman" w:hAnsi="Times New Roman" w:cs="Times New Roman"/>
          <w:sz w:val="26"/>
          <w:szCs w:val="26"/>
        </w:rPr>
        <w:t xml:space="preserve">по текущему ремонту санузлов в МОУ «СОШ № 21» 1-го нормативно - правового документа, не подлежащего применению при составлении сметной документации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B2B3D" w:rsidRPr="006B2B3D">
        <w:rPr>
          <w:rFonts w:ascii="Times New Roman" w:hAnsi="Times New Roman" w:cs="Times New Roman"/>
          <w:sz w:val="26"/>
          <w:szCs w:val="26"/>
        </w:rPr>
        <w:t>с 01.07.2017;</w:t>
      </w:r>
    </w:p>
    <w:p w:rsidR="006B2B3D" w:rsidRPr="006B2B3D" w:rsidRDefault="00123924" w:rsidP="00123924">
      <w:pPr>
        <w:pStyle w:val="Style15"/>
        <w:widowControl/>
        <w:tabs>
          <w:tab w:val="left" w:pos="688"/>
          <w:tab w:val="left" w:pos="1134"/>
        </w:tabs>
        <w:spacing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6B2B3D" w:rsidRPr="006B2B3D">
        <w:rPr>
          <w:rFonts w:ascii="Times New Roman" w:hAnsi="Times New Roman" w:cs="Times New Roman"/>
          <w:sz w:val="26"/>
          <w:szCs w:val="26"/>
        </w:rPr>
        <w:t xml:space="preserve">- непринятие МОУ «СОШ № 21» мер по взысканию неустойки (пени), предусмотренной пунктом 9.8. договора от 03.09.2020 № 01-09/20 на выполнение работ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</w:t>
      </w:r>
      <w:r w:rsidR="006B2B3D" w:rsidRPr="006B2B3D">
        <w:rPr>
          <w:rFonts w:ascii="Times New Roman" w:hAnsi="Times New Roman" w:cs="Times New Roman"/>
          <w:sz w:val="26"/>
          <w:szCs w:val="26"/>
        </w:rPr>
        <w:t xml:space="preserve">по текущему ремонту санузлов в МОУ «СОШ № 21», заключенного между Учреждением (Заказчиком) и ООО СК «Ресурс» (Подрядчиком), в отношении недобросовестного Подрядчика, допустившего нарушение сроков выполнения работ (12 к. д.), в сумме </w:t>
      </w:r>
      <w:r w:rsidR="00F0752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B2B3D" w:rsidRPr="006B2B3D">
        <w:rPr>
          <w:rFonts w:ascii="Times New Roman" w:hAnsi="Times New Roman" w:cs="Times New Roman"/>
          <w:sz w:val="26"/>
          <w:szCs w:val="26"/>
        </w:rPr>
        <w:t>4,1 тыс. рублей;</w:t>
      </w:r>
      <w:proofErr w:type="gramEnd"/>
    </w:p>
    <w:p w:rsidR="006B2B3D" w:rsidRPr="006B2B3D" w:rsidRDefault="00123924" w:rsidP="00123924">
      <w:pPr>
        <w:pStyle w:val="Style15"/>
        <w:widowControl/>
        <w:tabs>
          <w:tab w:val="left" w:pos="688"/>
          <w:tab w:val="left" w:pos="1134"/>
        </w:tabs>
        <w:spacing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6B2B3D" w:rsidRPr="006B2B3D">
        <w:rPr>
          <w:rFonts w:ascii="Times New Roman" w:hAnsi="Times New Roman" w:cs="Times New Roman"/>
          <w:sz w:val="26"/>
          <w:szCs w:val="26"/>
        </w:rPr>
        <w:t xml:space="preserve">- непринятие МОУ «СОШ № 5» мер по проведению претензионной работы                          и взысканию неустойки (пени), предусмотренной пунктом 9.8. договора от 09.09.2021              № 380/2021 на выполнение работ по установке металлического ограждения на территории МОУ «СОШ № 5», заключенного между Учреждением (Заказчиком) и ИП Лазаревой Наталией Алексеевной (Подрядчиком) в отношении недобросовестного Подрядчика, допустившего нарушение сроков выполнения работ (2 </w:t>
      </w:r>
      <w:proofErr w:type="spellStart"/>
      <w:r w:rsidR="006B2B3D" w:rsidRPr="006B2B3D">
        <w:rPr>
          <w:rFonts w:ascii="Times New Roman" w:hAnsi="Times New Roman" w:cs="Times New Roman"/>
          <w:sz w:val="26"/>
          <w:szCs w:val="26"/>
        </w:rPr>
        <w:t>к.д</w:t>
      </w:r>
      <w:proofErr w:type="spellEnd"/>
      <w:r w:rsidR="006B2B3D" w:rsidRPr="006B2B3D">
        <w:rPr>
          <w:rFonts w:ascii="Times New Roman" w:hAnsi="Times New Roman" w:cs="Times New Roman"/>
          <w:sz w:val="26"/>
          <w:szCs w:val="26"/>
        </w:rPr>
        <w:t>.), в сумме 1,7 тыс. рублей;</w:t>
      </w:r>
      <w:proofErr w:type="gramEnd"/>
    </w:p>
    <w:bookmarkEnd w:id="40"/>
    <w:p w:rsidR="006B2B3D" w:rsidRPr="006B2B3D" w:rsidRDefault="00123924" w:rsidP="00123924">
      <w:pPr>
        <w:pStyle w:val="Style15"/>
        <w:widowControl/>
        <w:tabs>
          <w:tab w:val="left" w:pos="688"/>
          <w:tab w:val="left" w:pos="1134"/>
        </w:tabs>
        <w:spacing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6B2B3D" w:rsidRPr="006B2B3D">
        <w:rPr>
          <w:rFonts w:ascii="Times New Roman" w:hAnsi="Times New Roman" w:cs="Times New Roman"/>
          <w:sz w:val="26"/>
          <w:szCs w:val="26"/>
        </w:rPr>
        <w:t>- нарушение части 13.1. статьи 34, пункта 2 части</w:t>
      </w:r>
      <w:r w:rsidR="00F0752F">
        <w:rPr>
          <w:rFonts w:ascii="Times New Roman" w:hAnsi="Times New Roman" w:cs="Times New Roman"/>
          <w:sz w:val="26"/>
          <w:szCs w:val="26"/>
        </w:rPr>
        <w:t xml:space="preserve"> </w:t>
      </w:r>
      <w:r w:rsidR="006B2B3D" w:rsidRPr="006B2B3D">
        <w:rPr>
          <w:rFonts w:ascii="Times New Roman" w:hAnsi="Times New Roman" w:cs="Times New Roman"/>
          <w:sz w:val="26"/>
          <w:szCs w:val="26"/>
        </w:rPr>
        <w:t>1 ст. 94 Закона № 44-ФЗ, выразившееся в несоблюдении Заказчиком (МОУ «СОШ № 5») сроков оплаты, предусмотренных п.4.1. договоров от 08.02.2021 № 02/09.2021, от 10.08.2021 № 08/11.2021,</w:t>
      </w:r>
      <w:r>
        <w:rPr>
          <w:rFonts w:ascii="Times New Roman" w:hAnsi="Times New Roman" w:cs="Times New Roman"/>
          <w:sz w:val="26"/>
          <w:szCs w:val="26"/>
        </w:rPr>
        <w:t xml:space="preserve"> от 16.11.2021 </w:t>
      </w:r>
      <w:r w:rsidR="006B2B3D" w:rsidRPr="006B2B3D">
        <w:rPr>
          <w:rFonts w:ascii="Times New Roman" w:hAnsi="Times New Roman" w:cs="Times New Roman"/>
          <w:sz w:val="26"/>
          <w:szCs w:val="26"/>
        </w:rPr>
        <w:t xml:space="preserve">№ 08/18.2021, от 16.11.2021 № 08/19.2021, заключенных между Учреждением и ООО «УХТАЛИФТ», составивших от 6-ти до 167 </w:t>
      </w:r>
      <w:proofErr w:type="spellStart"/>
      <w:r w:rsidR="006B2B3D" w:rsidRPr="006B2B3D">
        <w:rPr>
          <w:rFonts w:ascii="Times New Roman" w:hAnsi="Times New Roman" w:cs="Times New Roman"/>
          <w:sz w:val="26"/>
          <w:szCs w:val="26"/>
        </w:rPr>
        <w:t>к.д</w:t>
      </w:r>
      <w:proofErr w:type="spellEnd"/>
      <w:r w:rsidR="006B2B3D" w:rsidRPr="006B2B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6B2B3D" w:rsidRPr="006B2B3D" w:rsidRDefault="006B2B3D" w:rsidP="006B2B3D">
      <w:pPr>
        <w:pStyle w:val="Style15"/>
        <w:widowControl/>
        <w:numPr>
          <w:ilvl w:val="0"/>
          <w:numId w:val="24"/>
        </w:numPr>
        <w:tabs>
          <w:tab w:val="left" w:pos="688"/>
          <w:tab w:val="left" w:pos="1134"/>
        </w:tabs>
        <w:spacing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B3D">
        <w:rPr>
          <w:rFonts w:ascii="Times New Roman" w:hAnsi="Times New Roman" w:cs="Times New Roman"/>
          <w:sz w:val="26"/>
          <w:szCs w:val="26"/>
        </w:rPr>
        <w:t>нарушения при использовании Учреждениями средств, в рамках заключенных договоров на осуществление работ, связанных с капитальным и текущим ремонтом, выразившиеся в нарушении:</w:t>
      </w:r>
    </w:p>
    <w:p w:rsidR="006B2B3D" w:rsidRPr="006B2B3D" w:rsidRDefault="00123924" w:rsidP="00123924">
      <w:pPr>
        <w:pStyle w:val="Style15"/>
        <w:widowControl/>
        <w:tabs>
          <w:tab w:val="left" w:pos="688"/>
          <w:tab w:val="left" w:pos="1134"/>
        </w:tabs>
        <w:spacing w:line="3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6B2B3D" w:rsidRPr="006B2B3D">
        <w:rPr>
          <w:rFonts w:ascii="Times New Roman" w:hAnsi="Times New Roman" w:cs="Times New Roman"/>
          <w:sz w:val="26"/>
          <w:szCs w:val="26"/>
        </w:rPr>
        <w:t xml:space="preserve">- </w:t>
      </w:r>
      <w:bookmarkStart w:id="41" w:name="_Hlk124247596"/>
      <w:r w:rsidR="006B2B3D" w:rsidRPr="006B2B3D">
        <w:rPr>
          <w:rFonts w:ascii="Times New Roman" w:hAnsi="Times New Roman" w:cs="Times New Roman"/>
          <w:sz w:val="26"/>
          <w:szCs w:val="26"/>
        </w:rPr>
        <w:t>МОУ «СОШ № 21» требований, установленных</w:t>
      </w:r>
      <w:bookmarkEnd w:id="41"/>
      <w:r w:rsidR="006B2B3D" w:rsidRPr="006B2B3D">
        <w:rPr>
          <w:rFonts w:ascii="Times New Roman" w:hAnsi="Times New Roman" w:cs="Times New Roman"/>
          <w:sz w:val="26"/>
          <w:szCs w:val="26"/>
        </w:rPr>
        <w:t xml:space="preserve"> пунктом 1 части 1 статьи 94, частью 7 статьи 94 Федерального закона № 44-ФЗ, обусловленном осуществлением приемки товаров, работ, услуг (их результатов), не соответствующих условиям договоров, и повлекшем неправомерное (незаконное) расходование Учреждением бюджетных средств (в части оплаты фактически невыполненных работ по ремонту санузлов), общая сумма переплаты составила - 82,4 тыс. рублей;</w:t>
      </w:r>
      <w:proofErr w:type="gramEnd"/>
    </w:p>
    <w:p w:rsidR="006B2B3D" w:rsidRPr="006B2B3D" w:rsidRDefault="00123924" w:rsidP="00123924">
      <w:pPr>
        <w:pStyle w:val="Style15"/>
        <w:widowControl/>
        <w:tabs>
          <w:tab w:val="left" w:pos="688"/>
          <w:tab w:val="left" w:pos="1134"/>
        </w:tabs>
        <w:spacing w:line="3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6B2B3D" w:rsidRPr="006B2B3D">
        <w:rPr>
          <w:rFonts w:ascii="Times New Roman" w:hAnsi="Times New Roman" w:cs="Times New Roman"/>
          <w:sz w:val="26"/>
          <w:szCs w:val="26"/>
        </w:rPr>
        <w:t>- МОУ СОШ № 5» требований, установленных пунктом 3 статьи 94 Федерального закона № 44-ФЗ, выразившееся в не</w:t>
      </w:r>
      <w:r w:rsidR="00F0752F">
        <w:rPr>
          <w:rFonts w:ascii="Times New Roman" w:hAnsi="Times New Roman" w:cs="Times New Roman"/>
          <w:sz w:val="26"/>
          <w:szCs w:val="26"/>
        </w:rPr>
        <w:t xml:space="preserve"> </w:t>
      </w:r>
      <w:r w:rsidR="006B2B3D" w:rsidRPr="006B2B3D">
        <w:rPr>
          <w:rFonts w:ascii="Times New Roman" w:hAnsi="Times New Roman" w:cs="Times New Roman"/>
          <w:sz w:val="26"/>
          <w:szCs w:val="26"/>
        </w:rPr>
        <w:t>проведении МОУ «СОШ № 5» экспертизы результатов выполненных Подрядчиком работ по договорам на осуществление работ, связанных с капитальным и текущим ремонтом, а также наличии недостоверных сведений в Актах проведения экспертизы МОУ «СОШ № 21», выразившееся в не</w:t>
      </w:r>
      <w:r w:rsidR="00F0752F">
        <w:rPr>
          <w:rFonts w:ascii="Times New Roman" w:hAnsi="Times New Roman" w:cs="Times New Roman"/>
          <w:sz w:val="26"/>
          <w:szCs w:val="26"/>
        </w:rPr>
        <w:t xml:space="preserve"> </w:t>
      </w:r>
      <w:r w:rsidR="006B2B3D" w:rsidRPr="006B2B3D">
        <w:rPr>
          <w:rFonts w:ascii="Times New Roman" w:hAnsi="Times New Roman" w:cs="Times New Roman"/>
          <w:sz w:val="26"/>
          <w:szCs w:val="26"/>
        </w:rPr>
        <w:t xml:space="preserve">отражении </w:t>
      </w:r>
      <w:r w:rsidR="006B2B3D" w:rsidRPr="006B2B3D">
        <w:rPr>
          <w:rFonts w:ascii="Times New Roman" w:hAnsi="Times New Roman" w:cs="Times New Roman"/>
          <w:sz w:val="26"/>
          <w:szCs w:val="26"/>
        </w:rPr>
        <w:lastRenderedPageBreak/>
        <w:t>сведений о нарушении контрагентом условий договоров (в части выполнения</w:t>
      </w:r>
      <w:proofErr w:type="gramEnd"/>
      <w:r w:rsidR="006B2B3D" w:rsidRPr="006B2B3D">
        <w:rPr>
          <w:rFonts w:ascii="Times New Roman" w:hAnsi="Times New Roman" w:cs="Times New Roman"/>
          <w:sz w:val="26"/>
          <w:szCs w:val="26"/>
        </w:rPr>
        <w:t xml:space="preserve"> отдельных видов работ), что свидетельствует о некачественном проведении экспертизы и формальном подходе при их подготовке.</w:t>
      </w:r>
    </w:p>
    <w:p w:rsidR="006B2B3D" w:rsidRPr="006B2B3D" w:rsidRDefault="006B2B3D" w:rsidP="006B2B3D">
      <w:pPr>
        <w:pStyle w:val="Style15"/>
        <w:widowControl/>
        <w:numPr>
          <w:ilvl w:val="0"/>
          <w:numId w:val="24"/>
        </w:numPr>
        <w:tabs>
          <w:tab w:val="left" w:pos="688"/>
          <w:tab w:val="left" w:pos="1134"/>
        </w:tabs>
        <w:spacing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2B3D">
        <w:rPr>
          <w:rFonts w:ascii="Times New Roman" w:hAnsi="Times New Roman" w:cs="Times New Roman"/>
          <w:sz w:val="26"/>
          <w:szCs w:val="26"/>
        </w:rPr>
        <w:t>нарушение пункта 5 части 1 статьи 93 Федерального закона № 44-ФЗ, выразившееся в превышении лимита, установленного законодательством о контрактной системе (не должен превышать пять миллионов рублей или не должен превышать пятьдесят процентов совокупного годового объема закупок) на сумму согласно представленного плана-графика 269,3 тыс. рублей; фактически осуществлено закупок на сумму 1 488,5 тыс. рублей (МОУ «СОШ № 21»).</w:t>
      </w:r>
      <w:proofErr w:type="gramEnd"/>
    </w:p>
    <w:p w:rsidR="006B2B3D" w:rsidRPr="00BA56B9" w:rsidRDefault="006B2B3D" w:rsidP="006B2B3D">
      <w:pPr>
        <w:spacing w:line="380" w:lineRule="exact"/>
        <w:ind w:right="-6" w:firstLine="709"/>
        <w:jc w:val="both"/>
        <w:rPr>
          <w:sz w:val="26"/>
          <w:szCs w:val="26"/>
        </w:rPr>
      </w:pPr>
      <w:proofErr w:type="gramStart"/>
      <w:r w:rsidRPr="00BA56B9">
        <w:rPr>
          <w:sz w:val="26"/>
          <w:szCs w:val="26"/>
        </w:rPr>
        <w:t>Следует отметить</w:t>
      </w:r>
      <w:r>
        <w:rPr>
          <w:sz w:val="26"/>
          <w:szCs w:val="26"/>
        </w:rPr>
        <w:t>, что пунктом 1 статьи</w:t>
      </w:r>
      <w:r w:rsidRPr="00BA56B9">
        <w:rPr>
          <w:sz w:val="26"/>
          <w:szCs w:val="26"/>
        </w:rPr>
        <w:t xml:space="preserve"> 7.29 Кодекса об административных правонарушениях Российской Федерации установлена административная ответственность за 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</w:t>
      </w:r>
      <w:r w:rsidR="00F0752F">
        <w:rPr>
          <w:sz w:val="26"/>
          <w:szCs w:val="26"/>
        </w:rPr>
        <w:t xml:space="preserve">                </w:t>
      </w:r>
      <w:r w:rsidRPr="00BA56B9">
        <w:rPr>
          <w:sz w:val="26"/>
          <w:szCs w:val="26"/>
        </w:rPr>
        <w:t xml:space="preserve">и муниципальных нужд у единственного поставщика (подрядчика, исполнителя), </w:t>
      </w:r>
      <w:r w:rsidR="00F0752F">
        <w:rPr>
          <w:sz w:val="26"/>
          <w:szCs w:val="26"/>
        </w:rPr>
        <w:t xml:space="preserve">               </w:t>
      </w:r>
      <w:r w:rsidRPr="00BA56B9">
        <w:rPr>
          <w:sz w:val="26"/>
          <w:szCs w:val="26"/>
        </w:rPr>
        <w:t xml:space="preserve">с нарушением требований, установленных законодательством Российской Федерации </w:t>
      </w:r>
      <w:r w:rsidR="00F0752F">
        <w:rPr>
          <w:sz w:val="26"/>
          <w:szCs w:val="26"/>
        </w:rPr>
        <w:t xml:space="preserve">        </w:t>
      </w:r>
      <w:r w:rsidRPr="00BA56B9">
        <w:rPr>
          <w:sz w:val="26"/>
          <w:szCs w:val="26"/>
        </w:rPr>
        <w:t>о контрактной системе в сфере закупок товаров, работ</w:t>
      </w:r>
      <w:proofErr w:type="gramEnd"/>
      <w:r w:rsidRPr="00BA56B9">
        <w:rPr>
          <w:sz w:val="26"/>
          <w:szCs w:val="26"/>
        </w:rPr>
        <w:t>, услуг для обеспечения государственных и муниципальных нужд, штрафа на должностных лиц в размере тридцати тысяч рублей.</w:t>
      </w:r>
    </w:p>
    <w:p w:rsidR="006B2B3D" w:rsidRPr="00BA56B9" w:rsidRDefault="00123924" w:rsidP="00123924">
      <w:pPr>
        <w:spacing w:line="380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6B2B3D" w:rsidRPr="00BA56B9">
        <w:rPr>
          <w:sz w:val="26"/>
          <w:szCs w:val="26"/>
        </w:rPr>
        <w:t>несоблюдение требований к детализации п</w:t>
      </w:r>
      <w:r w:rsidR="006B2B3D">
        <w:rPr>
          <w:sz w:val="26"/>
          <w:szCs w:val="26"/>
        </w:rPr>
        <w:t>оказателей ПФХД, установленных п</w:t>
      </w:r>
      <w:r w:rsidR="006B2B3D" w:rsidRPr="00BA56B9">
        <w:rPr>
          <w:sz w:val="26"/>
          <w:szCs w:val="26"/>
        </w:rPr>
        <w:t>остановлением администрации МОГО «Ухта» от 06.06.2019 № 1628 «Об утверждении Порядка составления и утверждения плана финансово-хозяйственной деятельности муниципальных</w:t>
      </w:r>
      <w:r w:rsidR="006B2B3D">
        <w:rPr>
          <w:sz w:val="26"/>
          <w:szCs w:val="26"/>
        </w:rPr>
        <w:t xml:space="preserve"> учреждений МОГО «Ухта, выразившееся в отсутствии </w:t>
      </w:r>
      <w:proofErr w:type="gramStart"/>
      <w:r w:rsidR="006B2B3D">
        <w:rPr>
          <w:sz w:val="26"/>
          <w:szCs w:val="26"/>
        </w:rPr>
        <w:t>в</w:t>
      </w:r>
      <w:proofErr w:type="gramEnd"/>
      <w:r w:rsidR="006B2B3D" w:rsidRPr="00BA56B9">
        <w:rPr>
          <w:sz w:val="26"/>
          <w:szCs w:val="26"/>
        </w:rPr>
        <w:t>:</w:t>
      </w:r>
    </w:p>
    <w:p w:rsidR="006B2B3D" w:rsidRPr="00BA56B9" w:rsidRDefault="006B2B3D" w:rsidP="00123924">
      <w:pPr>
        <w:spacing w:line="380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56B9">
        <w:rPr>
          <w:sz w:val="26"/>
          <w:szCs w:val="26"/>
        </w:rPr>
        <w:t xml:space="preserve">Плане финансово-хозяйственной деятельности МУ «СОШ № 21» на 2020 год </w:t>
      </w:r>
      <w:r>
        <w:rPr>
          <w:sz w:val="26"/>
          <w:szCs w:val="26"/>
        </w:rPr>
        <w:t xml:space="preserve">                 </w:t>
      </w:r>
      <w:r w:rsidRPr="00BA56B9">
        <w:rPr>
          <w:sz w:val="26"/>
          <w:szCs w:val="26"/>
        </w:rPr>
        <w:t>и плановый период 2021 и 2022 годов</w:t>
      </w:r>
      <w:r>
        <w:rPr>
          <w:sz w:val="26"/>
          <w:szCs w:val="26"/>
        </w:rPr>
        <w:t xml:space="preserve">, утвержденном </w:t>
      </w:r>
      <w:proofErr w:type="spellStart"/>
      <w:proofErr w:type="gram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</w:t>
      </w:r>
      <w:proofErr w:type="gramEnd"/>
      <w:r>
        <w:rPr>
          <w:sz w:val="26"/>
          <w:szCs w:val="26"/>
        </w:rPr>
        <w:t xml:space="preserve"> МУ «Управление образования» администрации МОГО «Ухта» 25.12.2020, </w:t>
      </w:r>
      <w:r w:rsidRPr="00BA56B9">
        <w:rPr>
          <w:sz w:val="26"/>
          <w:szCs w:val="26"/>
        </w:rPr>
        <w:t xml:space="preserve">информации о выплатах </w:t>
      </w:r>
      <w:r w:rsidR="00F0752F">
        <w:rPr>
          <w:sz w:val="26"/>
          <w:szCs w:val="26"/>
        </w:rPr>
        <w:t xml:space="preserve">              </w:t>
      </w:r>
      <w:r w:rsidRPr="00BA56B9">
        <w:rPr>
          <w:sz w:val="26"/>
          <w:szCs w:val="26"/>
        </w:rPr>
        <w:t>на закупку товаров, работ, услуг по контрактам (договорам), заключенным за счет субсидий, предоставляемых в соответствии с абзацем вторым пункта 1 статьи 78.1 Бюджетного кодекса Российской Федерации (строка 26420);</w:t>
      </w:r>
    </w:p>
    <w:p w:rsidR="006B2B3D" w:rsidRPr="00BA56B9" w:rsidRDefault="006B2B3D" w:rsidP="00123924">
      <w:pPr>
        <w:spacing w:line="380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56B9">
        <w:rPr>
          <w:sz w:val="26"/>
          <w:szCs w:val="26"/>
        </w:rPr>
        <w:t xml:space="preserve">Плане финансово-хозяйственной деятельности МУ «СОШ № 5» на 2021 год </w:t>
      </w:r>
      <w:r w:rsidR="00F0752F">
        <w:rPr>
          <w:sz w:val="26"/>
          <w:szCs w:val="26"/>
        </w:rPr>
        <w:t xml:space="preserve">          </w:t>
      </w:r>
      <w:r w:rsidRPr="00BA56B9">
        <w:rPr>
          <w:sz w:val="26"/>
          <w:szCs w:val="26"/>
        </w:rPr>
        <w:t>и плановый период 2022 и 2023 годов</w:t>
      </w:r>
      <w:r>
        <w:rPr>
          <w:sz w:val="26"/>
          <w:szCs w:val="26"/>
        </w:rPr>
        <w:t>, утвержденном</w:t>
      </w:r>
      <w:r w:rsidRPr="00BA56B9">
        <w:rPr>
          <w:sz w:val="26"/>
          <w:szCs w:val="26"/>
        </w:rPr>
        <w:t xml:space="preserve"> </w:t>
      </w:r>
      <w:proofErr w:type="spellStart"/>
      <w:proofErr w:type="gramStart"/>
      <w:r w:rsidRPr="00ED76BA">
        <w:rPr>
          <w:sz w:val="26"/>
          <w:szCs w:val="26"/>
        </w:rPr>
        <w:t>и.о</w:t>
      </w:r>
      <w:proofErr w:type="spellEnd"/>
      <w:r w:rsidRPr="00ED76BA">
        <w:rPr>
          <w:sz w:val="26"/>
          <w:szCs w:val="26"/>
        </w:rPr>
        <w:t>. начальника</w:t>
      </w:r>
      <w:proofErr w:type="gramEnd"/>
      <w:r>
        <w:rPr>
          <w:sz w:val="26"/>
          <w:szCs w:val="26"/>
        </w:rPr>
        <w:t xml:space="preserve"> МУ «Управление образования» администрации МОГО «Ухта» </w:t>
      </w:r>
      <w:r w:rsidRPr="006F168A">
        <w:rPr>
          <w:sz w:val="26"/>
          <w:szCs w:val="26"/>
        </w:rPr>
        <w:t>30.12.2021</w:t>
      </w:r>
      <w:r>
        <w:rPr>
          <w:sz w:val="26"/>
          <w:szCs w:val="26"/>
        </w:rPr>
        <w:t xml:space="preserve">, </w:t>
      </w:r>
      <w:r w:rsidRPr="00BA56B9">
        <w:rPr>
          <w:sz w:val="26"/>
          <w:szCs w:val="26"/>
        </w:rPr>
        <w:t xml:space="preserve">информации о выплатах </w:t>
      </w:r>
      <w:r w:rsidR="00F0752F">
        <w:rPr>
          <w:sz w:val="26"/>
          <w:szCs w:val="26"/>
        </w:rPr>
        <w:t xml:space="preserve">              </w:t>
      </w:r>
      <w:r w:rsidRPr="00BA56B9">
        <w:rPr>
          <w:sz w:val="26"/>
          <w:szCs w:val="26"/>
        </w:rPr>
        <w:t>на закупку товаров, работ, услуг по контрактам (договорам), заключенным до начала текущего финансового года</w:t>
      </w:r>
      <w:r>
        <w:rPr>
          <w:sz w:val="26"/>
          <w:szCs w:val="26"/>
        </w:rPr>
        <w:t>,</w:t>
      </w:r>
      <w:r w:rsidRPr="00BA56B9">
        <w:rPr>
          <w:sz w:val="26"/>
          <w:szCs w:val="26"/>
        </w:rPr>
        <w:t xml:space="preserve"> с учетом требований Федерального закона № 44-ФЗ (строка 26300);</w:t>
      </w:r>
    </w:p>
    <w:p w:rsidR="006B2B3D" w:rsidRPr="00BA56B9" w:rsidRDefault="00123924" w:rsidP="00123924">
      <w:pPr>
        <w:spacing w:line="380" w:lineRule="exact"/>
        <w:ind w:right="-6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8) </w:t>
      </w:r>
      <w:r w:rsidR="006B2B3D" w:rsidRPr="00BA56B9">
        <w:rPr>
          <w:sz w:val="26"/>
          <w:szCs w:val="26"/>
        </w:rPr>
        <w:t xml:space="preserve">нарушение </w:t>
      </w:r>
      <w:r w:rsidR="006B2B3D">
        <w:rPr>
          <w:sz w:val="26"/>
          <w:szCs w:val="26"/>
        </w:rPr>
        <w:t>МОУ «СОШ № 5» срока размещения в ЕИС Плана-графика</w:t>
      </w:r>
      <w:r w:rsidR="006B2B3D" w:rsidRPr="00BA56B9">
        <w:rPr>
          <w:sz w:val="26"/>
          <w:szCs w:val="26"/>
        </w:rPr>
        <w:t xml:space="preserve"> закупок</w:t>
      </w:r>
      <w:r w:rsidR="006B2B3D">
        <w:rPr>
          <w:sz w:val="26"/>
          <w:szCs w:val="26"/>
        </w:rPr>
        <w:t xml:space="preserve"> на 2021 год, предусмотренного частями 7,9 статьи</w:t>
      </w:r>
      <w:r w:rsidR="006B2B3D" w:rsidRPr="00BA56B9">
        <w:rPr>
          <w:sz w:val="26"/>
          <w:szCs w:val="26"/>
        </w:rPr>
        <w:t xml:space="preserve"> 16 </w:t>
      </w:r>
      <w:r w:rsidR="006B2B3D">
        <w:rPr>
          <w:sz w:val="26"/>
          <w:szCs w:val="26"/>
        </w:rPr>
        <w:t>Федерального закона № 44-ФЗ, подпунктами 12,</w:t>
      </w:r>
      <w:r w:rsidR="006B2B3D" w:rsidRPr="00BA56B9">
        <w:rPr>
          <w:sz w:val="26"/>
          <w:szCs w:val="26"/>
        </w:rPr>
        <w:t xml:space="preserve">21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</w:t>
      </w:r>
      <w:r w:rsidR="006B2B3D" w:rsidRPr="00BA56B9">
        <w:rPr>
          <w:sz w:val="26"/>
          <w:szCs w:val="26"/>
        </w:rPr>
        <w:lastRenderedPageBreak/>
        <w:t>системы в информационно-телекоммуникационной сети «Интернет», об особенностях включения информации в</w:t>
      </w:r>
      <w:proofErr w:type="gramEnd"/>
      <w:r w:rsidR="006B2B3D" w:rsidRPr="00BA56B9">
        <w:rPr>
          <w:sz w:val="26"/>
          <w:szCs w:val="26"/>
        </w:rPr>
        <w:t xml:space="preserve"> такие планы-графики и планирования закупок заказчиком, осуществляющим деятельность на территории иностранного государства, а также </w:t>
      </w:r>
      <w:r w:rsidR="00F0752F">
        <w:rPr>
          <w:sz w:val="26"/>
          <w:szCs w:val="26"/>
        </w:rPr>
        <w:t xml:space="preserve">               </w:t>
      </w:r>
      <w:r w:rsidR="006B2B3D" w:rsidRPr="00BA56B9">
        <w:rPr>
          <w:sz w:val="26"/>
          <w:szCs w:val="26"/>
        </w:rPr>
        <w:t>о требованиях к форме планов-г</w:t>
      </w:r>
      <w:r w:rsidR="006B2B3D">
        <w:rPr>
          <w:sz w:val="26"/>
          <w:szCs w:val="26"/>
        </w:rPr>
        <w:t>рафиков закупок, утвержденного п</w:t>
      </w:r>
      <w:r w:rsidR="006B2B3D" w:rsidRPr="00BA56B9">
        <w:rPr>
          <w:sz w:val="26"/>
          <w:szCs w:val="26"/>
        </w:rPr>
        <w:t xml:space="preserve">остановлением Правительства Российской Федерации от 30.09.2019 </w:t>
      </w:r>
      <w:r w:rsidR="006B2B3D">
        <w:rPr>
          <w:sz w:val="26"/>
          <w:szCs w:val="26"/>
        </w:rPr>
        <w:t xml:space="preserve"> </w:t>
      </w:r>
      <w:r w:rsidR="006B2B3D" w:rsidRPr="00BA56B9">
        <w:rPr>
          <w:sz w:val="26"/>
          <w:szCs w:val="26"/>
        </w:rPr>
        <w:t xml:space="preserve">№ 1279 «О планах-графиках закупок и о признании </w:t>
      </w:r>
      <w:proofErr w:type="gramStart"/>
      <w:r w:rsidR="006B2B3D" w:rsidRPr="00BA56B9">
        <w:rPr>
          <w:sz w:val="26"/>
          <w:szCs w:val="26"/>
        </w:rPr>
        <w:t>утратившими</w:t>
      </w:r>
      <w:proofErr w:type="gramEnd"/>
      <w:r w:rsidR="006B2B3D" w:rsidRPr="00BA56B9">
        <w:rPr>
          <w:sz w:val="26"/>
          <w:szCs w:val="26"/>
        </w:rPr>
        <w:t xml:space="preserve"> силу отдельных решений Прав</w:t>
      </w:r>
      <w:r w:rsidR="006B2B3D">
        <w:rPr>
          <w:sz w:val="26"/>
          <w:szCs w:val="26"/>
        </w:rPr>
        <w:t xml:space="preserve">ительства Российской Федерации», составившего </w:t>
      </w:r>
      <w:r w:rsidR="006B2B3D" w:rsidRPr="00BA56B9">
        <w:rPr>
          <w:sz w:val="26"/>
          <w:szCs w:val="26"/>
        </w:rPr>
        <w:t>65</w:t>
      </w:r>
      <w:r w:rsidR="006B2B3D">
        <w:rPr>
          <w:sz w:val="26"/>
          <w:szCs w:val="26"/>
        </w:rPr>
        <w:t xml:space="preserve"> к. д.</w:t>
      </w:r>
    </w:p>
    <w:p w:rsidR="006B2B3D" w:rsidRPr="00BA56B9" w:rsidRDefault="006B2B3D" w:rsidP="006B2B3D">
      <w:pPr>
        <w:spacing w:line="380" w:lineRule="exact"/>
        <w:ind w:right="-6" w:firstLine="709"/>
        <w:jc w:val="both"/>
        <w:rPr>
          <w:sz w:val="26"/>
          <w:szCs w:val="26"/>
        </w:rPr>
      </w:pPr>
      <w:proofErr w:type="gramStart"/>
      <w:r w:rsidRPr="00BA56B9">
        <w:rPr>
          <w:sz w:val="26"/>
          <w:szCs w:val="26"/>
        </w:rPr>
        <w:t>Следует отметить, что п.4 ст. 7.29.3 Кодекса об административных правонарушениях Российской Федерации установлена административная ответственность за нарушение срока утверждения плана-графика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закупок, влекущая наложение административного штрафа на должностных лиц в размере от пяти тысяч до тридцати тысяч рублей;</w:t>
      </w:r>
      <w:proofErr w:type="gramEnd"/>
    </w:p>
    <w:p w:rsidR="006B2B3D" w:rsidRPr="00C538A1" w:rsidRDefault="00123924" w:rsidP="00123924">
      <w:pPr>
        <w:spacing w:line="380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6B2B3D" w:rsidRPr="00C538A1">
        <w:rPr>
          <w:sz w:val="26"/>
          <w:szCs w:val="26"/>
        </w:rPr>
        <w:t xml:space="preserve">отсутствие идентификационного кода закупки в </w:t>
      </w:r>
      <w:r w:rsidR="006B2B3D">
        <w:rPr>
          <w:sz w:val="26"/>
          <w:szCs w:val="26"/>
        </w:rPr>
        <w:t xml:space="preserve">7-ми </w:t>
      </w:r>
      <w:r w:rsidR="006B2B3D" w:rsidRPr="00C538A1">
        <w:rPr>
          <w:sz w:val="26"/>
          <w:szCs w:val="26"/>
        </w:rPr>
        <w:t>договорах с ООО «УХТАЛИФТ», заключенных на основании пунктов 4 и 5 части 1 статьи 93 Федерального закона № 44-ФЗ (МОУ «СОШ № 5»);</w:t>
      </w:r>
    </w:p>
    <w:p w:rsidR="006B2B3D" w:rsidRPr="00123924" w:rsidRDefault="00123924" w:rsidP="00123924">
      <w:pPr>
        <w:spacing w:after="60" w:line="380" w:lineRule="exact"/>
        <w:ind w:right="-6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10) </w:t>
      </w:r>
      <w:r w:rsidR="006B2B3D" w:rsidRPr="00C538A1">
        <w:rPr>
          <w:sz w:val="26"/>
          <w:szCs w:val="26"/>
        </w:rPr>
        <w:t>нарушение</w:t>
      </w:r>
      <w:r w:rsidR="006B2B3D" w:rsidRPr="00BA56B9">
        <w:rPr>
          <w:sz w:val="26"/>
          <w:szCs w:val="26"/>
        </w:rPr>
        <w:t xml:space="preserve"> МОУ «СОШ № 5» п.6,7,15 </w:t>
      </w:r>
      <w:r w:rsidR="006B2B3D" w:rsidRPr="00DC405E">
        <w:rPr>
          <w:sz w:val="26"/>
          <w:szCs w:val="26"/>
        </w:rPr>
        <w:t>п</w:t>
      </w:r>
      <w:r w:rsidR="006B2B3D" w:rsidRPr="00BA56B9">
        <w:rPr>
          <w:sz w:val="26"/>
          <w:szCs w:val="26"/>
        </w:rPr>
        <w:t>риказа</w:t>
      </w:r>
      <w:r w:rsidR="006B2B3D">
        <w:rPr>
          <w:sz w:val="26"/>
          <w:szCs w:val="26"/>
        </w:rPr>
        <w:t xml:space="preserve"> министерства ф</w:t>
      </w:r>
      <w:r w:rsidR="006B2B3D" w:rsidRPr="00BA56B9">
        <w:rPr>
          <w:sz w:val="26"/>
          <w:szCs w:val="26"/>
        </w:rPr>
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</w:r>
      <w:r w:rsidR="00F0752F">
        <w:rPr>
          <w:sz w:val="26"/>
          <w:szCs w:val="26"/>
        </w:rPr>
        <w:t xml:space="preserve">                  </w:t>
      </w:r>
      <w:r w:rsidR="006B2B3D" w:rsidRPr="00BA56B9">
        <w:rPr>
          <w:sz w:val="26"/>
          <w:szCs w:val="26"/>
        </w:rPr>
        <w:t>на официальном сайте в сети Интернет и ведения указанного сайта», выразивш</w:t>
      </w:r>
      <w:r w:rsidR="006B2B3D" w:rsidRPr="00E20930">
        <w:rPr>
          <w:sz w:val="26"/>
          <w:szCs w:val="26"/>
        </w:rPr>
        <w:t>ее</w:t>
      </w:r>
      <w:r w:rsidR="006B2B3D" w:rsidRPr="00BA56B9">
        <w:rPr>
          <w:sz w:val="26"/>
          <w:szCs w:val="26"/>
        </w:rPr>
        <w:t xml:space="preserve">ся </w:t>
      </w:r>
      <w:r w:rsidR="006B2B3D">
        <w:rPr>
          <w:sz w:val="26"/>
          <w:szCs w:val="26"/>
        </w:rPr>
        <w:t xml:space="preserve">                          </w:t>
      </w:r>
      <w:r w:rsidR="006B2B3D" w:rsidRPr="00BA56B9">
        <w:rPr>
          <w:sz w:val="26"/>
          <w:szCs w:val="26"/>
        </w:rPr>
        <w:t xml:space="preserve">в </w:t>
      </w:r>
      <w:proofErr w:type="spellStart"/>
      <w:r w:rsidR="006B2B3D" w:rsidRPr="00BA56B9">
        <w:rPr>
          <w:sz w:val="26"/>
          <w:szCs w:val="26"/>
        </w:rPr>
        <w:t>неразмещении</w:t>
      </w:r>
      <w:proofErr w:type="spellEnd"/>
      <w:r w:rsidR="006B2B3D" w:rsidRPr="00BA56B9">
        <w:rPr>
          <w:sz w:val="26"/>
          <w:szCs w:val="26"/>
        </w:rPr>
        <w:t xml:space="preserve"> на сайте </w:t>
      </w:r>
      <w:hyperlink r:id="rId14" w:history="1">
        <w:r w:rsidR="006B2B3D" w:rsidRPr="00123924">
          <w:t>www.bus.gov.ru</w:t>
        </w:r>
      </w:hyperlink>
      <w:r>
        <w:rPr>
          <w:sz w:val="26"/>
          <w:szCs w:val="26"/>
        </w:rPr>
        <w:t xml:space="preserve"> </w:t>
      </w:r>
      <w:r w:rsidR="006B2B3D" w:rsidRPr="00E20930">
        <w:rPr>
          <w:sz w:val="26"/>
          <w:szCs w:val="26"/>
        </w:rPr>
        <w:t>ин</w:t>
      </w:r>
      <w:r w:rsidR="006B2B3D" w:rsidRPr="00BA56B9">
        <w:rPr>
          <w:sz w:val="26"/>
          <w:szCs w:val="26"/>
        </w:rPr>
        <w:t>формации об операциях с целевыми средствами из бюджета.</w:t>
      </w:r>
      <w:proofErr w:type="gramEnd"/>
    </w:p>
    <w:p w:rsidR="006B2B3D" w:rsidRPr="00BA56B9" w:rsidRDefault="006B2B3D" w:rsidP="006B2B3D">
      <w:pPr>
        <w:numPr>
          <w:ilvl w:val="0"/>
          <w:numId w:val="1"/>
        </w:numPr>
        <w:tabs>
          <w:tab w:val="left" w:pos="993"/>
          <w:tab w:val="num" w:pos="1134"/>
          <w:tab w:val="left" w:pos="1276"/>
        </w:tabs>
        <w:spacing w:line="380" w:lineRule="exact"/>
        <w:ind w:left="0" w:firstLine="709"/>
        <w:jc w:val="both"/>
        <w:rPr>
          <w:sz w:val="26"/>
          <w:szCs w:val="26"/>
        </w:rPr>
      </w:pPr>
      <w:proofErr w:type="gramStart"/>
      <w:r w:rsidRPr="00BA56B9">
        <w:rPr>
          <w:i/>
          <w:sz w:val="26"/>
          <w:szCs w:val="26"/>
        </w:rPr>
        <w:t>По итогам проведенного контрольного мероприятия составлены:</w:t>
      </w:r>
      <w:proofErr w:type="gramEnd"/>
    </w:p>
    <w:p w:rsidR="006B2B3D" w:rsidRPr="00BA56B9" w:rsidRDefault="006B2B3D" w:rsidP="006B2B3D">
      <w:pPr>
        <w:pStyle w:val="af3"/>
        <w:tabs>
          <w:tab w:val="left" w:pos="0"/>
          <w:tab w:val="left" w:pos="993"/>
        </w:tabs>
        <w:spacing w:before="60" w:line="380" w:lineRule="exact"/>
        <w:ind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>- (</w:t>
      </w:r>
      <w:r w:rsidRPr="00BA56B9">
        <w:rPr>
          <w:b/>
          <w:i/>
          <w:sz w:val="26"/>
          <w:szCs w:val="26"/>
        </w:rPr>
        <w:t xml:space="preserve">2-а) Акта проверки </w:t>
      </w:r>
      <w:r w:rsidRPr="00BA56B9">
        <w:rPr>
          <w:i/>
          <w:sz w:val="26"/>
          <w:szCs w:val="26"/>
        </w:rPr>
        <w:t xml:space="preserve">(направлены в адрес </w:t>
      </w:r>
      <w:bookmarkStart w:id="42" w:name="_Hlk124252768"/>
      <w:r w:rsidRPr="00BA56B9">
        <w:rPr>
          <w:i/>
          <w:sz w:val="26"/>
          <w:szCs w:val="26"/>
        </w:rPr>
        <w:t>МОУ «СОШ № 5»,</w:t>
      </w:r>
      <w:r w:rsidRPr="00BA56B9">
        <w:rPr>
          <w:sz w:val="26"/>
          <w:szCs w:val="26"/>
        </w:rPr>
        <w:t xml:space="preserve"> </w:t>
      </w:r>
      <w:r w:rsidRPr="00BA56B9">
        <w:rPr>
          <w:i/>
          <w:sz w:val="26"/>
          <w:szCs w:val="26"/>
        </w:rPr>
        <w:t>МОУ «СОШ № 21»</w:t>
      </w:r>
      <w:bookmarkEnd w:id="42"/>
      <w:r w:rsidRPr="00BA56B9">
        <w:rPr>
          <w:i/>
          <w:sz w:val="26"/>
          <w:szCs w:val="26"/>
        </w:rPr>
        <w:t>);</w:t>
      </w:r>
    </w:p>
    <w:p w:rsidR="006B2B3D" w:rsidRPr="00BA56B9" w:rsidRDefault="006B2B3D" w:rsidP="006B2B3D">
      <w:pPr>
        <w:pStyle w:val="af3"/>
        <w:tabs>
          <w:tab w:val="left" w:pos="0"/>
          <w:tab w:val="left" w:pos="993"/>
        </w:tabs>
        <w:spacing w:before="60" w:line="380" w:lineRule="exact"/>
        <w:ind w:right="-1" w:firstLine="709"/>
        <w:jc w:val="both"/>
        <w:rPr>
          <w:sz w:val="26"/>
          <w:szCs w:val="26"/>
        </w:rPr>
      </w:pPr>
      <w:r w:rsidRPr="00BA56B9">
        <w:rPr>
          <w:bCs/>
          <w:i/>
          <w:sz w:val="26"/>
          <w:szCs w:val="26"/>
        </w:rPr>
        <w:t>-</w:t>
      </w:r>
      <w:r w:rsidRPr="00BA56B9">
        <w:rPr>
          <w:b/>
          <w:i/>
          <w:sz w:val="26"/>
          <w:szCs w:val="26"/>
        </w:rPr>
        <w:t xml:space="preserve"> (1-н) Отчет о результатах проверки </w:t>
      </w:r>
      <w:r w:rsidRPr="00BA56B9">
        <w:rPr>
          <w:i/>
          <w:sz w:val="26"/>
          <w:szCs w:val="26"/>
        </w:rPr>
        <w:t xml:space="preserve">(направлен в адрес Совета МОГО «Ухта»); </w:t>
      </w:r>
    </w:p>
    <w:p w:rsidR="006B2B3D" w:rsidRPr="00BA56B9" w:rsidRDefault="006B2B3D" w:rsidP="006B2B3D">
      <w:pPr>
        <w:pStyle w:val="af3"/>
        <w:tabs>
          <w:tab w:val="left" w:pos="0"/>
          <w:tab w:val="left" w:pos="993"/>
        </w:tabs>
        <w:spacing w:before="60" w:line="380" w:lineRule="exact"/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>- (</w:t>
      </w:r>
      <w:r w:rsidRPr="00BA56B9">
        <w:rPr>
          <w:b/>
          <w:i/>
          <w:sz w:val="26"/>
          <w:szCs w:val="26"/>
        </w:rPr>
        <w:t xml:space="preserve">2-а) Представления </w:t>
      </w:r>
      <w:r w:rsidRPr="00BA56B9">
        <w:rPr>
          <w:i/>
          <w:sz w:val="26"/>
          <w:szCs w:val="26"/>
        </w:rPr>
        <w:t>(направлены в адрес МОУ «СОШ № 5», МОУ «СОШ № 21»);</w:t>
      </w:r>
    </w:p>
    <w:p w:rsidR="006B2B3D" w:rsidRPr="00BA56B9" w:rsidRDefault="006B2B3D" w:rsidP="006B2B3D">
      <w:pPr>
        <w:pStyle w:val="af3"/>
        <w:tabs>
          <w:tab w:val="left" w:pos="0"/>
          <w:tab w:val="left" w:pos="993"/>
        </w:tabs>
        <w:spacing w:before="60" w:line="380" w:lineRule="exact"/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- </w:t>
      </w:r>
      <w:r w:rsidRPr="00BA56B9">
        <w:rPr>
          <w:b/>
          <w:bCs/>
          <w:i/>
          <w:sz w:val="26"/>
          <w:szCs w:val="26"/>
        </w:rPr>
        <w:t xml:space="preserve">(1-а) Информация о результатах проведенной проверки </w:t>
      </w:r>
      <w:r w:rsidRPr="00BA56B9">
        <w:rPr>
          <w:i/>
          <w:sz w:val="26"/>
          <w:szCs w:val="26"/>
        </w:rPr>
        <w:t>(направлена в адрес МУ «Управление образовани</w:t>
      </w:r>
      <w:r w:rsidRPr="00AD1A91">
        <w:rPr>
          <w:i/>
          <w:sz w:val="26"/>
          <w:szCs w:val="26"/>
        </w:rPr>
        <w:t>я</w:t>
      </w:r>
      <w:r>
        <w:rPr>
          <w:i/>
          <w:sz w:val="26"/>
          <w:szCs w:val="26"/>
        </w:rPr>
        <w:t>»</w:t>
      </w:r>
      <w:r w:rsidRPr="00BA56B9">
        <w:rPr>
          <w:i/>
          <w:sz w:val="26"/>
          <w:szCs w:val="26"/>
        </w:rPr>
        <w:t xml:space="preserve"> администрации МОГО «Ухта»);</w:t>
      </w:r>
    </w:p>
    <w:p w:rsidR="006B2B3D" w:rsidRPr="00BA56B9" w:rsidRDefault="006B2B3D" w:rsidP="006B2B3D">
      <w:pPr>
        <w:pStyle w:val="af3"/>
        <w:tabs>
          <w:tab w:val="left" w:pos="0"/>
          <w:tab w:val="left" w:pos="993"/>
        </w:tabs>
        <w:spacing w:before="60" w:line="380" w:lineRule="exact"/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- </w:t>
      </w:r>
      <w:r w:rsidRPr="00BA56B9">
        <w:rPr>
          <w:b/>
          <w:bCs/>
          <w:i/>
          <w:sz w:val="26"/>
          <w:szCs w:val="26"/>
        </w:rPr>
        <w:t>(6-ть) Актов визуального осмотра</w:t>
      </w:r>
      <w:r w:rsidRPr="00BA56B9">
        <w:rPr>
          <w:i/>
          <w:sz w:val="26"/>
          <w:szCs w:val="26"/>
        </w:rPr>
        <w:t>;</w:t>
      </w:r>
    </w:p>
    <w:p w:rsidR="006B2B3D" w:rsidRPr="00BA56B9" w:rsidRDefault="006B2B3D" w:rsidP="006B2B3D">
      <w:pPr>
        <w:pStyle w:val="af3"/>
        <w:tabs>
          <w:tab w:val="left" w:pos="0"/>
          <w:tab w:val="left" w:pos="993"/>
        </w:tabs>
        <w:spacing w:before="60" w:line="380" w:lineRule="exact"/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- </w:t>
      </w:r>
      <w:r w:rsidR="00A12843" w:rsidRPr="00A12843">
        <w:rPr>
          <w:b/>
          <w:i/>
          <w:sz w:val="26"/>
          <w:szCs w:val="26"/>
        </w:rPr>
        <w:t>(</w:t>
      </w:r>
      <w:r w:rsidRPr="00BA56B9">
        <w:rPr>
          <w:b/>
          <w:i/>
          <w:sz w:val="26"/>
          <w:szCs w:val="26"/>
        </w:rPr>
        <w:t>1</w:t>
      </w:r>
      <w:r w:rsidR="00A12843">
        <w:rPr>
          <w:b/>
          <w:i/>
          <w:sz w:val="26"/>
          <w:szCs w:val="26"/>
        </w:rPr>
        <w:t>-о)</w:t>
      </w:r>
      <w:r w:rsidRPr="00BA56B9">
        <w:rPr>
          <w:i/>
          <w:sz w:val="26"/>
          <w:szCs w:val="26"/>
        </w:rPr>
        <w:t xml:space="preserve"> </w:t>
      </w:r>
      <w:r w:rsidRPr="00C538A1">
        <w:rPr>
          <w:b/>
          <w:bCs/>
          <w:i/>
          <w:sz w:val="26"/>
          <w:szCs w:val="26"/>
        </w:rPr>
        <w:t>обращение</w:t>
      </w:r>
      <w:r w:rsidRPr="00BA56B9">
        <w:rPr>
          <w:i/>
          <w:sz w:val="26"/>
          <w:szCs w:val="26"/>
        </w:rPr>
        <w:t xml:space="preserve"> в Управление Федеральной антимонопольной службы по Республике</w:t>
      </w:r>
      <w:r>
        <w:rPr>
          <w:i/>
          <w:sz w:val="26"/>
          <w:szCs w:val="26"/>
        </w:rPr>
        <w:t xml:space="preserve"> Коми </w:t>
      </w:r>
      <w:r w:rsidRPr="00BA56B9">
        <w:rPr>
          <w:i/>
          <w:sz w:val="26"/>
          <w:szCs w:val="26"/>
        </w:rPr>
        <w:t>по нарушениям, содержащим признаки административных п</w:t>
      </w:r>
      <w:r>
        <w:rPr>
          <w:i/>
          <w:sz w:val="26"/>
          <w:szCs w:val="26"/>
        </w:rPr>
        <w:t xml:space="preserve">равонарушений, предусмотренных частью 4 статьи </w:t>
      </w:r>
      <w:r w:rsidRPr="00BA56B9">
        <w:rPr>
          <w:i/>
          <w:sz w:val="26"/>
          <w:szCs w:val="26"/>
        </w:rPr>
        <w:t>7.29.3,</w:t>
      </w:r>
      <w:r>
        <w:rPr>
          <w:i/>
          <w:sz w:val="26"/>
          <w:szCs w:val="26"/>
        </w:rPr>
        <w:t xml:space="preserve"> частью 1 статьи </w:t>
      </w:r>
      <w:r w:rsidRPr="00BA56B9">
        <w:rPr>
          <w:i/>
          <w:sz w:val="26"/>
          <w:szCs w:val="26"/>
        </w:rPr>
        <w:t>7.29 Кодекса Российской Федерации об административных правонарушениях.</w:t>
      </w:r>
    </w:p>
    <w:p w:rsidR="006B2B3D" w:rsidRPr="00BA56B9" w:rsidRDefault="006B2B3D" w:rsidP="006B2B3D">
      <w:pPr>
        <w:spacing w:line="380" w:lineRule="exact"/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определению Управления Федеральной антимонопольной службы </w:t>
      </w:r>
      <w:r w:rsidR="00F0752F">
        <w:rPr>
          <w:sz w:val="26"/>
          <w:szCs w:val="26"/>
        </w:rPr>
        <w:t xml:space="preserve">            </w:t>
      </w:r>
      <w:r w:rsidRPr="00BA56B9">
        <w:rPr>
          <w:sz w:val="26"/>
          <w:szCs w:val="26"/>
        </w:rPr>
        <w:t>по Р</w:t>
      </w:r>
      <w:r>
        <w:rPr>
          <w:sz w:val="26"/>
          <w:szCs w:val="26"/>
        </w:rPr>
        <w:t xml:space="preserve">еспублике </w:t>
      </w:r>
      <w:r w:rsidRPr="00BA56B9">
        <w:rPr>
          <w:sz w:val="26"/>
          <w:szCs w:val="26"/>
        </w:rPr>
        <w:t>К</w:t>
      </w:r>
      <w:r>
        <w:rPr>
          <w:sz w:val="26"/>
          <w:szCs w:val="26"/>
        </w:rPr>
        <w:t>оми</w:t>
      </w:r>
      <w:r w:rsidRPr="00BA56B9">
        <w:rPr>
          <w:sz w:val="26"/>
          <w:szCs w:val="26"/>
        </w:rPr>
        <w:t xml:space="preserve"> от 05.08.2022 № 04-06/6088, в возбуждении дела </w:t>
      </w:r>
      <w:r w:rsidR="00F0752F">
        <w:rPr>
          <w:sz w:val="26"/>
          <w:szCs w:val="26"/>
        </w:rPr>
        <w:t xml:space="preserve">                                   </w:t>
      </w:r>
      <w:r w:rsidRPr="00BA56B9">
        <w:rPr>
          <w:sz w:val="26"/>
          <w:szCs w:val="26"/>
        </w:rPr>
        <w:t xml:space="preserve">об административном правонарушении в отношении должностного лица МОУ «СОШ </w:t>
      </w:r>
      <w:r w:rsidR="00F0752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AD1A91">
        <w:rPr>
          <w:sz w:val="26"/>
          <w:szCs w:val="26"/>
        </w:rPr>
        <w:t>№</w:t>
      </w:r>
      <w:r w:rsidRPr="00BA56B9">
        <w:rPr>
          <w:sz w:val="26"/>
          <w:szCs w:val="26"/>
        </w:rPr>
        <w:t xml:space="preserve"> 21» отказано в связи с истечением срока давности привлечения к административной </w:t>
      </w:r>
      <w:r w:rsidRPr="00BA56B9">
        <w:rPr>
          <w:sz w:val="26"/>
          <w:szCs w:val="26"/>
        </w:rPr>
        <w:lastRenderedPageBreak/>
        <w:t xml:space="preserve">ответственности; информация КСП МОГО «Ухта» в отношении МОУ «СОШ № 5» перенаправлена УФАС по РК </w:t>
      </w:r>
      <w:r>
        <w:rPr>
          <w:sz w:val="26"/>
          <w:szCs w:val="26"/>
        </w:rPr>
        <w:t>(исх. от</w:t>
      </w:r>
      <w:r w:rsidRPr="00BA56B9">
        <w:rPr>
          <w:sz w:val="26"/>
          <w:szCs w:val="26"/>
        </w:rPr>
        <w:t xml:space="preserve"> 05.08.2022 № 04-06/6089</w:t>
      </w:r>
      <w:r>
        <w:rPr>
          <w:sz w:val="26"/>
          <w:szCs w:val="26"/>
        </w:rPr>
        <w:t>)</w:t>
      </w:r>
      <w:r w:rsidRPr="00BA56B9">
        <w:rPr>
          <w:sz w:val="26"/>
          <w:szCs w:val="26"/>
        </w:rPr>
        <w:t xml:space="preserve"> в </w:t>
      </w:r>
      <w:bookmarkStart w:id="43" w:name="_Hlk124254406"/>
      <w:r w:rsidRPr="00BA56B9">
        <w:rPr>
          <w:sz w:val="26"/>
          <w:szCs w:val="26"/>
        </w:rPr>
        <w:t>Прокуратуру города Ухты</w:t>
      </w:r>
      <w:bookmarkEnd w:id="43"/>
      <w:r w:rsidRPr="00BA56B9">
        <w:rPr>
          <w:sz w:val="26"/>
          <w:szCs w:val="26"/>
        </w:rPr>
        <w:t xml:space="preserve">. </w:t>
      </w:r>
      <w:proofErr w:type="gramEnd"/>
    </w:p>
    <w:p w:rsidR="006B2B3D" w:rsidRDefault="006B2B3D" w:rsidP="006B2B3D">
      <w:pPr>
        <w:spacing w:line="380" w:lineRule="exact"/>
        <w:ind w:right="-1" w:firstLine="708"/>
        <w:jc w:val="both"/>
        <w:rPr>
          <w:sz w:val="26"/>
          <w:szCs w:val="26"/>
        </w:rPr>
      </w:pPr>
      <w:r w:rsidRPr="00BA56B9">
        <w:rPr>
          <w:sz w:val="26"/>
          <w:szCs w:val="26"/>
        </w:rPr>
        <w:t>Прокуратурой города Ухты в отношении директора МОУ «СОШ № 5» возбуждено дело об админ</w:t>
      </w:r>
      <w:r>
        <w:rPr>
          <w:sz w:val="26"/>
          <w:szCs w:val="26"/>
        </w:rPr>
        <w:t xml:space="preserve">истративном правонарушении, предусмотренном частью 4 статьи </w:t>
      </w:r>
      <w:r w:rsidRPr="00BA56B9">
        <w:rPr>
          <w:sz w:val="26"/>
          <w:szCs w:val="26"/>
        </w:rPr>
        <w:t xml:space="preserve">7.29.3 Кодекса Российской Федерации об административных правонарушениях. Постановлением Мирового судьи </w:t>
      </w:r>
      <w:proofErr w:type="spellStart"/>
      <w:r w:rsidRPr="00BA56B9">
        <w:rPr>
          <w:sz w:val="26"/>
          <w:szCs w:val="26"/>
        </w:rPr>
        <w:t>Пионергорского</w:t>
      </w:r>
      <w:proofErr w:type="spellEnd"/>
      <w:r w:rsidRPr="00BA56B9">
        <w:rPr>
          <w:sz w:val="26"/>
          <w:szCs w:val="26"/>
        </w:rPr>
        <w:t xml:space="preserve"> судебного участка г. Ухты Республики Коми </w:t>
      </w:r>
      <w:r w:rsidR="00F0752F">
        <w:rPr>
          <w:sz w:val="26"/>
          <w:szCs w:val="26"/>
        </w:rPr>
        <w:t xml:space="preserve">                   </w:t>
      </w:r>
      <w:r w:rsidRPr="00BA56B9">
        <w:rPr>
          <w:sz w:val="26"/>
          <w:szCs w:val="26"/>
        </w:rPr>
        <w:t>от 04.10.2022 по делу № 5-809/2022 УИД: 11М</w:t>
      </w:r>
      <w:r w:rsidRPr="00BA56B9">
        <w:rPr>
          <w:sz w:val="26"/>
          <w:szCs w:val="26"/>
          <w:lang w:val="en-US"/>
        </w:rPr>
        <w:t>S</w:t>
      </w:r>
      <w:r w:rsidRPr="00BA56B9">
        <w:rPr>
          <w:sz w:val="26"/>
          <w:szCs w:val="26"/>
        </w:rPr>
        <w:t>0013-01-2022-004089-36 директору МОУ «СОШ № 5» назначено административное наказание в виде предупреждения.</w:t>
      </w:r>
    </w:p>
    <w:p w:rsidR="006B2B3D" w:rsidRPr="00FD1ABF" w:rsidRDefault="006B2B3D" w:rsidP="006B2B3D">
      <w:pPr>
        <w:pStyle w:val="af3"/>
        <w:tabs>
          <w:tab w:val="left" w:pos="993"/>
          <w:tab w:val="num" w:pos="1070"/>
          <w:tab w:val="num" w:pos="1134"/>
        </w:tabs>
        <w:spacing w:before="60" w:line="378" w:lineRule="exac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Также, по итогам </w:t>
      </w:r>
      <w:r w:rsidRPr="00FA3864">
        <w:rPr>
          <w:sz w:val="26"/>
          <w:szCs w:val="26"/>
        </w:rPr>
        <w:t xml:space="preserve">проверки </w:t>
      </w:r>
      <w:r>
        <w:rPr>
          <w:b/>
          <w:i/>
          <w:sz w:val="26"/>
          <w:szCs w:val="26"/>
        </w:rPr>
        <w:t>3-и</w:t>
      </w:r>
      <w:r w:rsidRPr="00FA3864">
        <w:rPr>
          <w:sz w:val="26"/>
          <w:szCs w:val="26"/>
        </w:rPr>
        <w:t xml:space="preserve"> </w:t>
      </w:r>
      <w:r w:rsidRPr="00CB092F">
        <w:rPr>
          <w:b/>
          <w:i/>
          <w:sz w:val="26"/>
          <w:szCs w:val="26"/>
        </w:rPr>
        <w:t>должностных лиц</w:t>
      </w:r>
      <w:r>
        <w:rPr>
          <w:b/>
          <w:i/>
          <w:sz w:val="26"/>
          <w:szCs w:val="26"/>
        </w:rPr>
        <w:t xml:space="preserve">а Учреждений привлечены                к дисциплинарной ответственности в виде замечания, </w:t>
      </w:r>
      <w:r w:rsidRPr="00FD1ABF">
        <w:rPr>
          <w:sz w:val="26"/>
          <w:szCs w:val="26"/>
        </w:rPr>
        <w:t>в том числе:</w:t>
      </w:r>
    </w:p>
    <w:p w:rsidR="006B2B3D" w:rsidRDefault="006B2B3D" w:rsidP="006B2B3D">
      <w:pPr>
        <w:pStyle w:val="af3"/>
        <w:tabs>
          <w:tab w:val="left" w:pos="993"/>
          <w:tab w:val="num" w:pos="1070"/>
          <w:tab w:val="num" w:pos="1134"/>
        </w:tabs>
        <w:spacing w:before="60" w:line="378" w:lineRule="exact"/>
        <w:ind w:right="-1" w:firstLine="708"/>
        <w:jc w:val="both"/>
        <w:rPr>
          <w:sz w:val="26"/>
          <w:szCs w:val="26"/>
        </w:rPr>
      </w:pPr>
      <w:r w:rsidRPr="00FA3864">
        <w:rPr>
          <w:sz w:val="26"/>
          <w:szCs w:val="26"/>
        </w:rPr>
        <w:t xml:space="preserve">- </w:t>
      </w:r>
      <w:r w:rsidRPr="00272474">
        <w:rPr>
          <w:b/>
          <w:i/>
          <w:sz w:val="26"/>
          <w:szCs w:val="26"/>
        </w:rPr>
        <w:t>2-а</w:t>
      </w:r>
      <w:r w:rsidRPr="00FA3864">
        <w:rPr>
          <w:sz w:val="26"/>
          <w:szCs w:val="26"/>
        </w:rPr>
        <w:t xml:space="preserve"> </w:t>
      </w:r>
      <w:proofErr w:type="gramStart"/>
      <w:r w:rsidRPr="00FA3864">
        <w:rPr>
          <w:sz w:val="26"/>
          <w:szCs w:val="26"/>
        </w:rPr>
        <w:t>должностных</w:t>
      </w:r>
      <w:proofErr w:type="gramEnd"/>
      <w:r w:rsidRPr="00FA3864">
        <w:rPr>
          <w:sz w:val="26"/>
          <w:szCs w:val="26"/>
        </w:rPr>
        <w:t xml:space="preserve"> ли</w:t>
      </w:r>
      <w:r>
        <w:rPr>
          <w:sz w:val="26"/>
          <w:szCs w:val="26"/>
        </w:rPr>
        <w:t>ца МОУ «СОШ № 21»</w:t>
      </w:r>
      <w:r w:rsidRPr="00FA3864">
        <w:rPr>
          <w:sz w:val="26"/>
          <w:szCs w:val="26"/>
        </w:rPr>
        <w:t xml:space="preserve"> </w:t>
      </w:r>
      <w:r w:rsidR="0080238A" w:rsidRPr="0027666E">
        <w:rPr>
          <w:sz w:val="26"/>
          <w:szCs w:val="26"/>
        </w:rPr>
        <w:t>(</w:t>
      </w:r>
      <w:r w:rsidR="0080238A" w:rsidRPr="0080238A">
        <w:rPr>
          <w:sz w:val="26"/>
          <w:szCs w:val="26"/>
        </w:rPr>
        <w:t>главный бухгалтер</w:t>
      </w:r>
      <w:r w:rsidRPr="0080238A">
        <w:rPr>
          <w:sz w:val="26"/>
          <w:szCs w:val="26"/>
        </w:rPr>
        <w:t>, заместитель директора по административно-х</w:t>
      </w:r>
      <w:r w:rsidR="0080238A" w:rsidRPr="0080238A">
        <w:rPr>
          <w:sz w:val="26"/>
          <w:szCs w:val="26"/>
        </w:rPr>
        <w:t>озяйственной работе</w:t>
      </w:r>
      <w:r w:rsidRPr="0080238A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 приказа директора МОУ «СОШ № 21</w:t>
      </w:r>
      <w:r w:rsidR="0080238A">
        <w:rPr>
          <w:sz w:val="26"/>
          <w:szCs w:val="26"/>
        </w:rPr>
        <w:t>» от 17.08.2022 № 01-08/103</w:t>
      </w:r>
      <w:r>
        <w:rPr>
          <w:sz w:val="26"/>
          <w:szCs w:val="26"/>
        </w:rPr>
        <w:t xml:space="preserve"> «О дисциплинарном взыскании»;</w:t>
      </w:r>
    </w:p>
    <w:p w:rsidR="006B2B3D" w:rsidRPr="00BA56B9" w:rsidRDefault="006B2B3D" w:rsidP="006B2B3D">
      <w:pPr>
        <w:pStyle w:val="af3"/>
        <w:tabs>
          <w:tab w:val="left" w:pos="993"/>
          <w:tab w:val="num" w:pos="1070"/>
          <w:tab w:val="num" w:pos="1134"/>
        </w:tabs>
        <w:spacing w:before="60" w:line="378" w:lineRule="exac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EA9">
        <w:rPr>
          <w:b/>
          <w:i/>
          <w:sz w:val="26"/>
          <w:szCs w:val="26"/>
        </w:rPr>
        <w:t>1-о</w:t>
      </w:r>
      <w:r>
        <w:rPr>
          <w:sz w:val="26"/>
          <w:szCs w:val="26"/>
        </w:rPr>
        <w:t xml:space="preserve"> должностное лицо МОУ «СОШ № 5» (заместитель директора </w:t>
      </w:r>
      <w:r w:rsidR="00F0752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по админ</w:t>
      </w:r>
      <w:r w:rsidR="0080238A">
        <w:rPr>
          <w:sz w:val="26"/>
          <w:szCs w:val="26"/>
        </w:rPr>
        <w:t>истративно-хозяйственной работе</w:t>
      </w:r>
      <w:r>
        <w:rPr>
          <w:sz w:val="26"/>
          <w:szCs w:val="26"/>
        </w:rPr>
        <w:t>) на основании приказа директора МОУ «СОШ № 5» от 29.07.2022 № 01-15/37 «О принятых мерах».</w:t>
      </w:r>
    </w:p>
    <w:p w:rsidR="006B2B3D" w:rsidRPr="00BA56B9" w:rsidRDefault="006B2B3D" w:rsidP="006B2B3D">
      <w:pPr>
        <w:pStyle w:val="af3"/>
        <w:numPr>
          <w:ilvl w:val="0"/>
          <w:numId w:val="1"/>
        </w:numPr>
        <w:tabs>
          <w:tab w:val="num" w:pos="0"/>
          <w:tab w:val="left" w:pos="993"/>
          <w:tab w:val="num" w:pos="1134"/>
        </w:tabs>
        <w:spacing w:before="120" w:after="60" w:line="380" w:lineRule="exact"/>
        <w:ind w:left="0" w:right="-1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Принят</w:t>
      </w:r>
      <w:r w:rsidRPr="00BA56B9">
        <w:rPr>
          <w:i/>
          <w:sz w:val="26"/>
          <w:szCs w:val="26"/>
        </w:rPr>
        <w:t>ые меры по результатам контрольного мероприятия:</w:t>
      </w:r>
    </w:p>
    <w:p w:rsidR="006B2B3D" w:rsidRPr="00066948" w:rsidRDefault="006B2B3D" w:rsidP="00EE608A">
      <w:pPr>
        <w:spacing w:line="380" w:lineRule="exact"/>
        <w:ind w:right="-1" w:firstLine="708"/>
        <w:jc w:val="both"/>
        <w:rPr>
          <w:sz w:val="26"/>
          <w:szCs w:val="26"/>
        </w:rPr>
      </w:pPr>
      <w:r w:rsidRPr="00BA56B9">
        <w:rPr>
          <w:sz w:val="26"/>
          <w:szCs w:val="26"/>
        </w:rPr>
        <w:t>- непринятие М</w:t>
      </w:r>
      <w:r w:rsidR="00EE608A">
        <w:rPr>
          <w:sz w:val="26"/>
          <w:szCs w:val="26"/>
        </w:rPr>
        <w:t>О</w:t>
      </w:r>
      <w:r w:rsidRPr="00BA56B9">
        <w:rPr>
          <w:sz w:val="26"/>
          <w:szCs w:val="26"/>
        </w:rPr>
        <w:t xml:space="preserve">У «СОШ № 21» мер по взысканию неустойки (пени), предусмотренной п.9.8. </w:t>
      </w:r>
      <w:proofErr w:type="gramStart"/>
      <w:r w:rsidRPr="00BA56B9">
        <w:rPr>
          <w:sz w:val="26"/>
          <w:szCs w:val="26"/>
        </w:rPr>
        <w:t xml:space="preserve">Договора от 03.09.2020 № 01-09/20 в отношении недобросовестного Подрядчика (ООО СК «РЕСУРС»), допустившего нарушение сроков выполнения работ (12 к. д.), в сумме 4,1 тыс. рублей </w:t>
      </w:r>
      <w:r w:rsidRPr="00EE608A">
        <w:rPr>
          <w:sz w:val="26"/>
          <w:szCs w:val="26"/>
        </w:rPr>
        <w:t xml:space="preserve">в процессе устранения </w:t>
      </w:r>
      <w:r w:rsidRPr="00066948">
        <w:rPr>
          <w:sz w:val="26"/>
          <w:szCs w:val="26"/>
        </w:rPr>
        <w:t xml:space="preserve">(в адрес Арбитражного суда Республики Коми направлено исковое заявление от 11.01.2023 </w:t>
      </w:r>
      <w:r w:rsidR="00F0752F">
        <w:rPr>
          <w:sz w:val="26"/>
          <w:szCs w:val="26"/>
        </w:rPr>
        <w:t xml:space="preserve">             </w:t>
      </w:r>
      <w:r w:rsidRPr="00066948">
        <w:rPr>
          <w:sz w:val="26"/>
          <w:szCs w:val="26"/>
        </w:rPr>
        <w:t>о взыскании (перечислении в доход бюджета МОГО «Ухта») с подрядчика ООО СК «Ресурс» денежных средств в сумме 4,1 тыс. рублей);</w:t>
      </w:r>
      <w:proofErr w:type="gramEnd"/>
    </w:p>
    <w:p w:rsidR="006B2B3D" w:rsidRPr="00066948" w:rsidRDefault="006B2B3D" w:rsidP="006B2B3D">
      <w:pPr>
        <w:spacing w:line="380" w:lineRule="exact"/>
        <w:ind w:right="-1" w:firstLine="708"/>
        <w:jc w:val="both"/>
        <w:rPr>
          <w:sz w:val="26"/>
          <w:szCs w:val="26"/>
        </w:rPr>
      </w:pPr>
      <w:r w:rsidRPr="00BA56B9">
        <w:rPr>
          <w:sz w:val="26"/>
          <w:szCs w:val="26"/>
        </w:rPr>
        <w:t>- непринятие М</w:t>
      </w:r>
      <w:r w:rsidR="00EE608A">
        <w:rPr>
          <w:sz w:val="26"/>
          <w:szCs w:val="26"/>
        </w:rPr>
        <w:t>О</w:t>
      </w:r>
      <w:r w:rsidRPr="00BA56B9">
        <w:rPr>
          <w:sz w:val="26"/>
          <w:szCs w:val="26"/>
        </w:rPr>
        <w:t xml:space="preserve">У «СОШ № 5» мер по проведению претензионной работы </w:t>
      </w:r>
      <w:r w:rsidR="00DA5E12">
        <w:rPr>
          <w:sz w:val="26"/>
          <w:szCs w:val="26"/>
        </w:rPr>
        <w:t xml:space="preserve">               </w:t>
      </w:r>
      <w:r w:rsidRPr="00BA56B9">
        <w:rPr>
          <w:sz w:val="26"/>
          <w:szCs w:val="26"/>
        </w:rPr>
        <w:t xml:space="preserve">и взысканию неустойки (пени), предусмотренной п.9.8. </w:t>
      </w:r>
      <w:proofErr w:type="gramStart"/>
      <w:r w:rsidRPr="00BA56B9">
        <w:rPr>
          <w:sz w:val="26"/>
          <w:szCs w:val="26"/>
        </w:rPr>
        <w:t>Договора от 09.09.2021 № 380/2021 в отношении недобросовестного Подрядчика (</w:t>
      </w:r>
      <w:bookmarkStart w:id="44" w:name="_Hlk124262765"/>
      <w:r w:rsidRPr="00BA56B9">
        <w:rPr>
          <w:sz w:val="26"/>
          <w:szCs w:val="26"/>
        </w:rPr>
        <w:t>ИП Лазарева Наталия Алексеевна</w:t>
      </w:r>
      <w:bookmarkEnd w:id="44"/>
      <w:r w:rsidRPr="00BA56B9">
        <w:rPr>
          <w:sz w:val="26"/>
          <w:szCs w:val="26"/>
        </w:rPr>
        <w:t xml:space="preserve">), допустившего нарушение сроков выполнения работ (2 </w:t>
      </w:r>
      <w:proofErr w:type="spellStart"/>
      <w:r w:rsidRPr="00BA56B9">
        <w:rPr>
          <w:sz w:val="26"/>
          <w:szCs w:val="26"/>
        </w:rPr>
        <w:t>к.д</w:t>
      </w:r>
      <w:proofErr w:type="spellEnd"/>
      <w:r w:rsidRPr="00BA56B9">
        <w:rPr>
          <w:sz w:val="26"/>
          <w:szCs w:val="26"/>
        </w:rPr>
        <w:t>.), в сумме 1,7 тыс. рублей</w:t>
      </w:r>
      <w:r w:rsidRPr="00BA56B9">
        <w:rPr>
          <w:i/>
          <w:sz w:val="26"/>
          <w:szCs w:val="26"/>
        </w:rPr>
        <w:t xml:space="preserve"> устранено </w:t>
      </w:r>
      <w:r w:rsidRPr="00066948">
        <w:rPr>
          <w:sz w:val="26"/>
          <w:szCs w:val="26"/>
        </w:rPr>
        <w:t xml:space="preserve">(ИП Лазарева Наталия Алексеевна в бюджет МОГО «Ухта» перечислены пени </w:t>
      </w:r>
      <w:r>
        <w:rPr>
          <w:sz w:val="26"/>
          <w:szCs w:val="26"/>
        </w:rPr>
        <w:t xml:space="preserve">     </w:t>
      </w:r>
      <w:r w:rsidRPr="00066948">
        <w:rPr>
          <w:sz w:val="26"/>
          <w:szCs w:val="26"/>
        </w:rPr>
        <w:t>в сумме 1,7 тыс. рублей (1 673 рубля 85 копеек), что подтверждается платежным поручением от 13.07.2022 № 376);</w:t>
      </w:r>
      <w:proofErr w:type="gramEnd"/>
    </w:p>
    <w:p w:rsidR="006B2B3D" w:rsidRPr="00EE608A" w:rsidRDefault="006B2B3D" w:rsidP="006B2B3D">
      <w:pPr>
        <w:pStyle w:val="af6"/>
        <w:spacing w:line="380" w:lineRule="exact"/>
        <w:ind w:left="0" w:right="-6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E608A">
        <w:rPr>
          <w:rFonts w:ascii="Times New Roman" w:eastAsia="Times New Roman" w:hAnsi="Times New Roman"/>
          <w:sz w:val="26"/>
          <w:szCs w:val="26"/>
          <w:lang w:eastAsia="ru-RU"/>
        </w:rPr>
        <w:t xml:space="preserve">- неправомерное (незаконное) расходование МОУ «СОШ № 21» бюджетных средств, выразившееся в оплате фактически невыполненных работ по ремонту санузлов, общая сумма переплаты составила - 82,4 тыс. рублей в процессе устранения (в адрес Арбитражного суда Республики Коми направлены исковые заявления от 11.01.2023 </w:t>
      </w:r>
      <w:r w:rsidR="00DA5E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EE608A">
        <w:rPr>
          <w:rFonts w:ascii="Times New Roman" w:eastAsia="Times New Roman" w:hAnsi="Times New Roman"/>
          <w:sz w:val="26"/>
          <w:szCs w:val="26"/>
          <w:lang w:eastAsia="ru-RU"/>
        </w:rPr>
        <w:t>о взыскании (перечислении в доход бюджета МОГО «Ухта») с подрядчиков:</w:t>
      </w:r>
      <w:proofErr w:type="gramEnd"/>
      <w:r w:rsidRPr="00EE60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E608A">
        <w:rPr>
          <w:rFonts w:ascii="Times New Roman" w:eastAsia="Times New Roman" w:hAnsi="Times New Roman"/>
          <w:sz w:val="26"/>
          <w:szCs w:val="26"/>
          <w:lang w:eastAsia="ru-RU"/>
        </w:rPr>
        <w:t xml:space="preserve">ООО СК </w:t>
      </w:r>
      <w:r w:rsidRPr="00EE608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«Ресурс» денежных средств в сумме 58,8 тыс. рублей и ИП </w:t>
      </w:r>
      <w:proofErr w:type="spellStart"/>
      <w:r w:rsidRPr="00EE608A">
        <w:rPr>
          <w:rFonts w:ascii="Times New Roman" w:eastAsia="Times New Roman" w:hAnsi="Times New Roman"/>
          <w:sz w:val="26"/>
          <w:szCs w:val="26"/>
          <w:lang w:eastAsia="ru-RU"/>
        </w:rPr>
        <w:t>Афониной</w:t>
      </w:r>
      <w:proofErr w:type="spellEnd"/>
      <w:r w:rsidRPr="00EE608A">
        <w:rPr>
          <w:rFonts w:ascii="Times New Roman" w:eastAsia="Times New Roman" w:hAnsi="Times New Roman"/>
          <w:sz w:val="26"/>
          <w:szCs w:val="26"/>
          <w:lang w:eastAsia="ru-RU"/>
        </w:rPr>
        <w:t xml:space="preserve"> Анжелы Сергеевны денежных средств в сумме 23,6 тыс. рублей).</w:t>
      </w:r>
      <w:proofErr w:type="gramEnd"/>
    </w:p>
    <w:p w:rsidR="00C42AA0" w:rsidRPr="007F47F2" w:rsidRDefault="00C42AA0" w:rsidP="00C42AA0">
      <w:pPr>
        <w:pStyle w:val="af3"/>
        <w:tabs>
          <w:tab w:val="left" w:pos="457"/>
        </w:tabs>
        <w:spacing w:before="240" w:after="120" w:line="330" w:lineRule="exact"/>
        <w:ind w:firstLine="176"/>
        <w:jc w:val="both"/>
      </w:pPr>
    </w:p>
    <w:p w:rsidR="00C42AA0" w:rsidRPr="00F03880" w:rsidRDefault="00A61BA7" w:rsidP="00C42AA0">
      <w:pPr>
        <w:spacing w:line="378" w:lineRule="exact"/>
        <w:ind w:right="-1" w:firstLine="425"/>
        <w:jc w:val="both"/>
        <w:rPr>
          <w:sz w:val="26"/>
          <w:szCs w:val="26"/>
        </w:rPr>
      </w:pPr>
      <w:r>
        <w:rPr>
          <w:sz w:val="22"/>
          <w:szCs w:val="22"/>
        </w:rPr>
        <w:pict>
          <v:shape id="_x0000_s1498" type="#_x0000_t98" style="position:absolute;left:0;text-align:left;margin-left:1.35pt;margin-top:2.7pt;width:258.15pt;height:116.2pt;z-index:53" fillcolor="#ccc0d9">
            <v:fill color2="fill lighten(51)" angle="-45" focusposition=".5,.5" focussize="" method="linear sigma" focus="100%" type="gradient"/>
            <v:shadow on="t" color="#974706" opacity=".5" offset="6pt,-6pt"/>
            <v:textbox style="mso-next-textbox:#_x0000_s1498">
              <w:txbxContent>
                <w:p w:rsidR="00A61BA7" w:rsidRPr="00F03880" w:rsidRDefault="00A61BA7" w:rsidP="00C42AA0">
                  <w:pPr>
                    <w:spacing w:before="120"/>
                    <w:ind w:right="203" w:firstLine="426"/>
                    <w:jc w:val="both"/>
                  </w:pPr>
                  <w:r>
                    <w:rPr>
                      <w:b/>
                      <w:i/>
                      <w:sz w:val="20"/>
                      <w:szCs w:val="20"/>
                    </w:rPr>
                    <w:t>Проверка эффективности и целевого использования бюджетных средств, выделенных в 2021 году на благоустройство общественных территорий (пространств) в рамках реализации муниципальной программы «Формирование современной городской среды»</w:t>
                  </w:r>
                </w:p>
              </w:txbxContent>
            </v:textbox>
            <w10:wrap type="square"/>
          </v:shape>
        </w:pict>
      </w:r>
      <w:r w:rsidR="00C42AA0">
        <w:rPr>
          <w:sz w:val="26"/>
          <w:szCs w:val="26"/>
        </w:rPr>
        <w:t>Согласно п. 1.5</w:t>
      </w:r>
      <w:r w:rsidR="00C42AA0" w:rsidRPr="00F03880">
        <w:rPr>
          <w:sz w:val="26"/>
          <w:szCs w:val="26"/>
        </w:rPr>
        <w:t>. раздела 1 Плана работы Контрольно-сч</w:t>
      </w:r>
      <w:r w:rsidR="00C42AA0">
        <w:rPr>
          <w:sz w:val="26"/>
          <w:szCs w:val="26"/>
        </w:rPr>
        <w:t>етной палаты МОГО «Ухта» на 2022</w:t>
      </w:r>
      <w:r w:rsidR="00C42AA0" w:rsidRPr="00F03880">
        <w:rPr>
          <w:sz w:val="26"/>
          <w:szCs w:val="26"/>
        </w:rPr>
        <w:t xml:space="preserve"> год, проведено контрольное мероприятие «Проверка</w:t>
      </w:r>
      <w:r w:rsidR="00C42AA0">
        <w:rPr>
          <w:sz w:val="26"/>
          <w:szCs w:val="26"/>
        </w:rPr>
        <w:t xml:space="preserve"> эффективности и целевого использования бюджетных средств, выделенных в 2021 году на благоустройство общественных территорий (пространств) в рамках реализации муниципальной программы «Формирование современной городской среды».</w:t>
      </w:r>
    </w:p>
    <w:p w:rsidR="00C42AA0" w:rsidRPr="00F03880" w:rsidRDefault="00C42AA0" w:rsidP="00C42AA0">
      <w:pPr>
        <w:numPr>
          <w:ilvl w:val="0"/>
          <w:numId w:val="1"/>
        </w:numPr>
        <w:tabs>
          <w:tab w:val="num" w:pos="0"/>
          <w:tab w:val="left" w:pos="993"/>
          <w:tab w:val="num" w:pos="1134"/>
        </w:tabs>
        <w:spacing w:before="120" w:line="378" w:lineRule="exact"/>
        <w:ind w:left="0" w:right="-1" w:firstLine="709"/>
        <w:jc w:val="both"/>
        <w:rPr>
          <w:sz w:val="26"/>
          <w:szCs w:val="26"/>
        </w:rPr>
      </w:pPr>
      <w:r w:rsidRPr="00F03880">
        <w:rPr>
          <w:i/>
          <w:sz w:val="26"/>
          <w:szCs w:val="26"/>
        </w:rPr>
        <w:t xml:space="preserve"> Контрольное мер</w:t>
      </w:r>
      <w:r>
        <w:rPr>
          <w:i/>
          <w:sz w:val="26"/>
          <w:szCs w:val="26"/>
        </w:rPr>
        <w:t xml:space="preserve">оприятие проведено в отношении 3-х </w:t>
      </w:r>
      <w:r w:rsidRPr="00F03880">
        <w:rPr>
          <w:i/>
          <w:sz w:val="26"/>
          <w:szCs w:val="26"/>
        </w:rPr>
        <w:t>объектов проверки:</w:t>
      </w:r>
    </w:p>
    <w:p w:rsidR="00C42AA0" w:rsidRPr="00F03880" w:rsidRDefault="00C42AA0" w:rsidP="00C42AA0">
      <w:pPr>
        <w:tabs>
          <w:tab w:val="left" w:pos="993"/>
        </w:tabs>
        <w:spacing w:after="120" w:line="378" w:lineRule="exact"/>
        <w:ind w:right="-1" w:firstLine="709"/>
        <w:jc w:val="both"/>
        <w:rPr>
          <w:i/>
          <w:sz w:val="26"/>
          <w:szCs w:val="26"/>
        </w:rPr>
      </w:pPr>
      <w:r w:rsidRPr="00F03880">
        <w:rPr>
          <w:i/>
          <w:sz w:val="26"/>
          <w:szCs w:val="26"/>
        </w:rPr>
        <w:t>Муниципальное учреждение «Управле</w:t>
      </w:r>
      <w:r>
        <w:rPr>
          <w:i/>
          <w:sz w:val="26"/>
          <w:szCs w:val="26"/>
        </w:rPr>
        <w:t>ние жилищно-коммунального хозяйства</w:t>
      </w:r>
      <w:r w:rsidRPr="00F03880">
        <w:rPr>
          <w:i/>
          <w:sz w:val="26"/>
          <w:szCs w:val="26"/>
        </w:rPr>
        <w:t>» администрации МОГО «У</w:t>
      </w:r>
      <w:r>
        <w:rPr>
          <w:i/>
          <w:sz w:val="26"/>
          <w:szCs w:val="26"/>
        </w:rPr>
        <w:t>хта» (далее по тексту - МУ «УЖКХ</w:t>
      </w:r>
      <w:r w:rsidRPr="00F03880">
        <w:rPr>
          <w:i/>
          <w:sz w:val="26"/>
          <w:szCs w:val="26"/>
        </w:rPr>
        <w:t>», Управление)</w:t>
      </w:r>
      <w:r>
        <w:rPr>
          <w:i/>
          <w:sz w:val="26"/>
          <w:szCs w:val="26"/>
        </w:rPr>
        <w:t xml:space="preserve">, в том числе, 2 предприятия, являющиеся получателями средств субсидии из бюджета МОГО «Ухта» </w:t>
      </w:r>
      <w:r w:rsidR="00DA5E12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в рамках заключенных с МУ «УЖКХ» соглашений</w:t>
      </w:r>
      <w:r w:rsidRPr="00F03880">
        <w:rPr>
          <w:i/>
          <w:sz w:val="26"/>
          <w:szCs w:val="26"/>
        </w:rPr>
        <w:t>:</w:t>
      </w:r>
    </w:p>
    <w:p w:rsidR="00C42AA0" w:rsidRDefault="00C42AA0" w:rsidP="00C42AA0">
      <w:pPr>
        <w:tabs>
          <w:tab w:val="left" w:pos="993"/>
        </w:tabs>
        <w:spacing w:after="6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муниципальное казенное предприятие «Ухтаспецавтодор» МОГО «Ухта»</w:t>
      </w:r>
      <w:r w:rsidRPr="00F03880">
        <w:rPr>
          <w:i/>
          <w:sz w:val="26"/>
          <w:szCs w:val="26"/>
        </w:rPr>
        <w:t xml:space="preserve"> (далее по </w:t>
      </w:r>
      <w:r>
        <w:rPr>
          <w:i/>
          <w:sz w:val="26"/>
          <w:szCs w:val="26"/>
        </w:rPr>
        <w:t>тексту - МКП «Ухтаспецавтодор» МОГО «Ухта», Предприятие);</w:t>
      </w:r>
    </w:p>
    <w:p w:rsidR="00C42AA0" w:rsidRDefault="00C42AA0" w:rsidP="00FD76F4">
      <w:pPr>
        <w:tabs>
          <w:tab w:val="left" w:pos="993"/>
        </w:tabs>
        <w:spacing w:after="12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муниципальное казенное предприятие «</w:t>
      </w:r>
      <w:proofErr w:type="spellStart"/>
      <w:r>
        <w:rPr>
          <w:i/>
          <w:sz w:val="26"/>
          <w:szCs w:val="26"/>
        </w:rPr>
        <w:t>Горзеленхоз</w:t>
      </w:r>
      <w:proofErr w:type="spellEnd"/>
      <w:r>
        <w:rPr>
          <w:i/>
          <w:sz w:val="26"/>
          <w:szCs w:val="26"/>
        </w:rPr>
        <w:t>» МОГО «Ухта»</w:t>
      </w:r>
      <w:r w:rsidRPr="00F03880">
        <w:rPr>
          <w:i/>
          <w:sz w:val="26"/>
          <w:szCs w:val="26"/>
        </w:rPr>
        <w:t xml:space="preserve"> (далее </w:t>
      </w:r>
      <w:r w:rsidR="00DA5E12">
        <w:rPr>
          <w:i/>
          <w:sz w:val="26"/>
          <w:szCs w:val="26"/>
        </w:rPr>
        <w:t xml:space="preserve">            </w:t>
      </w:r>
      <w:r w:rsidRPr="00F03880">
        <w:rPr>
          <w:i/>
          <w:sz w:val="26"/>
          <w:szCs w:val="26"/>
        </w:rPr>
        <w:t xml:space="preserve">по </w:t>
      </w:r>
      <w:r>
        <w:rPr>
          <w:i/>
          <w:sz w:val="26"/>
          <w:szCs w:val="26"/>
        </w:rPr>
        <w:t>тексту - МКП «</w:t>
      </w:r>
      <w:proofErr w:type="spellStart"/>
      <w:r>
        <w:rPr>
          <w:i/>
          <w:sz w:val="26"/>
          <w:szCs w:val="26"/>
        </w:rPr>
        <w:t>Горзеленхоз</w:t>
      </w:r>
      <w:proofErr w:type="spellEnd"/>
      <w:r>
        <w:rPr>
          <w:i/>
          <w:sz w:val="26"/>
          <w:szCs w:val="26"/>
        </w:rPr>
        <w:t>» МОГО «Ухта», Предприятие).</w:t>
      </w:r>
    </w:p>
    <w:p w:rsidR="00C42AA0" w:rsidRPr="00A17701" w:rsidRDefault="00C42AA0" w:rsidP="00FD76F4">
      <w:pPr>
        <w:numPr>
          <w:ilvl w:val="0"/>
          <w:numId w:val="1"/>
        </w:numPr>
        <w:tabs>
          <w:tab w:val="num" w:pos="0"/>
          <w:tab w:val="left" w:pos="709"/>
          <w:tab w:val="left" w:pos="1276"/>
        </w:tabs>
        <w:spacing w:after="120" w:line="378" w:lineRule="exact"/>
        <w:ind w:left="0" w:right="-1" w:firstLine="709"/>
        <w:jc w:val="both"/>
        <w:rPr>
          <w:sz w:val="26"/>
          <w:szCs w:val="26"/>
        </w:rPr>
      </w:pPr>
      <w:r w:rsidRPr="00A17701">
        <w:rPr>
          <w:i/>
          <w:sz w:val="26"/>
          <w:szCs w:val="26"/>
        </w:rPr>
        <w:t xml:space="preserve">Объем проверенных средств составил </w:t>
      </w:r>
      <w:r>
        <w:rPr>
          <w:b/>
          <w:i/>
          <w:sz w:val="26"/>
          <w:szCs w:val="26"/>
        </w:rPr>
        <w:t>30 449,4</w:t>
      </w:r>
      <w:r w:rsidRPr="00A17701">
        <w:rPr>
          <w:b/>
          <w:i/>
          <w:sz w:val="26"/>
          <w:szCs w:val="26"/>
        </w:rPr>
        <w:t xml:space="preserve"> тыс. рублей</w:t>
      </w:r>
      <w:r w:rsidRPr="00A17701">
        <w:rPr>
          <w:i/>
          <w:sz w:val="26"/>
          <w:szCs w:val="26"/>
        </w:rPr>
        <w:t xml:space="preserve"> (из них</w:t>
      </w:r>
      <w:r>
        <w:rPr>
          <w:i/>
          <w:sz w:val="26"/>
          <w:szCs w:val="26"/>
        </w:rPr>
        <w:t>:</w:t>
      </w:r>
      <w:r w:rsidRPr="00A17701">
        <w:rPr>
          <w:i/>
          <w:sz w:val="26"/>
          <w:szCs w:val="26"/>
        </w:rPr>
        <w:t xml:space="preserve"> средств</w:t>
      </w:r>
      <w:r>
        <w:rPr>
          <w:i/>
          <w:sz w:val="26"/>
          <w:szCs w:val="26"/>
        </w:rPr>
        <w:t>а Федерального бюджета - 16 213,6 тыс. рублей,</w:t>
      </w:r>
      <w:r w:rsidR="00FD76F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средства республиканского бюджета Республики Коми - 10 255,7 тыс. рублей, средства бюджета МОГО</w:t>
      </w:r>
      <w:r w:rsidRPr="00A17701">
        <w:rPr>
          <w:i/>
          <w:sz w:val="26"/>
          <w:szCs w:val="26"/>
        </w:rPr>
        <w:t xml:space="preserve"> «Ухта» - </w:t>
      </w:r>
      <w:r>
        <w:rPr>
          <w:b/>
          <w:i/>
          <w:sz w:val="26"/>
          <w:szCs w:val="26"/>
        </w:rPr>
        <w:t>3 980,1</w:t>
      </w:r>
      <w:r w:rsidRPr="00572FD7">
        <w:rPr>
          <w:i/>
          <w:sz w:val="26"/>
          <w:szCs w:val="26"/>
        </w:rPr>
        <w:t xml:space="preserve"> </w:t>
      </w:r>
      <w:r w:rsidRPr="00572FD7">
        <w:rPr>
          <w:b/>
          <w:i/>
          <w:sz w:val="26"/>
          <w:szCs w:val="26"/>
        </w:rPr>
        <w:t>тыс</w:t>
      </w:r>
      <w:r w:rsidRPr="00A17701">
        <w:rPr>
          <w:b/>
          <w:i/>
          <w:sz w:val="26"/>
          <w:szCs w:val="26"/>
        </w:rPr>
        <w:t>. рублей</w:t>
      </w:r>
      <w:r w:rsidRPr="00572FD7">
        <w:rPr>
          <w:i/>
          <w:sz w:val="26"/>
          <w:szCs w:val="26"/>
        </w:rPr>
        <w:t>).</w:t>
      </w:r>
      <w:r w:rsidRPr="00A17701">
        <w:rPr>
          <w:i/>
          <w:sz w:val="26"/>
          <w:szCs w:val="26"/>
        </w:rPr>
        <w:t xml:space="preserve"> </w:t>
      </w:r>
    </w:p>
    <w:p w:rsidR="00C42AA0" w:rsidRDefault="00C42AA0" w:rsidP="00C42AA0">
      <w:pPr>
        <w:numPr>
          <w:ilvl w:val="0"/>
          <w:numId w:val="1"/>
        </w:numPr>
        <w:tabs>
          <w:tab w:val="left" w:pos="993"/>
          <w:tab w:val="num" w:pos="1134"/>
          <w:tab w:val="left" w:pos="1276"/>
        </w:tabs>
        <w:spacing w:line="378" w:lineRule="exact"/>
        <w:ind w:left="0" w:right="-1" w:firstLine="709"/>
        <w:jc w:val="both"/>
        <w:rPr>
          <w:i/>
          <w:sz w:val="26"/>
          <w:szCs w:val="26"/>
        </w:rPr>
      </w:pPr>
      <w:r w:rsidRPr="00A17701">
        <w:rPr>
          <w:i/>
          <w:sz w:val="26"/>
          <w:szCs w:val="26"/>
        </w:rPr>
        <w:t xml:space="preserve"> В результате проведенного контрольного мероприятия выявлены нарушения                       в сумме </w:t>
      </w:r>
      <w:r>
        <w:rPr>
          <w:b/>
          <w:i/>
          <w:sz w:val="26"/>
          <w:szCs w:val="26"/>
        </w:rPr>
        <w:t>29 187,8</w:t>
      </w:r>
      <w:r w:rsidRPr="00A17701">
        <w:rPr>
          <w:b/>
          <w:i/>
          <w:sz w:val="26"/>
          <w:szCs w:val="26"/>
        </w:rPr>
        <w:t xml:space="preserve"> тыс. рублей</w:t>
      </w:r>
      <w:r w:rsidRPr="00A17701">
        <w:rPr>
          <w:i/>
          <w:sz w:val="26"/>
          <w:szCs w:val="26"/>
        </w:rPr>
        <w:t>, в том числе:</w:t>
      </w:r>
    </w:p>
    <w:p w:rsid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proofErr w:type="gramStart"/>
      <w:r w:rsidRPr="003A755C">
        <w:rPr>
          <w:sz w:val="26"/>
          <w:szCs w:val="26"/>
        </w:rPr>
        <w:t xml:space="preserve">- отсутствие в Паспортах благоустройства общественных территорий (пешеходные тротуары ул. Октябрьская, </w:t>
      </w:r>
      <w:proofErr w:type="spellStart"/>
      <w:r w:rsidRPr="003A755C">
        <w:rPr>
          <w:sz w:val="26"/>
          <w:szCs w:val="26"/>
        </w:rPr>
        <w:t>пгт</w:t>
      </w:r>
      <w:proofErr w:type="spellEnd"/>
      <w:r w:rsidRPr="003A755C">
        <w:rPr>
          <w:sz w:val="26"/>
          <w:szCs w:val="26"/>
        </w:rPr>
        <w:t>.</w:t>
      </w:r>
      <w:proofErr w:type="gramEnd"/>
      <w:r w:rsidRPr="003A755C">
        <w:rPr>
          <w:sz w:val="26"/>
          <w:szCs w:val="26"/>
        </w:rPr>
        <w:t xml:space="preserve"> Ярега, г. У</w:t>
      </w:r>
      <w:r w:rsidR="00FD76F4">
        <w:rPr>
          <w:sz w:val="26"/>
          <w:szCs w:val="26"/>
        </w:rPr>
        <w:t xml:space="preserve">хта, РК, пешеходные тротуары </w:t>
      </w:r>
      <w:r w:rsidRPr="003A755C">
        <w:rPr>
          <w:sz w:val="26"/>
          <w:szCs w:val="26"/>
        </w:rPr>
        <w:t xml:space="preserve">ул. Октябрьская, </w:t>
      </w:r>
      <w:proofErr w:type="spellStart"/>
      <w:r w:rsidRPr="003A755C">
        <w:rPr>
          <w:sz w:val="26"/>
          <w:szCs w:val="26"/>
        </w:rPr>
        <w:t>пгт</w:t>
      </w:r>
      <w:proofErr w:type="spellEnd"/>
      <w:r w:rsidRPr="003A755C">
        <w:rPr>
          <w:sz w:val="26"/>
          <w:szCs w:val="26"/>
        </w:rPr>
        <w:t xml:space="preserve">. </w:t>
      </w:r>
      <w:proofErr w:type="gramStart"/>
      <w:r w:rsidRPr="003A755C">
        <w:rPr>
          <w:sz w:val="26"/>
          <w:szCs w:val="26"/>
        </w:rPr>
        <w:t xml:space="preserve">Водный, г. Ухта, РК) подписей членов инвентаризационной Комиссии, а также наличия недостоверных данных в части </w:t>
      </w:r>
      <w:proofErr w:type="spellStart"/>
      <w:r w:rsidRPr="003A755C">
        <w:rPr>
          <w:sz w:val="26"/>
          <w:szCs w:val="26"/>
        </w:rPr>
        <w:t>пофамильного</w:t>
      </w:r>
      <w:proofErr w:type="spellEnd"/>
      <w:r w:rsidRPr="003A755C">
        <w:rPr>
          <w:sz w:val="26"/>
          <w:szCs w:val="26"/>
        </w:rPr>
        <w:t xml:space="preserve"> состава муниципальной инвентаризационной комиссии, созданной постановлением администрации МОГО «Ухта» от 10.10.2017 № 3347, что свидетельствует о формальном подходе при оформлении результатов инвентаризации;</w:t>
      </w:r>
      <w:proofErr w:type="gramEnd"/>
    </w:p>
    <w:p w:rsidR="00C42AA0" w:rsidRPr="000059D5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нарушения Управлением условий </w:t>
      </w:r>
      <w:r w:rsidRPr="00C42AA0">
        <w:rPr>
          <w:rFonts w:eastAsia="Calibri"/>
          <w:sz w:val="26"/>
          <w:szCs w:val="26"/>
          <w:lang w:eastAsia="en-US"/>
        </w:rPr>
        <w:t xml:space="preserve">предоставления субсидии, предусмотренных Соглашением от 22.06.2021 № 877250000-1-2021/015, заключенным между МУ «УЖКХ» </w:t>
      </w:r>
      <w:r w:rsidR="00DA5E12">
        <w:rPr>
          <w:rFonts w:eastAsia="Calibri"/>
          <w:sz w:val="26"/>
          <w:szCs w:val="26"/>
          <w:lang w:eastAsia="en-US"/>
        </w:rPr>
        <w:t xml:space="preserve">  </w:t>
      </w:r>
      <w:r w:rsidRPr="00C42AA0">
        <w:rPr>
          <w:rFonts w:eastAsia="Calibri"/>
          <w:sz w:val="26"/>
          <w:szCs w:val="26"/>
          <w:lang w:eastAsia="en-US"/>
        </w:rPr>
        <w:lastRenderedPageBreak/>
        <w:t xml:space="preserve">и Министерством строительства и жилищно-коммунального хозяйства Республики Коми, </w:t>
      </w:r>
      <w:r w:rsidR="00DA5E12">
        <w:rPr>
          <w:rFonts w:eastAsia="Calibri"/>
          <w:sz w:val="26"/>
          <w:szCs w:val="26"/>
          <w:lang w:eastAsia="en-US"/>
        </w:rPr>
        <w:t xml:space="preserve">  </w:t>
      </w:r>
      <w:r w:rsidRPr="00C42AA0">
        <w:rPr>
          <w:rFonts w:eastAsia="Calibri"/>
          <w:sz w:val="26"/>
          <w:szCs w:val="26"/>
          <w:lang w:eastAsia="en-US"/>
        </w:rPr>
        <w:t>в том числе:</w:t>
      </w:r>
    </w:p>
    <w:p w:rsidR="00C42AA0" w:rsidRPr="00982F6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r w:rsidRPr="00982F60">
        <w:rPr>
          <w:sz w:val="26"/>
          <w:szCs w:val="26"/>
        </w:rPr>
        <w:t xml:space="preserve">1) нарушение п. 4.3.6. Соглашения, выразившееся в </w:t>
      </w:r>
      <w:proofErr w:type="spellStart"/>
      <w:r w:rsidRPr="00982F60">
        <w:rPr>
          <w:sz w:val="26"/>
          <w:szCs w:val="26"/>
        </w:rPr>
        <w:t>неразмещении</w:t>
      </w:r>
      <w:proofErr w:type="spellEnd"/>
      <w:r w:rsidRPr="00982F60">
        <w:rPr>
          <w:sz w:val="26"/>
          <w:szCs w:val="26"/>
        </w:rPr>
        <w:t xml:space="preserve"> графиков заседаний общественной комиссии в информационно - телекоммуникационной сети «Интернет» (на сайте администрации МОГО «Ухта»);</w:t>
      </w:r>
    </w:p>
    <w:p w:rsidR="00C42AA0" w:rsidRPr="00982F6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r w:rsidRPr="00982F60">
        <w:rPr>
          <w:sz w:val="26"/>
          <w:szCs w:val="26"/>
        </w:rPr>
        <w:t xml:space="preserve">2) наличие недостоверных сведений в Отчетах о достижении значений показателей результатов использования Субсидии, предусмотренных п.6.1.2.2. Соглашения, выразившиеся </w:t>
      </w:r>
      <w:proofErr w:type="gramStart"/>
      <w:r w:rsidRPr="00982F60">
        <w:rPr>
          <w:sz w:val="26"/>
          <w:szCs w:val="26"/>
        </w:rPr>
        <w:t>в</w:t>
      </w:r>
      <w:proofErr w:type="gramEnd"/>
      <w:r w:rsidRPr="00982F60">
        <w:rPr>
          <w:sz w:val="26"/>
          <w:szCs w:val="26"/>
        </w:rPr>
        <w:t>:</w:t>
      </w:r>
    </w:p>
    <w:p w:rsidR="00C42AA0" w:rsidRPr="00982F60" w:rsidRDefault="00C42AA0" w:rsidP="00C42AA0">
      <w:pPr>
        <w:tabs>
          <w:tab w:val="left" w:pos="975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r w:rsidRPr="00982F60">
        <w:rPr>
          <w:sz w:val="26"/>
          <w:szCs w:val="26"/>
        </w:rPr>
        <w:t xml:space="preserve">- </w:t>
      </w:r>
      <w:proofErr w:type="gramStart"/>
      <w:r w:rsidRPr="00982F60">
        <w:rPr>
          <w:sz w:val="26"/>
          <w:szCs w:val="26"/>
        </w:rPr>
        <w:t>указании</w:t>
      </w:r>
      <w:proofErr w:type="gramEnd"/>
      <w:r w:rsidRPr="00982F60">
        <w:rPr>
          <w:sz w:val="26"/>
          <w:szCs w:val="26"/>
        </w:rPr>
        <w:t xml:space="preserve"> в Отчетах по состоянию на 01.04.2021, 01.07.2021, 01.10.2021, 01.01.2022 некорректной даты Соглашения, в соответствии с которым Отчеты составлялись (указана дата Соглашения - 20.06.2021); </w:t>
      </w:r>
    </w:p>
    <w:p w:rsidR="00C42AA0" w:rsidRPr="00982F60" w:rsidRDefault="00DA5E12" w:rsidP="00C42AA0">
      <w:pPr>
        <w:tabs>
          <w:tab w:val="left" w:pos="975"/>
          <w:tab w:val="num" w:pos="1134"/>
          <w:tab w:val="left" w:pos="1276"/>
        </w:tabs>
        <w:spacing w:line="378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2AA0" w:rsidRPr="00982F60">
        <w:rPr>
          <w:sz w:val="26"/>
          <w:szCs w:val="26"/>
        </w:rPr>
        <w:t xml:space="preserve">- наличии Отчета о достижении </w:t>
      </w:r>
      <w:proofErr w:type="gramStart"/>
      <w:r w:rsidR="00C42AA0" w:rsidRPr="00982F60">
        <w:rPr>
          <w:sz w:val="26"/>
          <w:szCs w:val="26"/>
        </w:rPr>
        <w:t>значений показателей результатов использования  Субсидии</w:t>
      </w:r>
      <w:proofErr w:type="gramEnd"/>
      <w:r w:rsidR="00C42AA0" w:rsidRPr="00982F60">
        <w:rPr>
          <w:sz w:val="26"/>
          <w:szCs w:val="26"/>
        </w:rPr>
        <w:t xml:space="preserve"> по состоянию на 01.04.2021, т.е. за 82 </w:t>
      </w:r>
      <w:proofErr w:type="spellStart"/>
      <w:r w:rsidR="00C42AA0" w:rsidRPr="00982F60">
        <w:rPr>
          <w:sz w:val="26"/>
          <w:szCs w:val="26"/>
        </w:rPr>
        <w:t>к.д</w:t>
      </w:r>
      <w:proofErr w:type="spellEnd"/>
      <w:r w:rsidR="00C42AA0" w:rsidRPr="00982F60">
        <w:rPr>
          <w:sz w:val="26"/>
          <w:szCs w:val="26"/>
        </w:rPr>
        <w:t>. до фактической даты заключения Соглашения (22.06.2021);</w:t>
      </w:r>
    </w:p>
    <w:p w:rsidR="00C42AA0" w:rsidRPr="003A755C" w:rsidRDefault="00DA5E12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C42AA0" w:rsidRPr="00C42AA0">
        <w:rPr>
          <w:rFonts w:eastAsia="Calibri"/>
          <w:sz w:val="26"/>
          <w:szCs w:val="26"/>
          <w:lang w:eastAsia="en-US"/>
        </w:rPr>
        <w:t xml:space="preserve">- отражении в Отчете по состоянию на 01.10.2021 не в полной мере достоверных данных, выразившихся в указании в мероприятии «Реализация муниципальных программ формирования комфортной городской среды» (наименование показателя «реализованы мероприятия по благоустройству мест массового отдыха населения (городских парков), общественных территорий (набережные территории, центральные площади, парки и др.)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C42AA0" w:rsidRPr="00C42AA0">
        <w:rPr>
          <w:rFonts w:eastAsia="Calibri"/>
          <w:sz w:val="26"/>
          <w:szCs w:val="26"/>
          <w:lang w:eastAsia="en-US"/>
        </w:rPr>
        <w:t>и иные мероприятия, предусмотренные муниципальными программами» в графе «причина отклонения» информации о том, что</w:t>
      </w:r>
      <w:proofErr w:type="gramEnd"/>
      <w:r w:rsidR="00C42AA0" w:rsidRPr="00C42AA0">
        <w:rPr>
          <w:rFonts w:eastAsia="Calibri"/>
          <w:sz w:val="26"/>
          <w:szCs w:val="26"/>
          <w:lang w:eastAsia="en-US"/>
        </w:rPr>
        <w:t xml:space="preserve"> «срок действия контракта - 31.08.2021. Работы фактически не приняты» (фактически, согласно Актам о приемке выполненных работ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C42AA0" w:rsidRPr="00C42AA0">
        <w:rPr>
          <w:rFonts w:eastAsia="Calibri"/>
          <w:sz w:val="26"/>
          <w:szCs w:val="26"/>
          <w:lang w:eastAsia="en-US"/>
        </w:rPr>
        <w:t>от 21.07.2021 № 1 и от 30.08.2021 № 1 работы были приняты в указанные даты).</w:t>
      </w:r>
    </w:p>
    <w:p w:rsidR="00C42AA0" w:rsidRPr="00C42AA0" w:rsidRDefault="00DA5E12" w:rsidP="00C42AA0">
      <w:pPr>
        <w:tabs>
          <w:tab w:val="left" w:pos="975"/>
          <w:tab w:val="num" w:pos="1134"/>
          <w:tab w:val="left" w:pos="1276"/>
        </w:tabs>
        <w:spacing w:line="378" w:lineRule="exact"/>
        <w:ind w:right="-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C42AA0" w:rsidRPr="00C42AA0">
        <w:rPr>
          <w:rFonts w:eastAsia="Calibri"/>
          <w:sz w:val="26"/>
          <w:szCs w:val="26"/>
          <w:lang w:eastAsia="en-US"/>
        </w:rPr>
        <w:t xml:space="preserve">- наличие некорректных сведений, отраженных МУ «УЖКХ» </w:t>
      </w:r>
      <w:proofErr w:type="gramStart"/>
      <w:r w:rsidR="00C42AA0" w:rsidRPr="00C42AA0">
        <w:rPr>
          <w:rFonts w:eastAsia="Calibri"/>
          <w:sz w:val="26"/>
          <w:szCs w:val="26"/>
          <w:lang w:eastAsia="en-US"/>
        </w:rPr>
        <w:t>в</w:t>
      </w:r>
      <w:proofErr w:type="gramEnd"/>
      <w:r w:rsidR="00C42AA0" w:rsidRPr="00C42AA0">
        <w:rPr>
          <w:rFonts w:eastAsia="Calibri"/>
          <w:sz w:val="26"/>
          <w:szCs w:val="26"/>
          <w:lang w:eastAsia="en-US"/>
        </w:rPr>
        <w:t>:</w:t>
      </w:r>
    </w:p>
    <w:p w:rsidR="00C42AA0" w:rsidRPr="00C42AA0" w:rsidRDefault="00DA5E12" w:rsidP="00C42AA0">
      <w:pPr>
        <w:tabs>
          <w:tab w:val="left" w:pos="975"/>
          <w:tab w:val="num" w:pos="1134"/>
          <w:tab w:val="left" w:pos="1276"/>
        </w:tabs>
        <w:spacing w:line="378" w:lineRule="exact"/>
        <w:ind w:right="-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C42AA0" w:rsidRPr="00C42AA0">
        <w:rPr>
          <w:rFonts w:eastAsia="Calibri"/>
          <w:sz w:val="26"/>
          <w:szCs w:val="26"/>
          <w:lang w:eastAsia="en-US"/>
        </w:rPr>
        <w:t>1) перечне объектов благоустройства территории МОГО «Ухта» в рамках реализации мероприятий регионального проекта «Формирование современной городской среды, являющемся Приложением № 1 к Соглашению от 01.11.2021 б/н (и, соответственно, в Отчете МКП «</w:t>
      </w:r>
      <w:proofErr w:type="spellStart"/>
      <w:r w:rsidR="00C42AA0" w:rsidRPr="00C42AA0">
        <w:rPr>
          <w:rFonts w:eastAsia="Calibri"/>
          <w:sz w:val="26"/>
          <w:szCs w:val="26"/>
          <w:lang w:eastAsia="en-US"/>
        </w:rPr>
        <w:t>Горзеленхоз</w:t>
      </w:r>
      <w:proofErr w:type="spellEnd"/>
      <w:r w:rsidR="00C42AA0" w:rsidRPr="00C42AA0">
        <w:rPr>
          <w:rFonts w:eastAsia="Calibri"/>
          <w:sz w:val="26"/>
          <w:szCs w:val="26"/>
          <w:lang w:eastAsia="en-US"/>
        </w:rPr>
        <w:t xml:space="preserve">»), в части указания вида работ - замена светильников (объект - благоустройство пешеходных тротуаров ул. Октябрьская, </w:t>
      </w:r>
      <w:proofErr w:type="spellStart"/>
      <w:r w:rsidR="00C42AA0" w:rsidRPr="00C42AA0">
        <w:rPr>
          <w:rFonts w:eastAsia="Calibri"/>
          <w:sz w:val="26"/>
          <w:szCs w:val="26"/>
          <w:lang w:eastAsia="en-US"/>
        </w:rPr>
        <w:t>пгт</w:t>
      </w:r>
      <w:proofErr w:type="spellEnd"/>
      <w:r w:rsidR="00C42AA0" w:rsidRPr="00C42AA0">
        <w:rPr>
          <w:rFonts w:eastAsia="Calibri"/>
          <w:sz w:val="26"/>
          <w:szCs w:val="26"/>
          <w:lang w:eastAsia="en-US"/>
        </w:rPr>
        <w:t>.</w:t>
      </w:r>
      <w:proofErr w:type="gramEnd"/>
      <w:r w:rsidR="00C42AA0" w:rsidRPr="00C42AA0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C42AA0" w:rsidRPr="00C42AA0">
        <w:rPr>
          <w:rFonts w:eastAsia="Calibri"/>
          <w:sz w:val="26"/>
          <w:szCs w:val="26"/>
          <w:lang w:eastAsia="en-US"/>
        </w:rPr>
        <w:t xml:space="preserve">Ярега), фактически, </w:t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="00C42AA0" w:rsidRPr="00C42AA0">
        <w:rPr>
          <w:rFonts w:eastAsia="Calibri"/>
          <w:sz w:val="26"/>
          <w:szCs w:val="26"/>
          <w:lang w:eastAsia="en-US"/>
        </w:rPr>
        <w:t>в рамках Соглашения от 01.11.2021 б/н, была осуществлена поставка светильников уличных светодиодных, а работы по замене светильников выполнены силами МКП «</w:t>
      </w:r>
      <w:proofErr w:type="spellStart"/>
      <w:r w:rsidR="00C42AA0" w:rsidRPr="00C42AA0">
        <w:rPr>
          <w:rFonts w:eastAsia="Calibri"/>
          <w:sz w:val="26"/>
          <w:szCs w:val="26"/>
          <w:lang w:eastAsia="en-US"/>
        </w:rPr>
        <w:t>Горзеленхоз</w:t>
      </w:r>
      <w:proofErr w:type="spellEnd"/>
      <w:r w:rsidR="00C42AA0" w:rsidRPr="00C42AA0">
        <w:rPr>
          <w:rFonts w:eastAsia="Calibri"/>
          <w:sz w:val="26"/>
          <w:szCs w:val="26"/>
          <w:lang w:eastAsia="en-US"/>
        </w:rPr>
        <w:t xml:space="preserve">» в рамках Соглашения от 21.06.2021 б/н о предоставлении субсидии юридическим лицам (индивидуальным предпринимателям), физическим лицам </w:t>
      </w:r>
      <w:r>
        <w:rPr>
          <w:rFonts w:eastAsia="Calibri"/>
          <w:sz w:val="26"/>
          <w:szCs w:val="26"/>
          <w:lang w:eastAsia="en-US"/>
        </w:rPr>
        <w:t xml:space="preserve">                 </w:t>
      </w:r>
      <w:r w:rsidR="00C42AA0" w:rsidRPr="00C42AA0">
        <w:rPr>
          <w:rFonts w:eastAsia="Calibri"/>
          <w:sz w:val="26"/>
          <w:szCs w:val="26"/>
          <w:lang w:eastAsia="en-US"/>
        </w:rPr>
        <w:t>на возмещение затрат, возникающих в результате капитального ремонта (ремонта) объектов (элементов), расположенных в границах МОГО «Ухта»;</w:t>
      </w:r>
      <w:proofErr w:type="gramEnd"/>
    </w:p>
    <w:p w:rsidR="00C42AA0" w:rsidRPr="00C14C62" w:rsidRDefault="00DA5E12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r w:rsidR="00C42AA0" w:rsidRPr="00C42AA0">
        <w:rPr>
          <w:rFonts w:eastAsia="Calibri"/>
          <w:sz w:val="26"/>
          <w:szCs w:val="26"/>
          <w:lang w:eastAsia="en-US"/>
        </w:rPr>
        <w:t xml:space="preserve">2) </w:t>
      </w:r>
      <w:proofErr w:type="gramStart"/>
      <w:r w:rsidR="00C42AA0" w:rsidRPr="00C42AA0">
        <w:rPr>
          <w:rFonts w:eastAsia="Calibri"/>
          <w:sz w:val="26"/>
          <w:szCs w:val="26"/>
          <w:lang w:eastAsia="en-US"/>
        </w:rPr>
        <w:t>пункте</w:t>
      </w:r>
      <w:proofErr w:type="gramEnd"/>
      <w:r w:rsidR="00C42AA0" w:rsidRPr="00C42AA0">
        <w:rPr>
          <w:rFonts w:eastAsia="Calibri"/>
          <w:sz w:val="26"/>
          <w:szCs w:val="26"/>
          <w:lang w:eastAsia="en-US"/>
        </w:rPr>
        <w:t xml:space="preserve"> 2.1.1. </w:t>
      </w:r>
      <w:proofErr w:type="gramStart"/>
      <w:r w:rsidR="00C42AA0" w:rsidRPr="00C42AA0">
        <w:rPr>
          <w:rFonts w:eastAsia="Calibri"/>
          <w:sz w:val="26"/>
          <w:szCs w:val="26"/>
          <w:lang w:eastAsia="en-US"/>
        </w:rPr>
        <w:t xml:space="preserve">Соглашения от 01.12.2020 б/н, выразившихся в указании двух дат представления Получателем субсидии документов в адрес Главного распорядителя («не позднее 30 числа месяца, следующего за отчетным» и «в течение 5-ти рабочих дней </w:t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="00C42AA0" w:rsidRPr="00C42AA0">
        <w:rPr>
          <w:rFonts w:eastAsia="Calibri"/>
          <w:sz w:val="26"/>
          <w:szCs w:val="26"/>
          <w:lang w:eastAsia="en-US"/>
        </w:rPr>
        <w:t xml:space="preserve">с момента подписания») без разбивки на виды документов, что влечет неоднозначное </w:t>
      </w:r>
      <w:r w:rsidR="00C42AA0" w:rsidRPr="00C42AA0">
        <w:rPr>
          <w:rFonts w:eastAsia="Calibri"/>
          <w:sz w:val="26"/>
          <w:szCs w:val="26"/>
          <w:lang w:eastAsia="en-US"/>
        </w:rPr>
        <w:lastRenderedPageBreak/>
        <w:t xml:space="preserve">толкование вышеназванного пункта и свидетельствует о формальном подходе </w:t>
      </w:r>
      <w:r w:rsidR="00556351">
        <w:rPr>
          <w:rFonts w:eastAsia="Calibri"/>
          <w:sz w:val="26"/>
          <w:szCs w:val="26"/>
          <w:lang w:eastAsia="en-US"/>
        </w:rPr>
        <w:t xml:space="preserve">                 </w:t>
      </w:r>
      <w:r w:rsidR="00C42AA0" w:rsidRPr="00C42AA0">
        <w:rPr>
          <w:rFonts w:eastAsia="Calibri"/>
          <w:sz w:val="26"/>
          <w:szCs w:val="26"/>
          <w:lang w:eastAsia="en-US"/>
        </w:rPr>
        <w:t>при составлении в</w:t>
      </w:r>
      <w:r w:rsidR="00FD76F4">
        <w:rPr>
          <w:rFonts w:eastAsia="Calibri"/>
          <w:sz w:val="26"/>
          <w:szCs w:val="26"/>
          <w:lang w:eastAsia="en-US"/>
        </w:rPr>
        <w:t>ышеназванного пункта Соглашения;</w:t>
      </w:r>
      <w:proofErr w:type="gramEnd"/>
    </w:p>
    <w:p w:rsidR="00C42AA0" w:rsidRPr="00EF3AD2" w:rsidRDefault="00C42AA0" w:rsidP="00C42AA0">
      <w:pPr>
        <w:tabs>
          <w:tab w:val="left" w:pos="993"/>
          <w:tab w:val="num" w:pos="1134"/>
        </w:tabs>
        <w:spacing w:line="378" w:lineRule="exac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3AD2">
        <w:rPr>
          <w:sz w:val="26"/>
          <w:szCs w:val="26"/>
        </w:rPr>
        <w:t>отсутствие</w:t>
      </w:r>
      <w:r w:rsidRPr="000059D5">
        <w:rPr>
          <w:sz w:val="26"/>
          <w:szCs w:val="26"/>
        </w:rPr>
        <w:t xml:space="preserve"> регистрации права оперативного управления МКП «Ухтаспецавтодор» на объект «дорога асфальтобетонная ул. Октябрьская </w:t>
      </w:r>
      <w:proofErr w:type="spellStart"/>
      <w:r w:rsidRPr="000059D5">
        <w:rPr>
          <w:sz w:val="26"/>
          <w:szCs w:val="26"/>
        </w:rPr>
        <w:t>пгт</w:t>
      </w:r>
      <w:proofErr w:type="spellEnd"/>
      <w:r w:rsidRPr="000059D5">
        <w:rPr>
          <w:sz w:val="26"/>
          <w:szCs w:val="26"/>
        </w:rPr>
        <w:t xml:space="preserve">. Водный (+ дор. </w:t>
      </w:r>
      <w:proofErr w:type="spellStart"/>
      <w:r w:rsidRPr="000059D5">
        <w:rPr>
          <w:sz w:val="26"/>
          <w:szCs w:val="26"/>
        </w:rPr>
        <w:t>зн</w:t>
      </w:r>
      <w:proofErr w:type="spellEnd"/>
      <w:r w:rsidRPr="000059D5">
        <w:rPr>
          <w:sz w:val="26"/>
          <w:szCs w:val="26"/>
        </w:rPr>
        <w:t>.)» (инв.</w:t>
      </w:r>
      <w:r w:rsidR="00556351">
        <w:rPr>
          <w:sz w:val="26"/>
          <w:szCs w:val="26"/>
        </w:rPr>
        <w:t xml:space="preserve">         </w:t>
      </w:r>
      <w:r w:rsidRPr="000059D5">
        <w:rPr>
          <w:sz w:val="26"/>
          <w:szCs w:val="26"/>
        </w:rPr>
        <w:t xml:space="preserve"> № 1300271) балансовой стоимостью </w:t>
      </w:r>
      <w:r>
        <w:rPr>
          <w:sz w:val="26"/>
          <w:szCs w:val="26"/>
        </w:rPr>
        <w:t xml:space="preserve">336,1 тыс. рублей, </w:t>
      </w:r>
      <w:proofErr w:type="gramStart"/>
      <w:r>
        <w:rPr>
          <w:sz w:val="26"/>
          <w:szCs w:val="26"/>
        </w:rPr>
        <w:t>обусловленное</w:t>
      </w:r>
      <w:proofErr w:type="gramEnd"/>
      <w:r w:rsidRPr="000059D5">
        <w:rPr>
          <w:sz w:val="26"/>
          <w:szCs w:val="26"/>
        </w:rPr>
        <w:t xml:space="preserve"> непринятием мер представителем собственника имущества (КУМИ) по регистрации права муниципальной собствен</w:t>
      </w:r>
      <w:r w:rsidRPr="00EF3AD2">
        <w:rPr>
          <w:sz w:val="26"/>
          <w:szCs w:val="26"/>
        </w:rPr>
        <w:t>ности на указанный объект;</w:t>
      </w:r>
    </w:p>
    <w:p w:rsidR="00C42AA0" w:rsidRPr="00FD76F4" w:rsidRDefault="00556351" w:rsidP="00FD76F4">
      <w:pPr>
        <w:tabs>
          <w:tab w:val="left" w:pos="993"/>
          <w:tab w:val="num" w:pos="1134"/>
        </w:tabs>
        <w:spacing w:after="60" w:line="378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C42AA0" w:rsidRPr="00FD76F4">
        <w:rPr>
          <w:sz w:val="26"/>
          <w:szCs w:val="26"/>
        </w:rPr>
        <w:t xml:space="preserve">- неправомерное (незаконное) расходование МКП «Ухтаспецавтодор» средств Субсидии, выразившееся в оплате фактически невыполненных работ по установке бортовых камней на объектах в количестве 37,65 шт. (в </w:t>
      </w:r>
      <w:proofErr w:type="spellStart"/>
      <w:r w:rsidR="00C42AA0" w:rsidRPr="00FD76F4">
        <w:rPr>
          <w:sz w:val="26"/>
          <w:szCs w:val="26"/>
        </w:rPr>
        <w:t>т.ч</w:t>
      </w:r>
      <w:proofErr w:type="spellEnd"/>
      <w:r w:rsidR="00C42AA0" w:rsidRPr="00FD76F4">
        <w:rPr>
          <w:sz w:val="26"/>
          <w:szCs w:val="26"/>
        </w:rPr>
        <w:t>. размером 100*30*15 - 16,95 шт., размером 100*20*8 - 20,7 шт.) в рамках Контракта от 11.01.2021 № 08-ЭА</w:t>
      </w:r>
      <w:r w:rsidR="00FD76F4">
        <w:rPr>
          <w:sz w:val="26"/>
          <w:szCs w:val="26"/>
        </w:rPr>
        <w:t xml:space="preserve"> </w:t>
      </w:r>
      <w:r w:rsidR="00C42AA0" w:rsidRPr="00FD76F4">
        <w:rPr>
          <w:sz w:val="26"/>
          <w:szCs w:val="26"/>
        </w:rPr>
        <w:t>и договоров от 15.06.2021 № 01-ПТ/2021, от 20.08.2021 № 02-ПТ/2021, общая сумма переплаты составила 81,1 тыс</w:t>
      </w:r>
      <w:proofErr w:type="gramEnd"/>
      <w:r w:rsidR="00C42AA0" w:rsidRPr="00FD76F4">
        <w:rPr>
          <w:sz w:val="26"/>
          <w:szCs w:val="26"/>
        </w:rPr>
        <w:t xml:space="preserve">. рублей. </w:t>
      </w:r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FD76F4">
        <w:rPr>
          <w:sz w:val="26"/>
          <w:szCs w:val="26"/>
        </w:rPr>
        <w:t>В целях подтверждения фактов устранения МКП «Ухтаспецавтодор» выявленного нарушения, отраженного в его ответе (вход</w:t>
      </w:r>
      <w:proofErr w:type="gramStart"/>
      <w:r w:rsidRPr="00FD76F4">
        <w:rPr>
          <w:sz w:val="26"/>
          <w:szCs w:val="26"/>
        </w:rPr>
        <w:t>.</w:t>
      </w:r>
      <w:proofErr w:type="gramEnd"/>
      <w:r w:rsidRPr="00FD76F4">
        <w:rPr>
          <w:sz w:val="26"/>
          <w:szCs w:val="26"/>
        </w:rPr>
        <w:t xml:space="preserve"> </w:t>
      </w:r>
      <w:proofErr w:type="gramStart"/>
      <w:r w:rsidRPr="00FD76F4">
        <w:rPr>
          <w:sz w:val="26"/>
          <w:szCs w:val="26"/>
        </w:rPr>
        <w:t>о</w:t>
      </w:r>
      <w:proofErr w:type="gramEnd"/>
      <w:r w:rsidRPr="00FD76F4">
        <w:rPr>
          <w:sz w:val="26"/>
          <w:szCs w:val="26"/>
        </w:rPr>
        <w:t>т 14.10.2022 №</w:t>
      </w:r>
      <w:r w:rsidR="00FD76F4">
        <w:rPr>
          <w:sz w:val="26"/>
          <w:szCs w:val="26"/>
        </w:rPr>
        <w:t xml:space="preserve"> 02-21/69) </w:t>
      </w:r>
      <w:r w:rsidRPr="00FD76F4">
        <w:rPr>
          <w:sz w:val="26"/>
          <w:szCs w:val="26"/>
        </w:rPr>
        <w:t xml:space="preserve">на акт проверки КСП от 11.10.2022 № 06-01/05, Контрольно-счетной палатой МОГО «Ухта» совместно </w:t>
      </w:r>
      <w:r w:rsidR="00FD76F4">
        <w:rPr>
          <w:sz w:val="26"/>
          <w:szCs w:val="26"/>
        </w:rPr>
        <w:t xml:space="preserve"> </w:t>
      </w:r>
      <w:r w:rsidR="00556351">
        <w:rPr>
          <w:sz w:val="26"/>
          <w:szCs w:val="26"/>
        </w:rPr>
        <w:t xml:space="preserve">  </w:t>
      </w:r>
      <w:r w:rsidR="00FD76F4">
        <w:rPr>
          <w:sz w:val="26"/>
          <w:szCs w:val="26"/>
        </w:rPr>
        <w:t xml:space="preserve">    </w:t>
      </w:r>
      <w:r w:rsidRPr="00FD76F4">
        <w:rPr>
          <w:sz w:val="26"/>
          <w:szCs w:val="26"/>
        </w:rPr>
        <w:t>с представителями Предприятия и МУ «УЖКХ» (на стадии формирования настоящего Отчета) был осуществлен дополнительный осмотр в</w:t>
      </w:r>
      <w:r w:rsidR="00FD76F4">
        <w:rPr>
          <w:sz w:val="26"/>
          <w:szCs w:val="26"/>
        </w:rPr>
        <w:t xml:space="preserve">ышеназванных объектов </w:t>
      </w:r>
      <w:r w:rsidRPr="00FD76F4">
        <w:rPr>
          <w:sz w:val="26"/>
          <w:szCs w:val="26"/>
        </w:rPr>
        <w:t xml:space="preserve">(Акт визуального осмотра от 26.10.2022 № 4). Результаты осмотра, а также представленные Предприятием документы (исполнительные схемы, подготовленные Подрядчиком </w:t>
      </w:r>
      <w:r w:rsidR="00556351">
        <w:rPr>
          <w:sz w:val="26"/>
          <w:szCs w:val="26"/>
        </w:rPr>
        <w:t xml:space="preserve">           </w:t>
      </w:r>
      <w:r w:rsidRPr="00FD76F4">
        <w:rPr>
          <w:sz w:val="26"/>
          <w:szCs w:val="26"/>
        </w:rPr>
        <w:t xml:space="preserve">на основании топографической съемки, выполненной 13.10.2022) свидетельствуют </w:t>
      </w:r>
      <w:r w:rsidR="00FD76F4">
        <w:rPr>
          <w:sz w:val="26"/>
          <w:szCs w:val="26"/>
        </w:rPr>
        <w:t xml:space="preserve">                </w:t>
      </w:r>
      <w:r w:rsidRPr="00FD76F4">
        <w:rPr>
          <w:sz w:val="26"/>
          <w:szCs w:val="26"/>
        </w:rPr>
        <w:t>об устранении Предприя</w:t>
      </w:r>
      <w:r w:rsidR="00FD76F4">
        <w:rPr>
          <w:sz w:val="26"/>
          <w:szCs w:val="26"/>
        </w:rPr>
        <w:t>тием указанного выше нарушения;</w:t>
      </w:r>
      <w:r w:rsidRPr="00FD76F4">
        <w:rPr>
          <w:sz w:val="26"/>
          <w:szCs w:val="26"/>
        </w:rPr>
        <w:t xml:space="preserve"> </w:t>
      </w:r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FD76F4">
        <w:rPr>
          <w:sz w:val="26"/>
          <w:szCs w:val="26"/>
        </w:rPr>
        <w:t xml:space="preserve">- отсутствие подписи руководителя (либо иного должностного лица) и наличии </w:t>
      </w:r>
      <w:r w:rsidR="00556351">
        <w:rPr>
          <w:sz w:val="26"/>
          <w:szCs w:val="26"/>
        </w:rPr>
        <w:t xml:space="preserve">    </w:t>
      </w:r>
      <w:r w:rsidRPr="00FD76F4">
        <w:rPr>
          <w:sz w:val="26"/>
          <w:szCs w:val="26"/>
        </w:rPr>
        <w:t xml:space="preserve"> на титульном листе аукционной документации недостоверных сведений о руководителе (</w:t>
      </w:r>
      <w:proofErr w:type="spellStart"/>
      <w:proofErr w:type="gramStart"/>
      <w:r w:rsidRPr="00FD76F4">
        <w:rPr>
          <w:sz w:val="26"/>
          <w:szCs w:val="26"/>
        </w:rPr>
        <w:t>и.о</w:t>
      </w:r>
      <w:proofErr w:type="spellEnd"/>
      <w:r w:rsidRPr="00FD76F4">
        <w:rPr>
          <w:sz w:val="26"/>
          <w:szCs w:val="26"/>
        </w:rPr>
        <w:t>. руководителя</w:t>
      </w:r>
      <w:proofErr w:type="gramEnd"/>
      <w:r w:rsidRPr="00FD76F4">
        <w:rPr>
          <w:sz w:val="26"/>
          <w:szCs w:val="26"/>
        </w:rPr>
        <w:t>) МКП «</w:t>
      </w:r>
      <w:proofErr w:type="spellStart"/>
      <w:r w:rsidRPr="00FD76F4">
        <w:rPr>
          <w:sz w:val="26"/>
          <w:szCs w:val="26"/>
        </w:rPr>
        <w:t>Горзеленхоз</w:t>
      </w:r>
      <w:proofErr w:type="spellEnd"/>
      <w:r w:rsidRPr="00FD76F4">
        <w:rPr>
          <w:sz w:val="26"/>
          <w:szCs w:val="26"/>
        </w:rPr>
        <w:t>», действующего на дату утверждения</w:t>
      </w:r>
      <w:r w:rsidR="00556351">
        <w:rPr>
          <w:sz w:val="26"/>
          <w:szCs w:val="26"/>
        </w:rPr>
        <w:t xml:space="preserve">                       </w:t>
      </w:r>
      <w:r w:rsidRPr="00FD76F4">
        <w:rPr>
          <w:sz w:val="26"/>
          <w:szCs w:val="26"/>
        </w:rPr>
        <w:t>и размещения аукционной документации по поставке светильников уличных светодиодных в единой информационной системе в сфере закупок (</w:t>
      </w:r>
      <w:hyperlink r:id="rId15" w:history="1">
        <w:r w:rsidRPr="00FD76F4">
          <w:rPr>
            <w:sz w:val="26"/>
            <w:szCs w:val="26"/>
          </w:rPr>
          <w:t>www.zakupki.gov.ru</w:t>
        </w:r>
      </w:hyperlink>
      <w:r w:rsidRPr="00FD76F4">
        <w:rPr>
          <w:sz w:val="26"/>
          <w:szCs w:val="26"/>
        </w:rPr>
        <w:t>);</w:t>
      </w:r>
      <w:r w:rsidR="00FD76F4" w:rsidRPr="00FD76F4">
        <w:rPr>
          <w:sz w:val="26"/>
          <w:szCs w:val="26"/>
        </w:rPr>
        <w:t>\</w:t>
      </w:r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proofErr w:type="gramStart"/>
      <w:r w:rsidRPr="00FD76F4">
        <w:rPr>
          <w:sz w:val="26"/>
          <w:szCs w:val="26"/>
        </w:rPr>
        <w:t xml:space="preserve">- </w:t>
      </w:r>
      <w:proofErr w:type="spellStart"/>
      <w:r w:rsidRPr="00FD76F4">
        <w:rPr>
          <w:sz w:val="26"/>
          <w:szCs w:val="26"/>
        </w:rPr>
        <w:t>неразмещение</w:t>
      </w:r>
      <w:proofErr w:type="spellEnd"/>
      <w:r w:rsidRPr="00FD76F4">
        <w:rPr>
          <w:sz w:val="26"/>
          <w:szCs w:val="26"/>
        </w:rPr>
        <w:t xml:space="preserve"> МКП «</w:t>
      </w:r>
      <w:proofErr w:type="spellStart"/>
      <w:r w:rsidRPr="00FD76F4">
        <w:rPr>
          <w:sz w:val="26"/>
          <w:szCs w:val="26"/>
        </w:rPr>
        <w:t>Горзеленхоз</w:t>
      </w:r>
      <w:proofErr w:type="spellEnd"/>
      <w:r w:rsidRPr="00FD76F4">
        <w:rPr>
          <w:sz w:val="26"/>
          <w:szCs w:val="26"/>
        </w:rPr>
        <w:t>» в течение длительного периода времени (составляющего более 7-ми месяцев) в единой информационной системе в сфере закупок (</w:t>
      </w:r>
      <w:proofErr w:type="spellStart"/>
      <w:r w:rsidRPr="00FD76F4">
        <w:rPr>
          <w:sz w:val="26"/>
          <w:szCs w:val="26"/>
        </w:rPr>
        <w:t>www</w:t>
      </w:r>
      <w:proofErr w:type="spellEnd"/>
      <w:r w:rsidRPr="00FD76F4">
        <w:rPr>
          <w:sz w:val="26"/>
          <w:szCs w:val="26"/>
        </w:rPr>
        <w:t xml:space="preserve"> zakupki.gov.ru) сведений (документов) о приемке поставленного товара, информации о начислении неустойки (пени) в сумме 0,5 тыс. рублей, информации об оплате контракта от 22.09.2021 № 052/ЭА-09/2021 на поставку светильников уличных светодиодных </w:t>
      </w:r>
      <w:r w:rsidR="00556351">
        <w:rPr>
          <w:sz w:val="26"/>
          <w:szCs w:val="26"/>
        </w:rPr>
        <w:t xml:space="preserve">             </w:t>
      </w:r>
      <w:r w:rsidRPr="00FD76F4">
        <w:rPr>
          <w:sz w:val="26"/>
          <w:szCs w:val="26"/>
        </w:rPr>
        <w:t>и документов на сумму 161,0 тыс. рублей</w:t>
      </w:r>
      <w:proofErr w:type="gramEnd"/>
      <w:r w:rsidRPr="00FD76F4">
        <w:rPr>
          <w:sz w:val="26"/>
          <w:szCs w:val="26"/>
        </w:rPr>
        <w:t xml:space="preserve">, </w:t>
      </w:r>
      <w:proofErr w:type="gramStart"/>
      <w:r w:rsidRPr="00FD76F4">
        <w:rPr>
          <w:sz w:val="26"/>
          <w:szCs w:val="26"/>
        </w:rPr>
        <w:t xml:space="preserve">предусмотренных пунктами 10,13 части 2 статьи 103 Федерального закона № 44-ФЗ (таковые документы размещены в ЕИС 27.07.2022, </w:t>
      </w:r>
      <w:r w:rsidR="00556351">
        <w:rPr>
          <w:sz w:val="26"/>
          <w:szCs w:val="26"/>
        </w:rPr>
        <w:t xml:space="preserve">     </w:t>
      </w:r>
      <w:r w:rsidRPr="00FD76F4">
        <w:rPr>
          <w:sz w:val="26"/>
          <w:szCs w:val="26"/>
        </w:rPr>
        <w:t xml:space="preserve">   в ходе проверки КСП), что является нарушением части 3 статьи 103 Федерального закона № 44-ФЗ и содержит признаки правонарушения, предусмотренного ч.2 ст. статьи 7.31 Кодекса Российской Федерации об административных правонарушениях, влекущего наложение административного штрафа на должностных лиц в размере двадцати тысяч рублей;</w:t>
      </w:r>
      <w:proofErr w:type="gramEnd"/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FD76F4">
        <w:rPr>
          <w:sz w:val="26"/>
          <w:szCs w:val="26"/>
        </w:rPr>
        <w:lastRenderedPageBreak/>
        <w:t xml:space="preserve">- нарушение Поставщиком (ИП </w:t>
      </w:r>
      <w:proofErr w:type="gramStart"/>
      <w:r w:rsidRPr="00FD76F4">
        <w:rPr>
          <w:sz w:val="26"/>
          <w:szCs w:val="26"/>
        </w:rPr>
        <w:t>Романовская</w:t>
      </w:r>
      <w:proofErr w:type="gramEnd"/>
      <w:r w:rsidRPr="00FD76F4">
        <w:rPr>
          <w:sz w:val="26"/>
          <w:szCs w:val="26"/>
        </w:rPr>
        <w:t xml:space="preserve"> А.В.) срока исполнения обязательств </w:t>
      </w:r>
      <w:r w:rsidR="006500D0">
        <w:rPr>
          <w:sz w:val="26"/>
          <w:szCs w:val="26"/>
        </w:rPr>
        <w:t xml:space="preserve">   </w:t>
      </w:r>
      <w:r w:rsidRPr="00FD76F4">
        <w:rPr>
          <w:sz w:val="26"/>
          <w:szCs w:val="26"/>
        </w:rPr>
        <w:t xml:space="preserve">в части поставки товара на сумму 161,5 тыс. рублей, представления Заказчику счета </w:t>
      </w:r>
      <w:r w:rsidR="00600244">
        <w:rPr>
          <w:sz w:val="26"/>
          <w:szCs w:val="26"/>
        </w:rPr>
        <w:t xml:space="preserve">         </w:t>
      </w:r>
      <w:r w:rsidRPr="00FD76F4">
        <w:rPr>
          <w:sz w:val="26"/>
          <w:szCs w:val="26"/>
        </w:rPr>
        <w:t>на оплату (и иных документов), установленного п.2.4. контракта от 22.09.2021 № 052/ЭА-09/2021 на поставку светильников уличных светодиодных (нарушение срока составило</w:t>
      </w:r>
      <w:r w:rsidR="006500D0">
        <w:rPr>
          <w:sz w:val="26"/>
          <w:szCs w:val="26"/>
        </w:rPr>
        <w:t xml:space="preserve">    </w:t>
      </w:r>
      <w:r w:rsidRPr="00FD76F4">
        <w:rPr>
          <w:sz w:val="26"/>
          <w:szCs w:val="26"/>
        </w:rPr>
        <w:t xml:space="preserve"> 13 </w:t>
      </w:r>
      <w:proofErr w:type="spellStart"/>
      <w:r w:rsidRPr="00FD76F4">
        <w:rPr>
          <w:sz w:val="26"/>
          <w:szCs w:val="26"/>
        </w:rPr>
        <w:t>к.д</w:t>
      </w:r>
      <w:proofErr w:type="spellEnd"/>
      <w:r w:rsidRPr="00FD76F4">
        <w:rPr>
          <w:sz w:val="26"/>
          <w:szCs w:val="26"/>
        </w:rPr>
        <w:t>.);</w:t>
      </w:r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FD76F4">
        <w:rPr>
          <w:sz w:val="26"/>
          <w:szCs w:val="26"/>
        </w:rPr>
        <w:t xml:space="preserve">- наличие недостоверных сведений в контракте от 22.09.2021 № 052/ЭА-09/2021, выразившихся </w:t>
      </w:r>
      <w:proofErr w:type="gramStart"/>
      <w:r w:rsidRPr="00FD76F4">
        <w:rPr>
          <w:sz w:val="26"/>
          <w:szCs w:val="26"/>
        </w:rPr>
        <w:t>в</w:t>
      </w:r>
      <w:proofErr w:type="gramEnd"/>
      <w:r w:rsidRPr="00FD76F4">
        <w:rPr>
          <w:sz w:val="26"/>
          <w:szCs w:val="26"/>
        </w:rPr>
        <w:t>:</w:t>
      </w:r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FD76F4">
        <w:rPr>
          <w:sz w:val="26"/>
          <w:szCs w:val="26"/>
        </w:rPr>
        <w:t>1) указании в преамбуле и в разделе 11 «Место нахождения, почтовый адрес, реквизиты и подписи Сторон» Контракта должностного лица (</w:t>
      </w:r>
      <w:proofErr w:type="spellStart"/>
      <w:proofErr w:type="gramStart"/>
      <w:r w:rsidRPr="00FD76F4">
        <w:rPr>
          <w:sz w:val="26"/>
          <w:szCs w:val="26"/>
        </w:rPr>
        <w:t>и.о</w:t>
      </w:r>
      <w:proofErr w:type="spellEnd"/>
      <w:r w:rsidRPr="00FD76F4">
        <w:rPr>
          <w:sz w:val="26"/>
          <w:szCs w:val="26"/>
        </w:rPr>
        <w:t>. директора</w:t>
      </w:r>
      <w:proofErr w:type="gramEnd"/>
      <w:r w:rsidRPr="00FD76F4">
        <w:rPr>
          <w:sz w:val="26"/>
          <w:szCs w:val="26"/>
        </w:rPr>
        <w:t xml:space="preserve">), осуществлявшего таковые полномочия в период с 26.07.2021 по 09.09.2021 (на основании распоряжения администрации МОГО «Ухта» от 10.08.2021 № 191-лс) и не являющегося </w:t>
      </w:r>
      <w:proofErr w:type="spellStart"/>
      <w:r w:rsidRPr="00FD76F4">
        <w:rPr>
          <w:sz w:val="26"/>
          <w:szCs w:val="26"/>
        </w:rPr>
        <w:t>и.о</w:t>
      </w:r>
      <w:proofErr w:type="spellEnd"/>
      <w:r w:rsidRPr="00FD76F4">
        <w:rPr>
          <w:sz w:val="26"/>
          <w:szCs w:val="26"/>
        </w:rPr>
        <w:t>. директора Предприятия на дату заключения Контракта (22.09.2021);</w:t>
      </w:r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FD76F4">
        <w:rPr>
          <w:sz w:val="26"/>
          <w:szCs w:val="26"/>
        </w:rPr>
        <w:t xml:space="preserve">2) некорректном </w:t>
      </w:r>
      <w:proofErr w:type="gramStart"/>
      <w:r w:rsidRPr="00FD76F4">
        <w:rPr>
          <w:sz w:val="26"/>
          <w:szCs w:val="26"/>
        </w:rPr>
        <w:t>расчете</w:t>
      </w:r>
      <w:proofErr w:type="gramEnd"/>
      <w:r w:rsidRPr="00FD76F4">
        <w:rPr>
          <w:sz w:val="26"/>
          <w:szCs w:val="26"/>
        </w:rPr>
        <w:t xml:space="preserve"> размера обеспечения исполнения контракта, предусмотренного п. 8.1. Контракта (8,3 тыс. рублей и 12,5 тыс. рублей), </w:t>
      </w:r>
      <w:proofErr w:type="gramStart"/>
      <w:r w:rsidRPr="00FD76F4">
        <w:rPr>
          <w:sz w:val="26"/>
          <w:szCs w:val="26"/>
        </w:rPr>
        <w:t>повлекшем</w:t>
      </w:r>
      <w:proofErr w:type="gramEnd"/>
      <w:r w:rsidRPr="00FD76F4">
        <w:rPr>
          <w:sz w:val="26"/>
          <w:szCs w:val="26"/>
        </w:rPr>
        <w:t xml:space="preserve"> необоснованное увеличение его размера на 0,2 тыс. рублей и 0,4 тыс. рублей (фактически, размер обеспечения исполнения контракта составляет 8,1 тыс. рублей и 12,1 тыс. рублей);</w:t>
      </w:r>
    </w:p>
    <w:p w:rsidR="00C42AA0" w:rsidRPr="00FD76F4" w:rsidRDefault="00C42AA0" w:rsidP="00FD76F4">
      <w:pPr>
        <w:tabs>
          <w:tab w:val="left" w:pos="993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FD76F4">
        <w:rPr>
          <w:sz w:val="26"/>
          <w:szCs w:val="26"/>
        </w:rPr>
        <w:t xml:space="preserve">3) </w:t>
      </w:r>
      <w:proofErr w:type="gramStart"/>
      <w:r w:rsidRPr="00FD76F4">
        <w:rPr>
          <w:sz w:val="26"/>
          <w:szCs w:val="26"/>
        </w:rPr>
        <w:t>указании</w:t>
      </w:r>
      <w:proofErr w:type="gramEnd"/>
      <w:r w:rsidRPr="00FD76F4">
        <w:rPr>
          <w:sz w:val="26"/>
          <w:szCs w:val="26"/>
        </w:rPr>
        <w:t xml:space="preserve"> в Техническом задании (Приложение № 1 к Контракту), в графе «Общая цена товара» (раздел 1 «Светильник уличный светодиодный») общей цены товара (48 ед.) </w:t>
      </w:r>
      <w:r w:rsidR="006500D0">
        <w:rPr>
          <w:sz w:val="26"/>
          <w:szCs w:val="26"/>
        </w:rPr>
        <w:t xml:space="preserve">  </w:t>
      </w:r>
      <w:r w:rsidRPr="00FD76F4">
        <w:rPr>
          <w:sz w:val="26"/>
          <w:szCs w:val="26"/>
        </w:rPr>
        <w:t xml:space="preserve">в сумме 151,1 тыс. рублей, что ниже на 7,0 тыс. рублей их фактической стоимости </w:t>
      </w:r>
      <w:r w:rsidR="006500D0">
        <w:rPr>
          <w:sz w:val="26"/>
          <w:szCs w:val="26"/>
        </w:rPr>
        <w:t xml:space="preserve">      </w:t>
      </w:r>
      <w:r w:rsidRPr="00FD76F4">
        <w:rPr>
          <w:sz w:val="26"/>
          <w:szCs w:val="26"/>
        </w:rPr>
        <w:t xml:space="preserve"> (158,1 тыс. рублей). Приведенная информация свидетельствует о некачественной подготовке специалистом по закупкам МКП «</w:t>
      </w:r>
      <w:proofErr w:type="spellStart"/>
      <w:r w:rsidRPr="00FD76F4">
        <w:rPr>
          <w:sz w:val="26"/>
          <w:szCs w:val="26"/>
        </w:rPr>
        <w:t>Горзеленхоз</w:t>
      </w:r>
      <w:proofErr w:type="spellEnd"/>
      <w:r w:rsidRPr="00FD76F4">
        <w:rPr>
          <w:sz w:val="26"/>
          <w:szCs w:val="26"/>
        </w:rPr>
        <w:t>»;</w:t>
      </w:r>
    </w:p>
    <w:p w:rsidR="00C42AA0" w:rsidRPr="000E6927" w:rsidRDefault="00C42AA0" w:rsidP="000E6927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E6927">
        <w:rPr>
          <w:rFonts w:eastAsia="Calibri"/>
          <w:sz w:val="26"/>
          <w:szCs w:val="26"/>
          <w:lang w:eastAsia="en-US"/>
        </w:rPr>
        <w:t>- наличие недостоверных сведений в Акте о приемке материалов от 20.10.2021 № 83, а также Акте приема-передачи от 19.10.2021 б/н (подписанном МКП «</w:t>
      </w:r>
      <w:proofErr w:type="spellStart"/>
      <w:r w:rsidRPr="000E6927">
        <w:rPr>
          <w:rFonts w:eastAsia="Calibri"/>
          <w:sz w:val="26"/>
          <w:szCs w:val="26"/>
          <w:lang w:eastAsia="en-US"/>
        </w:rPr>
        <w:t>Горзеленхоз</w:t>
      </w:r>
      <w:proofErr w:type="spellEnd"/>
      <w:r w:rsidRPr="000E6927">
        <w:rPr>
          <w:rFonts w:eastAsia="Calibri"/>
          <w:sz w:val="26"/>
          <w:szCs w:val="26"/>
          <w:lang w:eastAsia="en-US"/>
        </w:rPr>
        <w:t xml:space="preserve">» 20.10.2021), выразившиеся в </w:t>
      </w:r>
      <w:proofErr w:type="spellStart"/>
      <w:r w:rsidRPr="000E6927">
        <w:rPr>
          <w:rFonts w:eastAsia="Calibri"/>
          <w:sz w:val="26"/>
          <w:szCs w:val="26"/>
          <w:lang w:eastAsia="en-US"/>
        </w:rPr>
        <w:t>неотражении</w:t>
      </w:r>
      <w:proofErr w:type="spellEnd"/>
      <w:r w:rsidRPr="000E6927">
        <w:rPr>
          <w:rFonts w:eastAsia="Calibri"/>
          <w:sz w:val="26"/>
          <w:szCs w:val="26"/>
          <w:lang w:eastAsia="en-US"/>
        </w:rPr>
        <w:t xml:space="preserve"> информации о нарушении Поставщиком срока поставки товара, а также о несоответствии даты выпуска светильников (18.10.2021) дате товарной накладной (согласно которой отпуск груза произведен 15.10.2021, т.е. на 3 </w:t>
      </w:r>
      <w:proofErr w:type="spellStart"/>
      <w:r w:rsidRPr="000E6927">
        <w:rPr>
          <w:rFonts w:eastAsia="Calibri"/>
          <w:sz w:val="26"/>
          <w:szCs w:val="26"/>
          <w:lang w:eastAsia="en-US"/>
        </w:rPr>
        <w:t>к.д</w:t>
      </w:r>
      <w:proofErr w:type="spellEnd"/>
      <w:r w:rsidRPr="000E6927">
        <w:rPr>
          <w:rFonts w:eastAsia="Calibri"/>
          <w:sz w:val="26"/>
          <w:szCs w:val="26"/>
          <w:lang w:eastAsia="en-US"/>
        </w:rPr>
        <w:t>. раньше их изготовления), что</w:t>
      </w:r>
      <w:proofErr w:type="gramEnd"/>
      <w:r w:rsidRPr="000E6927">
        <w:rPr>
          <w:rFonts w:eastAsia="Calibri"/>
          <w:sz w:val="26"/>
          <w:szCs w:val="26"/>
          <w:lang w:eastAsia="en-US"/>
        </w:rPr>
        <w:t xml:space="preserve"> свидетельствует о формальном подходе при приемке товара (экспертизе), составлении и подписании вышеназванных документов;</w:t>
      </w:r>
    </w:p>
    <w:p w:rsidR="00C42AA0" w:rsidRPr="000E6927" w:rsidRDefault="00C42AA0" w:rsidP="000E6927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0E6927">
        <w:rPr>
          <w:rFonts w:eastAsia="Calibri"/>
          <w:sz w:val="26"/>
          <w:szCs w:val="26"/>
          <w:lang w:eastAsia="en-US"/>
        </w:rPr>
        <w:t>- нарушение МКП «</w:t>
      </w:r>
      <w:proofErr w:type="spellStart"/>
      <w:r w:rsidRPr="000E6927">
        <w:rPr>
          <w:rFonts w:eastAsia="Calibri"/>
          <w:sz w:val="26"/>
          <w:szCs w:val="26"/>
          <w:lang w:eastAsia="en-US"/>
        </w:rPr>
        <w:t>Горзеленхоз</w:t>
      </w:r>
      <w:proofErr w:type="spellEnd"/>
      <w:r w:rsidRPr="000E6927">
        <w:rPr>
          <w:rFonts w:eastAsia="Calibri"/>
          <w:sz w:val="26"/>
          <w:szCs w:val="26"/>
          <w:lang w:eastAsia="en-US"/>
        </w:rPr>
        <w:t xml:space="preserve">» части 27 статьи 34 Федерального закона № 44-ФЗ, выразившееся в несвоевременном сроке возврата Поставщику обеспечения исполнения контракта </w:t>
      </w:r>
      <w:r w:rsidR="002A783B" w:rsidRPr="000E6927">
        <w:rPr>
          <w:rFonts w:eastAsia="Calibri"/>
          <w:sz w:val="26"/>
          <w:szCs w:val="26"/>
          <w:lang w:eastAsia="en-US"/>
        </w:rPr>
        <w:t xml:space="preserve">от </w:t>
      </w:r>
      <w:r w:rsidRPr="000E6927">
        <w:rPr>
          <w:rFonts w:eastAsia="Calibri"/>
          <w:sz w:val="26"/>
          <w:szCs w:val="26"/>
          <w:lang w:eastAsia="en-US"/>
        </w:rPr>
        <w:t xml:space="preserve">22.09.2021 № 052/ЭА-09/2021 в сумме 12,1 тыс. рублей (нарушение срока - </w:t>
      </w:r>
      <w:r w:rsidR="002A783B">
        <w:rPr>
          <w:rFonts w:eastAsia="Calibri"/>
          <w:sz w:val="26"/>
          <w:szCs w:val="26"/>
          <w:lang w:eastAsia="en-US"/>
        </w:rPr>
        <w:t xml:space="preserve">  </w:t>
      </w:r>
      <w:r w:rsidRPr="000E6927">
        <w:rPr>
          <w:rFonts w:eastAsia="Calibri"/>
          <w:sz w:val="26"/>
          <w:szCs w:val="26"/>
          <w:lang w:eastAsia="en-US"/>
        </w:rPr>
        <w:t xml:space="preserve">68 </w:t>
      </w:r>
      <w:proofErr w:type="spellStart"/>
      <w:r w:rsidRPr="000E6927">
        <w:rPr>
          <w:rFonts w:eastAsia="Calibri"/>
          <w:sz w:val="26"/>
          <w:szCs w:val="26"/>
          <w:lang w:eastAsia="en-US"/>
        </w:rPr>
        <w:t>к.д</w:t>
      </w:r>
      <w:proofErr w:type="spellEnd"/>
      <w:r w:rsidRPr="000E6927">
        <w:rPr>
          <w:rFonts w:eastAsia="Calibri"/>
          <w:sz w:val="26"/>
          <w:szCs w:val="26"/>
          <w:lang w:eastAsia="en-US"/>
        </w:rPr>
        <w:t>.);</w:t>
      </w:r>
    </w:p>
    <w:p w:rsidR="00C42AA0" w:rsidRPr="000E6927" w:rsidRDefault="00C42AA0" w:rsidP="000E6927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0E6927">
        <w:rPr>
          <w:rFonts w:eastAsia="Calibri"/>
          <w:sz w:val="26"/>
          <w:szCs w:val="26"/>
          <w:lang w:eastAsia="en-US"/>
        </w:rPr>
        <w:t xml:space="preserve">- наличие отдельных недостатков (неисправности), выявленных по результатам проведения Контрольно-счетной палатой визуального осмотра объекта - благоустройство пешеходных тротуаров ул. </w:t>
      </w:r>
      <w:proofErr w:type="gramStart"/>
      <w:r w:rsidRPr="000E6927">
        <w:rPr>
          <w:rFonts w:eastAsia="Calibri"/>
          <w:sz w:val="26"/>
          <w:szCs w:val="26"/>
          <w:lang w:eastAsia="en-US"/>
        </w:rPr>
        <w:t>Октябрьская</w:t>
      </w:r>
      <w:proofErr w:type="gramEnd"/>
      <w:r w:rsidRPr="000E6927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0E6927">
        <w:rPr>
          <w:rFonts w:eastAsia="Calibri"/>
          <w:sz w:val="26"/>
          <w:szCs w:val="26"/>
          <w:lang w:eastAsia="en-US"/>
        </w:rPr>
        <w:t>пгт</w:t>
      </w:r>
      <w:proofErr w:type="spellEnd"/>
      <w:r w:rsidRPr="000E6927">
        <w:rPr>
          <w:rFonts w:eastAsia="Calibri"/>
          <w:sz w:val="26"/>
          <w:szCs w:val="26"/>
          <w:lang w:eastAsia="en-US"/>
        </w:rPr>
        <w:t>. Ярега, вид работ - замена светильников, приобретенных в рамках Контракта от 22.09.2021 № 052/ЭА-09/2021, а также выборочной (8-ми из 49-ти) проверки работоспособности светодиодных светильников, требующих устранения, в том числе:</w:t>
      </w:r>
    </w:p>
    <w:p w:rsidR="00C42AA0" w:rsidRPr="00C42AA0" w:rsidRDefault="00C42AA0" w:rsidP="000E6927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42AA0">
        <w:rPr>
          <w:rFonts w:eastAsia="Calibri"/>
          <w:sz w:val="26"/>
          <w:szCs w:val="26"/>
          <w:lang w:eastAsia="en-US"/>
        </w:rPr>
        <w:lastRenderedPageBreak/>
        <w:t xml:space="preserve">1) 2-а </w:t>
      </w:r>
      <w:proofErr w:type="gramStart"/>
      <w:r w:rsidRPr="00C42AA0">
        <w:rPr>
          <w:rFonts w:eastAsia="Calibri"/>
          <w:sz w:val="26"/>
          <w:szCs w:val="26"/>
          <w:lang w:eastAsia="en-US"/>
        </w:rPr>
        <w:t>светодиодных</w:t>
      </w:r>
      <w:proofErr w:type="gramEnd"/>
      <w:r w:rsidRPr="00C42AA0">
        <w:rPr>
          <w:rFonts w:eastAsia="Calibri"/>
          <w:sz w:val="26"/>
          <w:szCs w:val="26"/>
          <w:lang w:eastAsia="en-US"/>
        </w:rPr>
        <w:t xml:space="preserve"> светильника Ульяна-Магистраль (серийные номера: 0015209, 0015218), установленные на опоре освещения в начале улицы Октябрьской, </w:t>
      </w:r>
      <w:r w:rsidR="006500D0">
        <w:rPr>
          <w:rFonts w:eastAsia="Calibri"/>
          <w:sz w:val="26"/>
          <w:szCs w:val="26"/>
          <w:lang w:eastAsia="en-US"/>
        </w:rPr>
        <w:t xml:space="preserve">                        </w:t>
      </w:r>
      <w:r w:rsidRPr="00C42AA0">
        <w:rPr>
          <w:rFonts w:eastAsia="Calibri"/>
          <w:sz w:val="26"/>
          <w:szCs w:val="26"/>
          <w:lang w:eastAsia="en-US"/>
        </w:rPr>
        <w:t>со следующими характеристиками: 1002-100-1430 ТС № RU Д-RU. ПЩ01.B.12671</w:t>
      </w:r>
      <w:r w:rsidR="0027666E">
        <w:rPr>
          <w:rFonts w:eastAsia="Calibri"/>
          <w:sz w:val="26"/>
          <w:szCs w:val="26"/>
          <w:lang w:eastAsia="en-US"/>
        </w:rPr>
        <w:t xml:space="preserve">          </w:t>
      </w:r>
      <w:r w:rsidRPr="00C42AA0">
        <w:rPr>
          <w:rFonts w:eastAsia="Calibri"/>
          <w:sz w:val="26"/>
          <w:szCs w:val="26"/>
          <w:lang w:eastAsia="en-US"/>
        </w:rPr>
        <w:t xml:space="preserve"> (U-220B+-10%, PF&gt;0,95, 5000K, P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max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=100 </w:t>
      </w:r>
      <w:proofErr w:type="spellStart"/>
      <w:proofErr w:type="gramStart"/>
      <w:r w:rsidRPr="00C42AA0">
        <w:rPr>
          <w:rFonts w:eastAsia="Calibri"/>
          <w:sz w:val="26"/>
          <w:szCs w:val="26"/>
          <w:lang w:eastAsia="en-US"/>
        </w:rPr>
        <w:t>B</w:t>
      </w:r>
      <w:proofErr w:type="gramEnd"/>
      <w:r w:rsidRPr="00C42AA0">
        <w:rPr>
          <w:rFonts w:eastAsia="Calibri"/>
          <w:sz w:val="26"/>
          <w:szCs w:val="26"/>
          <w:lang w:eastAsia="en-US"/>
        </w:rPr>
        <w:t>т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, 14300 лм, IP-67, CRI&gt;80) не соответствуют </w:t>
      </w:r>
      <w:r w:rsidR="00AC359C">
        <w:rPr>
          <w:rFonts w:eastAsia="Calibri"/>
          <w:sz w:val="26"/>
          <w:szCs w:val="26"/>
          <w:lang w:eastAsia="en-US"/>
        </w:rPr>
        <w:t xml:space="preserve">  </w:t>
      </w:r>
      <w:r w:rsidRPr="00C42AA0">
        <w:rPr>
          <w:rFonts w:eastAsia="Calibri"/>
          <w:sz w:val="26"/>
          <w:szCs w:val="26"/>
          <w:lang w:eastAsia="en-US"/>
        </w:rPr>
        <w:t>(по показателям мощности и светового потока) требованиям, предусмотренным условиями Контракта (Техническому заданию);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42AA0">
        <w:rPr>
          <w:rFonts w:eastAsia="Calibri"/>
          <w:sz w:val="26"/>
          <w:szCs w:val="26"/>
          <w:lang w:eastAsia="en-US"/>
        </w:rPr>
        <w:t>2) в ходе проверки работоспособности вышеназванных светильников (посредством включения работниками МКП «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Горзеленхоз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» соответствующих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электрощитков</w:t>
      </w:r>
      <w:proofErr w:type="spellEnd"/>
      <w:r w:rsidRPr="00C42AA0">
        <w:rPr>
          <w:rFonts w:eastAsia="Calibri"/>
          <w:sz w:val="26"/>
          <w:szCs w:val="26"/>
          <w:lang w:eastAsia="en-US"/>
        </w:rPr>
        <w:t>) установлена неисправность (на момент осмотра) 1-го светильника (серийный номер: 0015116), размещенного на опоре освещения, расположенной в районе остановки «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Лесобиржа</w:t>
      </w:r>
      <w:proofErr w:type="spellEnd"/>
      <w:r w:rsidRPr="00C42AA0">
        <w:rPr>
          <w:rFonts w:eastAsia="Calibri"/>
          <w:sz w:val="26"/>
          <w:szCs w:val="26"/>
          <w:lang w:eastAsia="en-US"/>
        </w:rPr>
        <w:t>», недалеко от магазина «Светофор» (не горит).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B87A0C">
        <w:rPr>
          <w:sz w:val="26"/>
          <w:szCs w:val="26"/>
        </w:rPr>
        <w:t xml:space="preserve">- </w:t>
      </w:r>
      <w:r w:rsidRPr="00C42AA0">
        <w:rPr>
          <w:rFonts w:eastAsia="Calibri"/>
          <w:sz w:val="26"/>
          <w:szCs w:val="26"/>
          <w:lang w:eastAsia="en-US"/>
        </w:rPr>
        <w:t>непринятие МКП «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Горзеленхоз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» мер, предусмотренных пунктом 6.8. </w:t>
      </w:r>
      <w:proofErr w:type="gramStart"/>
      <w:r w:rsidRPr="00C42AA0">
        <w:rPr>
          <w:rFonts w:eastAsia="Calibri"/>
          <w:sz w:val="26"/>
          <w:szCs w:val="26"/>
          <w:lang w:eastAsia="en-US"/>
        </w:rPr>
        <w:t xml:space="preserve">Контракта </w:t>
      </w:r>
      <w:r w:rsidR="00AC359C">
        <w:rPr>
          <w:rFonts w:eastAsia="Calibri"/>
          <w:sz w:val="26"/>
          <w:szCs w:val="26"/>
          <w:lang w:eastAsia="en-US"/>
        </w:rPr>
        <w:t xml:space="preserve">   </w:t>
      </w:r>
      <w:r w:rsidRPr="00C42AA0">
        <w:rPr>
          <w:rFonts w:eastAsia="Calibri"/>
          <w:sz w:val="26"/>
          <w:szCs w:val="26"/>
          <w:lang w:eastAsia="en-US"/>
        </w:rPr>
        <w:t xml:space="preserve"> (в течение 5-ти рабочих дней со дня обнаружения недостатков уведомить Поставщика </w:t>
      </w:r>
      <w:r w:rsidR="0027666E">
        <w:rPr>
          <w:rFonts w:eastAsia="Calibri"/>
          <w:sz w:val="26"/>
          <w:szCs w:val="26"/>
          <w:lang w:eastAsia="en-US"/>
        </w:rPr>
        <w:t xml:space="preserve">   </w:t>
      </w:r>
      <w:r w:rsidRPr="00C42AA0">
        <w:rPr>
          <w:rFonts w:eastAsia="Calibri"/>
          <w:sz w:val="26"/>
          <w:szCs w:val="26"/>
          <w:lang w:eastAsia="en-US"/>
        </w:rPr>
        <w:t xml:space="preserve">(ИП Романовская А.В.) о 2-х неисправных светодиодных светильниках, вследствие чего </w:t>
      </w:r>
      <w:r w:rsidR="00AC359C">
        <w:rPr>
          <w:rFonts w:eastAsia="Calibri"/>
          <w:sz w:val="26"/>
          <w:szCs w:val="26"/>
          <w:lang w:eastAsia="en-US"/>
        </w:rPr>
        <w:t xml:space="preserve">          </w:t>
      </w:r>
      <w:r w:rsidRPr="00C42AA0">
        <w:rPr>
          <w:rFonts w:eastAsia="Calibri"/>
          <w:sz w:val="26"/>
          <w:szCs w:val="26"/>
          <w:lang w:eastAsia="en-US"/>
        </w:rPr>
        <w:t>на момент проверки не осуществлена их замена либо ремонт;</w:t>
      </w:r>
      <w:proofErr w:type="gramEnd"/>
    </w:p>
    <w:p w:rsid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r w:rsidRPr="00C42AA0">
        <w:rPr>
          <w:rFonts w:eastAsia="Calibri"/>
          <w:sz w:val="26"/>
          <w:szCs w:val="26"/>
          <w:lang w:eastAsia="en-US"/>
        </w:rPr>
        <w:t>- нарушения исполнения обязательств</w:t>
      </w:r>
      <w:r w:rsidRPr="00B87A0C">
        <w:rPr>
          <w:sz w:val="26"/>
          <w:szCs w:val="26"/>
        </w:rPr>
        <w:t xml:space="preserve"> </w:t>
      </w:r>
      <w:r w:rsidRPr="000059D5">
        <w:rPr>
          <w:sz w:val="26"/>
          <w:szCs w:val="26"/>
        </w:rPr>
        <w:t xml:space="preserve">в рамках заключенного между МКП «Ухтаспецавтодор» (Заказчиком) </w:t>
      </w:r>
      <w:proofErr w:type="gramStart"/>
      <w:r w:rsidRPr="000059D5">
        <w:rPr>
          <w:sz w:val="26"/>
          <w:szCs w:val="26"/>
        </w:rPr>
        <w:t>и ООО</w:t>
      </w:r>
      <w:proofErr w:type="gramEnd"/>
      <w:r w:rsidRPr="000059D5">
        <w:rPr>
          <w:sz w:val="26"/>
          <w:szCs w:val="26"/>
        </w:rPr>
        <w:t xml:space="preserve"> «Строительно-промышленная компания «Темп-</w:t>
      </w:r>
      <w:proofErr w:type="spellStart"/>
      <w:r w:rsidRPr="000059D5">
        <w:rPr>
          <w:sz w:val="26"/>
          <w:szCs w:val="26"/>
        </w:rPr>
        <w:t>Дорстрой</w:t>
      </w:r>
      <w:proofErr w:type="spellEnd"/>
      <w:r w:rsidRPr="000059D5">
        <w:rPr>
          <w:sz w:val="26"/>
          <w:szCs w:val="26"/>
        </w:rPr>
        <w:t xml:space="preserve">» (Подрядчиком) контракта от 11.01.2021 № 081-ЭА на выполнение работ </w:t>
      </w:r>
      <w:r w:rsidR="00AC359C">
        <w:rPr>
          <w:sz w:val="26"/>
          <w:szCs w:val="26"/>
        </w:rPr>
        <w:t xml:space="preserve">          </w:t>
      </w:r>
      <w:r w:rsidRPr="000059D5">
        <w:rPr>
          <w:sz w:val="26"/>
          <w:szCs w:val="26"/>
        </w:rPr>
        <w:t>по благоустройству общественных территорий М</w:t>
      </w:r>
      <w:r w:rsidRPr="00B87A0C">
        <w:rPr>
          <w:sz w:val="26"/>
          <w:szCs w:val="26"/>
        </w:rPr>
        <w:t>ОГО «Ухта», в том числе</w:t>
      </w:r>
      <w:r w:rsidRPr="000059D5">
        <w:rPr>
          <w:sz w:val="26"/>
          <w:szCs w:val="26"/>
        </w:rPr>
        <w:t>:</w:t>
      </w:r>
    </w:p>
    <w:p w:rsidR="00C42AA0" w:rsidRPr="001F0DE8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r w:rsidRPr="001F0DE8">
        <w:rPr>
          <w:sz w:val="26"/>
          <w:szCs w:val="26"/>
        </w:rPr>
        <w:t>1) привлечение</w:t>
      </w:r>
      <w:r w:rsidRPr="000059D5">
        <w:rPr>
          <w:sz w:val="26"/>
          <w:szCs w:val="26"/>
        </w:rPr>
        <w:t xml:space="preserve"> Подрядчиком (ООО Строительно-промышленная компания «Темп - </w:t>
      </w:r>
      <w:proofErr w:type="spellStart"/>
      <w:r w:rsidRPr="000059D5">
        <w:rPr>
          <w:sz w:val="26"/>
          <w:szCs w:val="26"/>
        </w:rPr>
        <w:t>Дорстрой</w:t>
      </w:r>
      <w:proofErr w:type="spellEnd"/>
      <w:r w:rsidRPr="000059D5">
        <w:rPr>
          <w:sz w:val="26"/>
          <w:szCs w:val="26"/>
        </w:rPr>
        <w:t xml:space="preserve">») к исполнению контракта соисполнителя (фактически все виды работ </w:t>
      </w:r>
      <w:r w:rsidR="00AC359C">
        <w:rPr>
          <w:sz w:val="26"/>
          <w:szCs w:val="26"/>
        </w:rPr>
        <w:t xml:space="preserve">               </w:t>
      </w:r>
      <w:r w:rsidRPr="000059D5">
        <w:rPr>
          <w:sz w:val="26"/>
          <w:szCs w:val="26"/>
        </w:rPr>
        <w:t xml:space="preserve">по Контракту на общую сумму 28 677,2 тыс. рублей осуществлялись </w:t>
      </w:r>
      <w:r w:rsidR="00AC359C">
        <w:rPr>
          <w:sz w:val="26"/>
          <w:szCs w:val="26"/>
        </w:rPr>
        <w:t xml:space="preserve">                               </w:t>
      </w:r>
      <w:r w:rsidRPr="000059D5">
        <w:rPr>
          <w:sz w:val="26"/>
          <w:szCs w:val="26"/>
        </w:rPr>
        <w:t>ООО «</w:t>
      </w:r>
      <w:proofErr w:type="spellStart"/>
      <w:r w:rsidRPr="000059D5">
        <w:rPr>
          <w:sz w:val="26"/>
          <w:szCs w:val="26"/>
        </w:rPr>
        <w:t>Нефтедорстрой</w:t>
      </w:r>
      <w:proofErr w:type="spellEnd"/>
      <w:r w:rsidRPr="000059D5">
        <w:rPr>
          <w:sz w:val="26"/>
          <w:szCs w:val="26"/>
        </w:rPr>
        <w:t>»</w:t>
      </w:r>
      <w:r w:rsidRPr="001F0DE8">
        <w:rPr>
          <w:sz w:val="26"/>
          <w:szCs w:val="26"/>
        </w:rPr>
        <w:t>, что является нарушением п.1.2. Контракта</w:t>
      </w:r>
      <w:r w:rsidRPr="000059D5">
        <w:rPr>
          <w:sz w:val="26"/>
          <w:szCs w:val="26"/>
        </w:rPr>
        <w:t>;</w:t>
      </w:r>
    </w:p>
    <w:p w:rsidR="00C42AA0" w:rsidRPr="001F0DE8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sz w:val="26"/>
          <w:szCs w:val="26"/>
        </w:rPr>
      </w:pPr>
      <w:r w:rsidRPr="001F0DE8">
        <w:rPr>
          <w:sz w:val="26"/>
          <w:szCs w:val="26"/>
        </w:rPr>
        <w:t>2) непредставление</w:t>
      </w:r>
      <w:r w:rsidRPr="000059D5">
        <w:rPr>
          <w:sz w:val="26"/>
          <w:szCs w:val="26"/>
        </w:rPr>
        <w:t xml:space="preserve"> Подрядчиком талонов о вывозе мусора на свалку, подтверждающих вывоз строит</w:t>
      </w:r>
      <w:r>
        <w:rPr>
          <w:sz w:val="26"/>
          <w:szCs w:val="26"/>
        </w:rPr>
        <w:t xml:space="preserve">ельного мусора с площадки </w:t>
      </w:r>
      <w:r w:rsidRPr="000059D5">
        <w:rPr>
          <w:sz w:val="26"/>
          <w:szCs w:val="26"/>
        </w:rPr>
        <w:t>в период проведения работ</w:t>
      </w:r>
      <w:r w:rsidRPr="001F0DE8">
        <w:rPr>
          <w:sz w:val="26"/>
          <w:szCs w:val="26"/>
        </w:rPr>
        <w:t xml:space="preserve">, </w:t>
      </w:r>
      <w:r w:rsidR="00AC359C">
        <w:rPr>
          <w:sz w:val="26"/>
          <w:szCs w:val="26"/>
        </w:rPr>
        <w:t xml:space="preserve">    </w:t>
      </w:r>
      <w:r w:rsidRPr="001F0DE8">
        <w:rPr>
          <w:sz w:val="26"/>
          <w:szCs w:val="26"/>
        </w:rPr>
        <w:t>что является нарушением п.4.3.17. Контракта</w:t>
      </w:r>
      <w:r w:rsidRPr="000059D5">
        <w:rPr>
          <w:sz w:val="26"/>
          <w:szCs w:val="26"/>
        </w:rPr>
        <w:t>;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1F0DE8">
        <w:rPr>
          <w:sz w:val="26"/>
          <w:szCs w:val="26"/>
        </w:rPr>
        <w:t xml:space="preserve">3) </w:t>
      </w:r>
      <w:r w:rsidRPr="00C42AA0">
        <w:rPr>
          <w:rFonts w:eastAsia="Calibri"/>
          <w:sz w:val="26"/>
          <w:szCs w:val="26"/>
          <w:lang w:eastAsia="en-US"/>
        </w:rPr>
        <w:t xml:space="preserve">несоблюдение Подрядчиком сроков начала работ по объекту (нарушение срока - 16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к.д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.), что является нарушением п.4.3.4. Контракта; 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42AA0">
        <w:rPr>
          <w:rFonts w:eastAsia="Calibri"/>
          <w:sz w:val="26"/>
          <w:szCs w:val="26"/>
          <w:lang w:eastAsia="en-US"/>
        </w:rPr>
        <w:t>4)</w:t>
      </w:r>
      <w:r w:rsidRPr="001F0DE8">
        <w:rPr>
          <w:sz w:val="26"/>
          <w:szCs w:val="26"/>
        </w:rPr>
        <w:t xml:space="preserve"> </w:t>
      </w:r>
      <w:r w:rsidRPr="00C42AA0">
        <w:rPr>
          <w:rFonts w:eastAsia="Calibri"/>
          <w:sz w:val="26"/>
          <w:szCs w:val="26"/>
          <w:lang w:eastAsia="en-US"/>
        </w:rPr>
        <w:t xml:space="preserve">наличие недостоверных сведений в банковских гарантиях от 30.12.2020 </w:t>
      </w:r>
      <w:r w:rsidR="000E6927">
        <w:rPr>
          <w:rFonts w:eastAsia="Calibri"/>
          <w:sz w:val="26"/>
          <w:szCs w:val="26"/>
          <w:lang w:eastAsia="en-US"/>
        </w:rPr>
        <w:t xml:space="preserve">                  № </w:t>
      </w:r>
      <w:r w:rsidRPr="00C42AA0">
        <w:rPr>
          <w:rFonts w:eastAsia="Calibri"/>
          <w:sz w:val="26"/>
          <w:szCs w:val="26"/>
          <w:lang w:eastAsia="en-US"/>
        </w:rPr>
        <w:t>51/20-гз, от 14.07.2021 № 31/21-гз, выданных АО «Северный народный банк» на общую сумму 3 321,5 тыс. рублей, и принятых Предприятием, выразившиеся в указании некорректного реквизита Предприятия (КПП</w:t>
      </w:r>
      <w:r w:rsidR="000E6927">
        <w:rPr>
          <w:rFonts w:eastAsia="Calibri"/>
          <w:sz w:val="26"/>
          <w:szCs w:val="26"/>
          <w:lang w:eastAsia="en-US"/>
        </w:rPr>
        <w:t xml:space="preserve">), что свидетельствует </w:t>
      </w:r>
      <w:r w:rsidRPr="00C42AA0">
        <w:rPr>
          <w:rFonts w:eastAsia="Calibri"/>
          <w:sz w:val="26"/>
          <w:szCs w:val="26"/>
          <w:lang w:eastAsia="en-US"/>
        </w:rPr>
        <w:t>о формальном подходе при их приемке;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42AA0">
        <w:rPr>
          <w:rFonts w:eastAsia="Calibri"/>
          <w:sz w:val="26"/>
          <w:szCs w:val="26"/>
          <w:lang w:eastAsia="en-US"/>
        </w:rPr>
        <w:t xml:space="preserve">5) наличие расхождений Акта о приемке выполненных строительных работ </w:t>
      </w:r>
      <w:r w:rsidR="009B6CF1">
        <w:rPr>
          <w:rFonts w:eastAsia="Calibri"/>
          <w:sz w:val="26"/>
          <w:szCs w:val="26"/>
          <w:lang w:eastAsia="en-US"/>
        </w:rPr>
        <w:t xml:space="preserve">             </w:t>
      </w:r>
      <w:r w:rsidRPr="00C42AA0">
        <w:rPr>
          <w:rFonts w:eastAsia="Calibri"/>
          <w:sz w:val="26"/>
          <w:szCs w:val="26"/>
          <w:lang w:eastAsia="en-US"/>
        </w:rPr>
        <w:t>от 21.07.2021 № 1 с локальной сметой № 04:01168, а также Акта  о приемке выполненных строительных работ от 30.08.2021 № 1 с локальной сметой № 04:01167 в общей сумме 1 518,1 тыс. рублей, выразившихся в невыполнении (выполнении не в полном объеме) Подрядчиком отдельных видов работ, предусмотренных Контрактом (обусловленных отсутствием необходимости выполнения отдельных видов</w:t>
      </w:r>
      <w:proofErr w:type="gramEnd"/>
      <w:r w:rsidRPr="00C42AA0">
        <w:rPr>
          <w:rFonts w:eastAsia="Calibri"/>
          <w:sz w:val="26"/>
          <w:szCs w:val="26"/>
          <w:lang w:eastAsia="en-US"/>
        </w:rPr>
        <w:t xml:space="preserve"> работ, а также использования материалов в объемах, предусмотренных локальными сметами к Контракту; </w:t>
      </w:r>
      <w:r w:rsidRPr="00C42AA0">
        <w:rPr>
          <w:rFonts w:eastAsia="Calibri"/>
          <w:sz w:val="26"/>
          <w:szCs w:val="26"/>
          <w:lang w:eastAsia="en-US"/>
        </w:rPr>
        <w:lastRenderedPageBreak/>
        <w:t>необходимостью выполнения иных видов работ на объектах, не предусмотренных Контрактом), что свидетельствует о некачественной подготовке Заказчиком сметной документации;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F0DE8">
        <w:rPr>
          <w:sz w:val="26"/>
          <w:szCs w:val="26"/>
        </w:rPr>
        <w:t xml:space="preserve">6) </w:t>
      </w:r>
      <w:r w:rsidRPr="00C42AA0">
        <w:rPr>
          <w:rFonts w:eastAsia="Calibri"/>
          <w:sz w:val="26"/>
          <w:szCs w:val="26"/>
          <w:lang w:eastAsia="en-US"/>
        </w:rPr>
        <w:t xml:space="preserve">отдельные несоответствия показателей в Акте освидетельствования скрытых работ от 24.06.2021 № 22, в части протяженности установки бортовых камней, указанных </w:t>
      </w:r>
      <w:r w:rsidR="009B6CF1">
        <w:rPr>
          <w:rFonts w:eastAsia="Calibri"/>
          <w:sz w:val="26"/>
          <w:szCs w:val="26"/>
          <w:lang w:eastAsia="en-US"/>
        </w:rPr>
        <w:t xml:space="preserve">   </w:t>
      </w:r>
      <w:r w:rsidRPr="00C42AA0">
        <w:rPr>
          <w:rFonts w:eastAsia="Calibri"/>
          <w:sz w:val="26"/>
          <w:szCs w:val="26"/>
          <w:lang w:eastAsia="en-US"/>
        </w:rPr>
        <w:t xml:space="preserve">в пункте 1 Акта (1 162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п.м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.) показателю, отраженному в Исполнительной схеме установки бортовых камней, являющейся Приложением к вышеназванному Акту (1 172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п.м</w:t>
      </w:r>
      <w:proofErr w:type="spellEnd"/>
      <w:r w:rsidRPr="00C42AA0">
        <w:rPr>
          <w:rFonts w:eastAsia="Calibri"/>
          <w:sz w:val="26"/>
          <w:szCs w:val="26"/>
          <w:lang w:eastAsia="en-US"/>
        </w:rPr>
        <w:t>.), а также сопоставлением 2-х Исполнительных схем установки бортовых камней, являющихся приложениями к Актам осв</w:t>
      </w:r>
      <w:r w:rsidR="000E6927">
        <w:rPr>
          <w:rFonts w:eastAsia="Calibri"/>
          <w:sz w:val="26"/>
          <w:szCs w:val="26"/>
          <w:lang w:eastAsia="en-US"/>
        </w:rPr>
        <w:t>идетельствования скрытых работ</w:t>
      </w:r>
      <w:proofErr w:type="gramEnd"/>
      <w:r w:rsidR="000E692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C42AA0">
        <w:rPr>
          <w:rFonts w:eastAsia="Calibri"/>
          <w:sz w:val="26"/>
          <w:szCs w:val="26"/>
          <w:lang w:eastAsia="en-US"/>
        </w:rPr>
        <w:t>от 24.06.2021 № 22 (в рамках исполнения контракта от 11.01.</w:t>
      </w:r>
      <w:r w:rsidR="000E6927">
        <w:rPr>
          <w:rFonts w:eastAsia="Calibri"/>
          <w:sz w:val="26"/>
          <w:szCs w:val="26"/>
          <w:lang w:eastAsia="en-US"/>
        </w:rPr>
        <w:t xml:space="preserve">2021 № 081-ЭА), </w:t>
      </w:r>
      <w:r w:rsidRPr="00C42AA0">
        <w:rPr>
          <w:rFonts w:eastAsia="Calibri"/>
          <w:sz w:val="26"/>
          <w:szCs w:val="26"/>
          <w:lang w:eastAsia="en-US"/>
        </w:rPr>
        <w:t xml:space="preserve">от 24.06.2021 № 04 (в рамках исполнения договора от 15.06.2021 № 01-ПТ/2021) установлен факт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задвоения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 места установки 10 шт. (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п.м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.) бортовых камней, обусловленный техническими ошибками, допущенными Подрядчиком в ходе подготовки исполнительной документации, что также свидетельствует о формальном подходе со стороны Заказчика при ее приемке </w:t>
      </w:r>
      <w:r w:rsidR="009B6CF1">
        <w:rPr>
          <w:rFonts w:eastAsia="Calibri"/>
          <w:sz w:val="26"/>
          <w:szCs w:val="26"/>
          <w:lang w:eastAsia="en-US"/>
        </w:rPr>
        <w:t xml:space="preserve">                     </w:t>
      </w:r>
      <w:r w:rsidRPr="00C42AA0">
        <w:rPr>
          <w:rFonts w:eastAsia="Calibri"/>
          <w:sz w:val="26"/>
          <w:szCs w:val="26"/>
          <w:lang w:eastAsia="en-US"/>
        </w:rPr>
        <w:t xml:space="preserve"> и подписании.</w:t>
      </w:r>
      <w:proofErr w:type="gramEnd"/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42AA0">
        <w:rPr>
          <w:rFonts w:eastAsia="Calibri"/>
          <w:sz w:val="26"/>
          <w:szCs w:val="26"/>
          <w:lang w:eastAsia="en-US"/>
        </w:rPr>
        <w:t xml:space="preserve">- нарушение исполнения обязательств в рамках заключенного между МКП «Ухтаспецавтодор» (Заказчиком) </w:t>
      </w:r>
      <w:proofErr w:type="gramStart"/>
      <w:r w:rsidRPr="00C42AA0">
        <w:rPr>
          <w:rFonts w:eastAsia="Calibri"/>
          <w:sz w:val="26"/>
          <w:szCs w:val="26"/>
          <w:lang w:eastAsia="en-US"/>
        </w:rPr>
        <w:t>и ООО</w:t>
      </w:r>
      <w:proofErr w:type="gramEnd"/>
      <w:r w:rsidRPr="00C42AA0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Нефтедорстрой</w:t>
      </w:r>
      <w:proofErr w:type="spellEnd"/>
      <w:r w:rsidRPr="00C42AA0">
        <w:rPr>
          <w:rFonts w:eastAsia="Calibri"/>
          <w:sz w:val="26"/>
          <w:szCs w:val="26"/>
          <w:lang w:eastAsia="en-US"/>
        </w:rPr>
        <w:t>»» (Исполнителем) договора</w:t>
      </w:r>
      <w:r w:rsidR="009B6CF1">
        <w:rPr>
          <w:rFonts w:eastAsia="Calibri"/>
          <w:sz w:val="26"/>
          <w:szCs w:val="26"/>
          <w:lang w:eastAsia="en-US"/>
        </w:rPr>
        <w:t xml:space="preserve">      </w:t>
      </w:r>
      <w:r w:rsidRPr="00C42AA0">
        <w:rPr>
          <w:rFonts w:eastAsia="Calibri"/>
          <w:sz w:val="26"/>
          <w:szCs w:val="26"/>
          <w:lang w:eastAsia="en-US"/>
        </w:rPr>
        <w:t xml:space="preserve"> от 24.09.2021№ У-9 на оказание услуг спецтехники на сумму 13,0 тыс. рублей, выразившееся в нарушении Заказчиком срока оплаты оказанных услуг, установленного  п.3.5. Договора (нарушение срока - 63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к.д</w:t>
      </w:r>
      <w:proofErr w:type="spellEnd"/>
      <w:r w:rsidRPr="00C42AA0">
        <w:rPr>
          <w:rFonts w:eastAsia="Calibri"/>
          <w:sz w:val="26"/>
          <w:szCs w:val="26"/>
          <w:lang w:eastAsia="en-US"/>
        </w:rPr>
        <w:t>.);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42AA0">
        <w:rPr>
          <w:rFonts w:eastAsia="Calibri"/>
          <w:sz w:val="26"/>
          <w:szCs w:val="26"/>
          <w:lang w:eastAsia="en-US"/>
        </w:rPr>
        <w:t xml:space="preserve">- наличие недостатков (дефектов), выявленных по результатам проведения Контрольно-счетной палатой визуального осмотра объектов </w:t>
      </w:r>
      <w:r w:rsidRPr="000059D5">
        <w:rPr>
          <w:sz w:val="26"/>
          <w:szCs w:val="26"/>
        </w:rPr>
        <w:t xml:space="preserve">(пешеходный тротуар </w:t>
      </w:r>
      <w:r w:rsidR="009B6CF1">
        <w:rPr>
          <w:sz w:val="26"/>
          <w:szCs w:val="26"/>
        </w:rPr>
        <w:t xml:space="preserve">           </w:t>
      </w:r>
      <w:r w:rsidRPr="000059D5">
        <w:rPr>
          <w:sz w:val="26"/>
          <w:szCs w:val="26"/>
        </w:rPr>
        <w:t>ул. Октябрьская,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Ярега, пешеходный тротуар </w:t>
      </w:r>
      <w:r w:rsidRPr="000059D5">
        <w:rPr>
          <w:sz w:val="26"/>
          <w:szCs w:val="26"/>
        </w:rPr>
        <w:t xml:space="preserve">ул. Октябрьская, </w:t>
      </w:r>
      <w:proofErr w:type="spellStart"/>
      <w:r w:rsidRPr="000059D5">
        <w:rPr>
          <w:sz w:val="26"/>
          <w:szCs w:val="26"/>
        </w:rPr>
        <w:t>пгт</w:t>
      </w:r>
      <w:proofErr w:type="spellEnd"/>
      <w:r w:rsidRPr="000059D5">
        <w:rPr>
          <w:sz w:val="26"/>
          <w:szCs w:val="26"/>
        </w:rPr>
        <w:t xml:space="preserve">. </w:t>
      </w:r>
      <w:proofErr w:type="gramStart"/>
      <w:r w:rsidRPr="000059D5">
        <w:rPr>
          <w:sz w:val="26"/>
          <w:szCs w:val="26"/>
        </w:rPr>
        <w:t>Водный), благоустроенных в</w:t>
      </w:r>
      <w:r w:rsidRPr="001F0DE8">
        <w:rPr>
          <w:sz w:val="26"/>
          <w:szCs w:val="26"/>
        </w:rPr>
        <w:t xml:space="preserve"> рамках заключенных МКП «Ухтаспецавтодор»</w:t>
      </w:r>
      <w:r>
        <w:rPr>
          <w:sz w:val="26"/>
          <w:szCs w:val="26"/>
        </w:rPr>
        <w:t xml:space="preserve"> </w:t>
      </w:r>
      <w:r w:rsidRPr="000059D5">
        <w:rPr>
          <w:sz w:val="26"/>
          <w:szCs w:val="26"/>
        </w:rPr>
        <w:t>с ООО СПК «Темп-</w:t>
      </w:r>
      <w:proofErr w:type="spellStart"/>
      <w:r w:rsidRPr="000059D5">
        <w:rPr>
          <w:sz w:val="26"/>
          <w:szCs w:val="26"/>
        </w:rPr>
        <w:t>Дорстрой</w:t>
      </w:r>
      <w:proofErr w:type="spellEnd"/>
      <w:r w:rsidRPr="000059D5">
        <w:rPr>
          <w:sz w:val="26"/>
          <w:szCs w:val="26"/>
        </w:rPr>
        <w:t xml:space="preserve">) контракта от 11.01.2021  № 081-ЭА, договоров от 15.06.2021 № 01-ПТ/2021, </w:t>
      </w:r>
      <w:r w:rsidR="009B6CF1">
        <w:rPr>
          <w:sz w:val="26"/>
          <w:szCs w:val="26"/>
        </w:rPr>
        <w:t xml:space="preserve">    </w:t>
      </w:r>
      <w:r w:rsidRPr="000059D5">
        <w:rPr>
          <w:sz w:val="26"/>
          <w:szCs w:val="26"/>
        </w:rPr>
        <w:t xml:space="preserve"> от 20.08.2021 № 02-ПТ/2021, с ООО «</w:t>
      </w:r>
      <w:proofErr w:type="spellStart"/>
      <w:r w:rsidRPr="000059D5">
        <w:rPr>
          <w:sz w:val="26"/>
          <w:szCs w:val="26"/>
        </w:rPr>
        <w:t>Нефтедорстрой</w:t>
      </w:r>
      <w:proofErr w:type="spellEnd"/>
      <w:r w:rsidRPr="000059D5">
        <w:rPr>
          <w:sz w:val="26"/>
          <w:szCs w:val="26"/>
        </w:rPr>
        <w:t>» договора от  24.09.2021№ У-9,</w:t>
      </w:r>
      <w:r w:rsidR="000E692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0059D5">
        <w:rPr>
          <w:sz w:val="26"/>
          <w:szCs w:val="26"/>
        </w:rPr>
        <w:t>а также с использованием собственных сил МКП «Ухтаспецавт</w:t>
      </w:r>
      <w:r w:rsidRPr="001F0DE8">
        <w:rPr>
          <w:sz w:val="26"/>
          <w:szCs w:val="26"/>
        </w:rPr>
        <w:t>одор» требующих</w:t>
      </w:r>
      <w:r w:rsidRPr="000059D5">
        <w:rPr>
          <w:sz w:val="26"/>
          <w:szCs w:val="26"/>
        </w:rPr>
        <w:t xml:space="preserve"> принятия Предприятием мер по:</w:t>
      </w:r>
      <w:proofErr w:type="gramEnd"/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42AA0">
        <w:rPr>
          <w:rFonts w:eastAsia="Calibri"/>
          <w:sz w:val="26"/>
          <w:szCs w:val="26"/>
          <w:lang w:eastAsia="en-US"/>
        </w:rPr>
        <w:t xml:space="preserve">1)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обязанию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 Подрядчика в рамках гарантийного срока (5-ть лет), установленного</w:t>
      </w:r>
      <w:r w:rsidR="009B6CF1">
        <w:rPr>
          <w:rFonts w:eastAsia="Calibri"/>
          <w:sz w:val="26"/>
          <w:szCs w:val="26"/>
          <w:lang w:eastAsia="en-US"/>
        </w:rPr>
        <w:t xml:space="preserve">  </w:t>
      </w:r>
      <w:r w:rsidRPr="00C42AA0">
        <w:rPr>
          <w:rFonts w:eastAsia="Calibri"/>
          <w:sz w:val="26"/>
          <w:szCs w:val="26"/>
          <w:lang w:eastAsia="en-US"/>
        </w:rPr>
        <w:t xml:space="preserve">  п. 7.3. Контракта, п.</w:t>
      </w:r>
      <w:r w:rsidR="000D52F8">
        <w:rPr>
          <w:rFonts w:eastAsia="Calibri"/>
          <w:sz w:val="26"/>
          <w:szCs w:val="26"/>
          <w:lang w:eastAsia="en-US"/>
        </w:rPr>
        <w:t xml:space="preserve"> </w:t>
      </w:r>
      <w:r w:rsidRPr="00C42AA0">
        <w:rPr>
          <w:rFonts w:eastAsia="Calibri"/>
          <w:sz w:val="26"/>
          <w:szCs w:val="26"/>
          <w:lang w:eastAsia="en-US"/>
        </w:rPr>
        <w:t xml:space="preserve">6.3. договоров от 15.06.2021 № 01-ПТ/2021, от 20.08.2021 </w:t>
      </w:r>
      <w:r w:rsidR="009B6CF1">
        <w:rPr>
          <w:rFonts w:eastAsia="Calibri"/>
          <w:sz w:val="26"/>
          <w:szCs w:val="26"/>
          <w:lang w:eastAsia="en-US"/>
        </w:rPr>
        <w:t xml:space="preserve">                     </w:t>
      </w:r>
      <w:r w:rsidRPr="00C42AA0">
        <w:rPr>
          <w:rFonts w:eastAsia="Calibri"/>
          <w:sz w:val="26"/>
          <w:szCs w:val="26"/>
          <w:lang w:eastAsia="en-US"/>
        </w:rPr>
        <w:t xml:space="preserve">№ 02-ПТ/2021 обеспечить безвозмездное устранение недостатков (дефектов) асфальтового покрытия, выразившихся </w:t>
      </w:r>
      <w:proofErr w:type="gramStart"/>
      <w:r w:rsidRPr="00C42AA0">
        <w:rPr>
          <w:rFonts w:eastAsia="Calibri"/>
          <w:sz w:val="26"/>
          <w:szCs w:val="26"/>
          <w:lang w:eastAsia="en-US"/>
        </w:rPr>
        <w:t>в</w:t>
      </w:r>
      <w:proofErr w:type="gramEnd"/>
      <w:r w:rsidRPr="00C42AA0">
        <w:rPr>
          <w:rFonts w:eastAsia="Calibri"/>
          <w:sz w:val="26"/>
          <w:szCs w:val="26"/>
          <w:lang w:eastAsia="en-US"/>
        </w:rPr>
        <w:t xml:space="preserve"> вспучивании покрытия (наличии трещин), значительном отхождении бортового камня от асфальта, разрушении в отдельных случаях, бортовых камней, прорастании травяного покрова через </w:t>
      </w:r>
      <w:r w:rsidR="000E6927">
        <w:rPr>
          <w:rFonts w:eastAsia="Calibri"/>
          <w:sz w:val="26"/>
          <w:szCs w:val="26"/>
          <w:lang w:eastAsia="en-US"/>
        </w:rPr>
        <w:t xml:space="preserve">асфальтовое покрытие), а также </w:t>
      </w:r>
      <w:r w:rsidRPr="00C42AA0">
        <w:rPr>
          <w:rFonts w:eastAsia="Calibri"/>
          <w:sz w:val="26"/>
          <w:szCs w:val="26"/>
          <w:lang w:eastAsia="en-US"/>
        </w:rPr>
        <w:t>дефектов установленного пешеходного ограждения, имеющего следы ржавчины;</w:t>
      </w:r>
    </w:p>
    <w:p w:rsid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42AA0">
        <w:rPr>
          <w:rFonts w:eastAsia="Calibri"/>
          <w:sz w:val="26"/>
          <w:szCs w:val="26"/>
          <w:lang w:eastAsia="en-US"/>
        </w:rPr>
        <w:t xml:space="preserve">2) устранению дефектов (следы ржавчины на металлических поверхностях) 6-ти установленных автобусных павильонов), в том числе: 5-ть автобусных павильонов </w:t>
      </w:r>
      <w:r w:rsidR="000E6927">
        <w:rPr>
          <w:rFonts w:eastAsia="Calibri"/>
          <w:sz w:val="26"/>
          <w:szCs w:val="26"/>
          <w:lang w:eastAsia="en-US"/>
        </w:rPr>
        <w:t xml:space="preserve">           </w:t>
      </w:r>
      <w:r w:rsidRPr="00C42AA0">
        <w:rPr>
          <w:rFonts w:eastAsia="Calibri"/>
          <w:sz w:val="26"/>
          <w:szCs w:val="26"/>
          <w:lang w:eastAsia="en-US"/>
        </w:rPr>
        <w:t xml:space="preserve"> ул. Октябрьская,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пгт</w:t>
      </w:r>
      <w:proofErr w:type="spellEnd"/>
      <w:r w:rsidRPr="00C42AA0">
        <w:rPr>
          <w:rFonts w:eastAsia="Calibri"/>
          <w:sz w:val="26"/>
          <w:szCs w:val="26"/>
          <w:lang w:eastAsia="en-US"/>
        </w:rPr>
        <w:t>.</w:t>
      </w:r>
      <w:proofErr w:type="gramEnd"/>
      <w:r w:rsidRPr="00C42AA0">
        <w:rPr>
          <w:rFonts w:eastAsia="Calibri"/>
          <w:sz w:val="26"/>
          <w:szCs w:val="26"/>
          <w:lang w:eastAsia="en-US"/>
        </w:rPr>
        <w:t xml:space="preserve"> Ярега, 1-н автобусный павильон ул. Октябрьская,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пгт</w:t>
      </w:r>
      <w:proofErr w:type="spellEnd"/>
      <w:r w:rsidRPr="00C42AA0">
        <w:rPr>
          <w:rFonts w:eastAsia="Calibri"/>
          <w:sz w:val="26"/>
          <w:szCs w:val="26"/>
          <w:lang w:eastAsia="en-US"/>
        </w:rPr>
        <w:t>. Водный.</w:t>
      </w:r>
    </w:p>
    <w:p w:rsidR="00756655" w:rsidRPr="00C42AA0" w:rsidRDefault="00756655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</w:p>
    <w:p w:rsidR="00C42AA0" w:rsidRDefault="00C42AA0" w:rsidP="00C42AA0">
      <w:pPr>
        <w:pStyle w:val="af3"/>
        <w:numPr>
          <w:ilvl w:val="0"/>
          <w:numId w:val="1"/>
        </w:numPr>
        <w:tabs>
          <w:tab w:val="left" w:pos="0"/>
          <w:tab w:val="left" w:pos="993"/>
          <w:tab w:val="num" w:pos="1134"/>
        </w:tabs>
        <w:spacing w:before="120" w:line="378" w:lineRule="exact"/>
        <w:ind w:left="0" w:firstLine="709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lastRenderedPageBreak/>
        <w:t>По итогам проведенного контрольного мероприятия составлены:</w:t>
      </w:r>
      <w:proofErr w:type="gramEnd"/>
    </w:p>
    <w:p w:rsidR="00C42AA0" w:rsidRDefault="00C42AA0" w:rsidP="00C42AA0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(</w:t>
      </w:r>
      <w:r>
        <w:rPr>
          <w:b/>
          <w:i/>
          <w:sz w:val="26"/>
          <w:szCs w:val="26"/>
        </w:rPr>
        <w:t xml:space="preserve">3-и) Акта проверки </w:t>
      </w:r>
      <w:r>
        <w:rPr>
          <w:i/>
          <w:sz w:val="26"/>
          <w:szCs w:val="26"/>
        </w:rPr>
        <w:t>(направленные в адрес МУ «Управление жилищно-коммунального хозяйства» администрации МОГО «Ухта», МКП «</w:t>
      </w:r>
      <w:proofErr w:type="spellStart"/>
      <w:r>
        <w:rPr>
          <w:i/>
          <w:sz w:val="26"/>
          <w:szCs w:val="26"/>
        </w:rPr>
        <w:t>Горзеленхоз</w:t>
      </w:r>
      <w:proofErr w:type="spellEnd"/>
      <w:r>
        <w:rPr>
          <w:i/>
          <w:sz w:val="26"/>
          <w:szCs w:val="26"/>
        </w:rPr>
        <w:t>» МОГО «Ухта», МКП «Ухтаспецавтодор» МОГО «Ухта»);</w:t>
      </w:r>
    </w:p>
    <w:p w:rsidR="00C42AA0" w:rsidRPr="00881545" w:rsidRDefault="00C42AA0" w:rsidP="00C42AA0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 w:rsidRPr="00881545">
        <w:rPr>
          <w:b/>
          <w:i/>
          <w:sz w:val="26"/>
          <w:szCs w:val="26"/>
        </w:rPr>
        <w:t>- (1-н) Отчет</w:t>
      </w:r>
      <w:r w:rsidRPr="00881545">
        <w:rPr>
          <w:i/>
          <w:sz w:val="26"/>
          <w:szCs w:val="26"/>
        </w:rPr>
        <w:t xml:space="preserve"> о результатах проверки </w:t>
      </w:r>
      <w:r>
        <w:rPr>
          <w:i/>
          <w:sz w:val="26"/>
          <w:szCs w:val="26"/>
        </w:rPr>
        <w:t xml:space="preserve">(направлен в адрес Совета                               МОГО «Ухта»); </w:t>
      </w:r>
    </w:p>
    <w:p w:rsidR="00C42AA0" w:rsidRDefault="00C42AA0" w:rsidP="00C42AA0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 w:rsidRPr="00881545">
        <w:rPr>
          <w:b/>
          <w:i/>
          <w:sz w:val="26"/>
          <w:szCs w:val="26"/>
        </w:rPr>
        <w:t>- (3-и) Представления</w:t>
      </w:r>
      <w:r w:rsidRPr="0088154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(направленные в адрес МУ «Управление жилищно-коммунального хозяйства» администрации МОГО «Ухта», МКП «</w:t>
      </w:r>
      <w:proofErr w:type="spellStart"/>
      <w:r>
        <w:rPr>
          <w:i/>
          <w:sz w:val="26"/>
          <w:szCs w:val="26"/>
        </w:rPr>
        <w:t>Горзеленхоз</w:t>
      </w:r>
      <w:proofErr w:type="spellEnd"/>
      <w:r>
        <w:rPr>
          <w:i/>
          <w:sz w:val="26"/>
          <w:szCs w:val="26"/>
        </w:rPr>
        <w:t>» МОГО «Ухта», МКП «Ухтаспецавтодор» МОГО «Ухта»);</w:t>
      </w:r>
    </w:p>
    <w:p w:rsidR="00C42AA0" w:rsidRDefault="009B6CF1" w:rsidP="00881545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C42AA0" w:rsidRPr="00881545">
        <w:rPr>
          <w:b/>
          <w:i/>
          <w:sz w:val="26"/>
          <w:szCs w:val="26"/>
        </w:rPr>
        <w:t>- (5-ть) Актов визуального осмотра</w:t>
      </w:r>
      <w:r w:rsidR="00C42AA0">
        <w:rPr>
          <w:i/>
          <w:sz w:val="26"/>
          <w:szCs w:val="26"/>
        </w:rPr>
        <w:t>;</w:t>
      </w:r>
    </w:p>
    <w:p w:rsidR="00C42AA0" w:rsidRDefault="009B6CF1" w:rsidP="00881545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C42AA0" w:rsidRPr="00881545">
        <w:rPr>
          <w:b/>
          <w:i/>
          <w:sz w:val="26"/>
          <w:szCs w:val="26"/>
        </w:rPr>
        <w:t>- (1-о) информационное письмо</w:t>
      </w:r>
      <w:r w:rsidR="00C42AA0">
        <w:rPr>
          <w:i/>
          <w:sz w:val="26"/>
          <w:szCs w:val="26"/>
        </w:rPr>
        <w:t xml:space="preserve"> (направленное в Администрацию МОГО «Ухта»;</w:t>
      </w:r>
    </w:p>
    <w:p w:rsidR="00C42AA0" w:rsidRDefault="009B6CF1" w:rsidP="00881545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881545">
        <w:rPr>
          <w:b/>
          <w:i/>
          <w:sz w:val="26"/>
          <w:szCs w:val="26"/>
        </w:rPr>
        <w:t xml:space="preserve"> </w:t>
      </w:r>
      <w:r w:rsidR="00C42AA0" w:rsidRPr="00881545">
        <w:rPr>
          <w:b/>
          <w:i/>
          <w:sz w:val="26"/>
          <w:szCs w:val="26"/>
        </w:rPr>
        <w:t>-(2-а) обращения</w:t>
      </w:r>
      <w:r w:rsidR="00C42AA0">
        <w:rPr>
          <w:i/>
          <w:sz w:val="26"/>
          <w:szCs w:val="26"/>
        </w:rPr>
        <w:t xml:space="preserve"> (направленные в адрес Управления Федеральной антимонопольной службы по Республике Коми, Комитет по управлению муниципальным имуществом администрации МОГО «Ухта»).</w:t>
      </w:r>
    </w:p>
    <w:p w:rsidR="00C42AA0" w:rsidRDefault="00C42AA0" w:rsidP="00C42AA0">
      <w:pPr>
        <w:pStyle w:val="af3"/>
        <w:tabs>
          <w:tab w:val="left" w:pos="993"/>
          <w:tab w:val="num" w:pos="1070"/>
          <w:tab w:val="num" w:pos="1134"/>
        </w:tabs>
        <w:spacing w:line="378" w:lineRule="exact"/>
        <w:ind w:right="-1" w:firstLine="708"/>
        <w:jc w:val="both"/>
        <w:rPr>
          <w:sz w:val="26"/>
          <w:szCs w:val="26"/>
        </w:rPr>
      </w:pPr>
      <w:r w:rsidRPr="00EB1747">
        <w:rPr>
          <w:sz w:val="26"/>
          <w:szCs w:val="26"/>
        </w:rPr>
        <w:t>По результатам рассмотрения обращений Контрольно-счетной палаты МОГО «Ухта», направленных в адрес:</w:t>
      </w:r>
    </w:p>
    <w:p w:rsidR="00C42AA0" w:rsidRPr="00EB1747" w:rsidRDefault="00C42AA0" w:rsidP="00C42AA0">
      <w:pPr>
        <w:pStyle w:val="af3"/>
        <w:tabs>
          <w:tab w:val="left" w:pos="993"/>
          <w:tab w:val="num" w:pos="1070"/>
          <w:tab w:val="num" w:pos="1134"/>
        </w:tabs>
        <w:spacing w:before="60" w:after="60" w:line="378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B092F">
        <w:rPr>
          <w:i/>
          <w:sz w:val="26"/>
          <w:szCs w:val="26"/>
        </w:rPr>
        <w:t>Комитета по управлению муниципальным имуществом администрации МОГО «Ухта»</w:t>
      </w:r>
      <w:r>
        <w:rPr>
          <w:sz w:val="26"/>
          <w:szCs w:val="26"/>
        </w:rPr>
        <w:t xml:space="preserve"> (исх. от 31.10.2022 № 02-21/52) получена информация КУМИ (вход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т 16.12.2022 № 02-21/94) об отсутствии оснований для регистрации права собственности МОГО «Ухта», поскольку земельный участок под объектом «дорога асфальтобетонная </w:t>
      </w:r>
      <w:r w:rsidR="009B6CF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ул. Октябрьская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Водный (+</w:t>
      </w:r>
      <w:proofErr w:type="spellStart"/>
      <w:r>
        <w:rPr>
          <w:sz w:val="26"/>
          <w:szCs w:val="26"/>
        </w:rPr>
        <w:t>дор.зн</w:t>
      </w:r>
      <w:proofErr w:type="spellEnd"/>
      <w:r>
        <w:rPr>
          <w:sz w:val="26"/>
          <w:szCs w:val="26"/>
        </w:rPr>
        <w:t xml:space="preserve">.)», закрепленным за МКП «Ухтаспецавтодор» МОГО «Ухта» на праве оперативного управления, не размежеван и на кадастровый учет </w:t>
      </w:r>
      <w:r w:rsidR="009B6CF1">
        <w:rPr>
          <w:sz w:val="26"/>
          <w:szCs w:val="26"/>
        </w:rPr>
        <w:t xml:space="preserve">  </w:t>
      </w:r>
      <w:r>
        <w:rPr>
          <w:sz w:val="26"/>
          <w:szCs w:val="26"/>
        </w:rPr>
        <w:t>не поставлен, и направлении обращения в адрес Предприятия о необходимости осуществления таковых видов работ, в целях дальнейшей регистрации КУМИ права муниципальной собственности на указанный объект;</w:t>
      </w:r>
    </w:p>
    <w:p w:rsidR="00C42AA0" w:rsidRPr="00A22B17" w:rsidRDefault="00C42AA0" w:rsidP="00C42AA0">
      <w:pPr>
        <w:pStyle w:val="af3"/>
        <w:tabs>
          <w:tab w:val="left" w:pos="993"/>
          <w:tab w:val="num" w:pos="1070"/>
          <w:tab w:val="num" w:pos="1134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CB092F">
        <w:rPr>
          <w:i/>
          <w:sz w:val="26"/>
          <w:szCs w:val="26"/>
        </w:rPr>
        <w:t>Управления Федеральной антимонопольной службы по Республике Коми</w:t>
      </w:r>
      <w:r w:rsidRPr="00A22B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(исх. </w:t>
      </w:r>
      <w:r w:rsidR="009B6CF1">
        <w:rPr>
          <w:sz w:val="26"/>
          <w:szCs w:val="26"/>
        </w:rPr>
        <w:t xml:space="preserve">      </w:t>
      </w:r>
      <w:r>
        <w:rPr>
          <w:sz w:val="26"/>
          <w:szCs w:val="26"/>
        </w:rPr>
        <w:t>от 02.08.2022 № 02-21/36), указанной службой вынесено решение от 18.08.2022</w:t>
      </w:r>
      <w:r w:rsidR="009B6CF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№ 04-02/6464 по внеплановой проверке № 011/06/99-670/2022 о передаче уполномоченному должностному лицу Коми УФАС России материалов для рассмотрения вопроса о возбуждении административного дела в отношении должностного лица МКП «</w:t>
      </w:r>
      <w:proofErr w:type="spellStart"/>
      <w:r>
        <w:rPr>
          <w:sz w:val="26"/>
          <w:szCs w:val="26"/>
        </w:rPr>
        <w:t>Горзеленхоз</w:t>
      </w:r>
      <w:proofErr w:type="spellEnd"/>
      <w:r>
        <w:rPr>
          <w:sz w:val="26"/>
          <w:szCs w:val="26"/>
        </w:rPr>
        <w:t>» МОГО «Ухта», допустившего нарушение части 3 статьи 103 Федерального закона № 44-ФЗ</w:t>
      </w:r>
      <w:proofErr w:type="gramEnd"/>
      <w:r>
        <w:rPr>
          <w:sz w:val="26"/>
          <w:szCs w:val="26"/>
        </w:rPr>
        <w:t xml:space="preserve"> (вход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т 19.08.2022 б/н), </w:t>
      </w:r>
      <w:r w:rsidRPr="00204255">
        <w:rPr>
          <w:b/>
          <w:i/>
          <w:sz w:val="26"/>
          <w:szCs w:val="26"/>
        </w:rPr>
        <w:t xml:space="preserve">постановлением Коми УФАС России </w:t>
      </w:r>
      <w:r w:rsidR="009B6CF1">
        <w:rPr>
          <w:b/>
          <w:i/>
          <w:sz w:val="26"/>
          <w:szCs w:val="26"/>
        </w:rPr>
        <w:t xml:space="preserve">             </w:t>
      </w:r>
      <w:r w:rsidRPr="00204255">
        <w:rPr>
          <w:b/>
          <w:i/>
          <w:sz w:val="26"/>
          <w:szCs w:val="26"/>
        </w:rPr>
        <w:t>от 26.10.2022 № 04-06/8247</w:t>
      </w:r>
      <w:r>
        <w:rPr>
          <w:sz w:val="26"/>
          <w:szCs w:val="26"/>
        </w:rPr>
        <w:t xml:space="preserve">, вступившим в силу 16.12.2022, </w:t>
      </w:r>
      <w:r w:rsidRPr="00204255">
        <w:rPr>
          <w:b/>
          <w:i/>
          <w:sz w:val="26"/>
          <w:szCs w:val="26"/>
        </w:rPr>
        <w:t>1-но должностное лицо Предприятия</w:t>
      </w:r>
      <w:r w:rsidR="000E6927">
        <w:rPr>
          <w:sz w:val="26"/>
          <w:szCs w:val="26"/>
        </w:rPr>
        <w:t xml:space="preserve"> (специалист </w:t>
      </w:r>
      <w:r w:rsidR="008A1A55">
        <w:rPr>
          <w:sz w:val="26"/>
          <w:szCs w:val="26"/>
        </w:rPr>
        <w:t>по закупкам</w:t>
      </w:r>
      <w:r>
        <w:rPr>
          <w:sz w:val="26"/>
          <w:szCs w:val="26"/>
        </w:rPr>
        <w:t xml:space="preserve">) </w:t>
      </w:r>
      <w:r w:rsidR="008A1A55">
        <w:rPr>
          <w:b/>
          <w:i/>
          <w:sz w:val="26"/>
          <w:szCs w:val="26"/>
        </w:rPr>
        <w:t xml:space="preserve">привлечено </w:t>
      </w:r>
      <w:r w:rsidRPr="00204255">
        <w:rPr>
          <w:b/>
          <w:i/>
          <w:sz w:val="26"/>
          <w:szCs w:val="26"/>
        </w:rPr>
        <w:t>к административной ответственности в виде предупреждения</w:t>
      </w:r>
      <w:r>
        <w:rPr>
          <w:sz w:val="26"/>
          <w:szCs w:val="26"/>
        </w:rPr>
        <w:t>;</w:t>
      </w:r>
    </w:p>
    <w:p w:rsidR="00C42AA0" w:rsidRPr="00FA3864" w:rsidRDefault="00C42AA0" w:rsidP="00C42AA0">
      <w:pPr>
        <w:pStyle w:val="af3"/>
        <w:tabs>
          <w:tab w:val="left" w:pos="993"/>
          <w:tab w:val="num" w:pos="1070"/>
          <w:tab w:val="num" w:pos="1134"/>
        </w:tabs>
        <w:spacing w:before="60" w:line="378" w:lineRule="exac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Также, по итогам </w:t>
      </w:r>
      <w:r w:rsidRPr="00FA3864">
        <w:rPr>
          <w:sz w:val="26"/>
          <w:szCs w:val="26"/>
        </w:rPr>
        <w:t xml:space="preserve">проверки </w:t>
      </w:r>
      <w:r w:rsidRPr="00FA3864">
        <w:rPr>
          <w:b/>
          <w:i/>
          <w:sz w:val="26"/>
          <w:szCs w:val="26"/>
        </w:rPr>
        <w:t>5-ть</w:t>
      </w:r>
      <w:r w:rsidRPr="00FA3864">
        <w:rPr>
          <w:sz w:val="26"/>
          <w:szCs w:val="26"/>
        </w:rPr>
        <w:t xml:space="preserve"> </w:t>
      </w:r>
      <w:r w:rsidRPr="00CB092F">
        <w:rPr>
          <w:b/>
          <w:i/>
          <w:sz w:val="26"/>
          <w:szCs w:val="26"/>
        </w:rPr>
        <w:t>должностных лиц</w:t>
      </w:r>
      <w:r w:rsidRPr="00FA3864">
        <w:rPr>
          <w:sz w:val="26"/>
          <w:szCs w:val="26"/>
        </w:rPr>
        <w:t xml:space="preserve"> МКП «</w:t>
      </w:r>
      <w:proofErr w:type="spellStart"/>
      <w:r w:rsidRPr="00FA3864">
        <w:rPr>
          <w:sz w:val="26"/>
          <w:szCs w:val="26"/>
        </w:rPr>
        <w:t>Горзеленхоз</w:t>
      </w:r>
      <w:proofErr w:type="spellEnd"/>
      <w:r w:rsidRPr="00FA3864">
        <w:rPr>
          <w:sz w:val="26"/>
          <w:szCs w:val="26"/>
        </w:rPr>
        <w:t xml:space="preserve">» МОГО «Ухта», МКП «Ухтаспецавтодор» МОГО «Ухта» </w:t>
      </w:r>
      <w:r w:rsidRPr="00FA3864">
        <w:rPr>
          <w:b/>
          <w:i/>
          <w:sz w:val="26"/>
          <w:szCs w:val="26"/>
        </w:rPr>
        <w:t>привлечены к дисциплинарной ответственности</w:t>
      </w:r>
      <w:r>
        <w:rPr>
          <w:b/>
          <w:i/>
          <w:sz w:val="26"/>
          <w:szCs w:val="26"/>
        </w:rPr>
        <w:t>,</w:t>
      </w:r>
      <w:r w:rsidRPr="00FA3864">
        <w:rPr>
          <w:b/>
          <w:i/>
          <w:sz w:val="26"/>
          <w:szCs w:val="26"/>
        </w:rPr>
        <w:t xml:space="preserve"> в виде замечания,</w:t>
      </w:r>
      <w:r w:rsidRPr="00FA3864">
        <w:rPr>
          <w:sz w:val="26"/>
          <w:szCs w:val="26"/>
        </w:rPr>
        <w:t xml:space="preserve"> в том числе:</w:t>
      </w:r>
    </w:p>
    <w:p w:rsidR="00C42AA0" w:rsidRPr="00FA3864" w:rsidRDefault="00C42AA0" w:rsidP="00C42AA0">
      <w:pPr>
        <w:pStyle w:val="af3"/>
        <w:tabs>
          <w:tab w:val="left" w:pos="993"/>
          <w:tab w:val="num" w:pos="1070"/>
          <w:tab w:val="num" w:pos="1134"/>
        </w:tabs>
        <w:spacing w:before="60" w:line="378" w:lineRule="exact"/>
        <w:ind w:right="-1" w:firstLine="708"/>
        <w:jc w:val="both"/>
        <w:rPr>
          <w:sz w:val="26"/>
          <w:szCs w:val="26"/>
        </w:rPr>
      </w:pPr>
      <w:r w:rsidRPr="00FA3864">
        <w:rPr>
          <w:sz w:val="26"/>
          <w:szCs w:val="26"/>
        </w:rPr>
        <w:lastRenderedPageBreak/>
        <w:t xml:space="preserve">- </w:t>
      </w:r>
      <w:r w:rsidRPr="00272474">
        <w:rPr>
          <w:b/>
          <w:i/>
          <w:sz w:val="26"/>
          <w:szCs w:val="26"/>
        </w:rPr>
        <w:t>2-а</w:t>
      </w:r>
      <w:r w:rsidRPr="00FA3864">
        <w:rPr>
          <w:sz w:val="26"/>
          <w:szCs w:val="26"/>
        </w:rPr>
        <w:t xml:space="preserve"> должностных лица МКП «</w:t>
      </w:r>
      <w:proofErr w:type="spellStart"/>
      <w:r w:rsidRPr="00FA3864">
        <w:rPr>
          <w:sz w:val="26"/>
          <w:szCs w:val="26"/>
        </w:rPr>
        <w:t>Горзеленхоз</w:t>
      </w:r>
      <w:proofErr w:type="spellEnd"/>
      <w:r w:rsidRPr="00FA3864">
        <w:rPr>
          <w:sz w:val="26"/>
          <w:szCs w:val="26"/>
        </w:rPr>
        <w:t>»</w:t>
      </w:r>
      <w:r w:rsidR="00AF37B0">
        <w:rPr>
          <w:sz w:val="26"/>
          <w:szCs w:val="26"/>
        </w:rPr>
        <w:t xml:space="preserve"> МОГО «Ухта» (инженер-энергетик</w:t>
      </w:r>
      <w:r w:rsidRPr="00FA3864">
        <w:rPr>
          <w:sz w:val="26"/>
          <w:szCs w:val="26"/>
        </w:rPr>
        <w:t>, спец</w:t>
      </w:r>
      <w:r w:rsidR="00AF37B0">
        <w:rPr>
          <w:sz w:val="26"/>
          <w:szCs w:val="26"/>
        </w:rPr>
        <w:t>иалист по закупкам</w:t>
      </w:r>
      <w:r w:rsidRPr="00FA3864">
        <w:rPr>
          <w:sz w:val="26"/>
          <w:szCs w:val="26"/>
        </w:rPr>
        <w:t xml:space="preserve">) на основании приказов </w:t>
      </w:r>
      <w:proofErr w:type="spellStart"/>
      <w:proofErr w:type="gramStart"/>
      <w:r w:rsidRPr="00FA3864">
        <w:rPr>
          <w:sz w:val="26"/>
          <w:szCs w:val="26"/>
        </w:rPr>
        <w:t>и.о</w:t>
      </w:r>
      <w:proofErr w:type="spellEnd"/>
      <w:r w:rsidRPr="00FA3864">
        <w:rPr>
          <w:sz w:val="26"/>
          <w:szCs w:val="26"/>
        </w:rPr>
        <w:t>. директора</w:t>
      </w:r>
      <w:proofErr w:type="gramEnd"/>
      <w:r w:rsidRPr="00FA3864"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Предприятия</w:t>
      </w:r>
      <w:r w:rsidRPr="00FA3864">
        <w:rPr>
          <w:sz w:val="26"/>
          <w:szCs w:val="26"/>
        </w:rPr>
        <w:t xml:space="preserve"> от 08.08.2022 № 117-лс/к, № 118-лс/к «О дисциплинарном взыскании»;</w:t>
      </w:r>
    </w:p>
    <w:p w:rsidR="00C42AA0" w:rsidRPr="004C604C" w:rsidRDefault="00C42AA0" w:rsidP="00C42AA0">
      <w:pPr>
        <w:pStyle w:val="af3"/>
        <w:tabs>
          <w:tab w:val="left" w:pos="993"/>
          <w:tab w:val="num" w:pos="1070"/>
          <w:tab w:val="num" w:pos="1134"/>
        </w:tabs>
        <w:spacing w:before="60" w:line="378" w:lineRule="exact"/>
        <w:ind w:right="-1" w:firstLine="708"/>
        <w:jc w:val="both"/>
        <w:rPr>
          <w:sz w:val="26"/>
          <w:szCs w:val="26"/>
        </w:rPr>
      </w:pPr>
      <w:r w:rsidRPr="00FA3864">
        <w:rPr>
          <w:sz w:val="26"/>
          <w:szCs w:val="26"/>
        </w:rPr>
        <w:t xml:space="preserve">- </w:t>
      </w:r>
      <w:r w:rsidRPr="00272474">
        <w:rPr>
          <w:b/>
          <w:i/>
          <w:sz w:val="26"/>
          <w:szCs w:val="26"/>
        </w:rPr>
        <w:t>3-и</w:t>
      </w:r>
      <w:r w:rsidRPr="00FA3864">
        <w:rPr>
          <w:sz w:val="26"/>
          <w:szCs w:val="26"/>
        </w:rPr>
        <w:t xml:space="preserve"> должностных лица МКП «Ухтаспецавтодор» МОГО «Ухта» (</w:t>
      </w:r>
      <w:r w:rsidR="00AF37B0">
        <w:rPr>
          <w:sz w:val="26"/>
          <w:szCs w:val="26"/>
        </w:rPr>
        <w:t>старший мастер ДРСЭУ</w:t>
      </w:r>
      <w:r w:rsidRPr="00FA3864">
        <w:rPr>
          <w:sz w:val="26"/>
          <w:szCs w:val="26"/>
        </w:rPr>
        <w:t>, ведущий</w:t>
      </w:r>
      <w:r w:rsidR="00AF37B0">
        <w:rPr>
          <w:sz w:val="26"/>
          <w:szCs w:val="26"/>
        </w:rPr>
        <w:t xml:space="preserve"> специалист по закупкам</w:t>
      </w:r>
      <w:r w:rsidRPr="00FA3864">
        <w:rPr>
          <w:sz w:val="26"/>
          <w:szCs w:val="26"/>
        </w:rPr>
        <w:t>,</w:t>
      </w:r>
      <w:r w:rsidR="00AF37B0">
        <w:rPr>
          <w:sz w:val="26"/>
          <w:szCs w:val="26"/>
        </w:rPr>
        <w:t xml:space="preserve"> главный бухгалтер</w:t>
      </w:r>
      <w:r w:rsidRPr="00FA3864">
        <w:rPr>
          <w:sz w:val="26"/>
          <w:szCs w:val="26"/>
        </w:rPr>
        <w:t>) на основании приказа директора Предприятия от 28</w:t>
      </w:r>
      <w:r w:rsidR="00AF37B0">
        <w:rPr>
          <w:sz w:val="26"/>
          <w:szCs w:val="26"/>
        </w:rPr>
        <w:t>.12.2022 № 290л/</w:t>
      </w:r>
      <w:proofErr w:type="gramStart"/>
      <w:r w:rsidR="00AF37B0">
        <w:rPr>
          <w:sz w:val="26"/>
          <w:szCs w:val="26"/>
        </w:rPr>
        <w:t>с</w:t>
      </w:r>
      <w:proofErr w:type="gramEnd"/>
      <w:r w:rsidR="00AF37B0">
        <w:rPr>
          <w:sz w:val="26"/>
          <w:szCs w:val="26"/>
        </w:rPr>
        <w:t xml:space="preserve"> </w:t>
      </w:r>
      <w:r w:rsidRPr="00FA3864">
        <w:rPr>
          <w:sz w:val="26"/>
          <w:szCs w:val="26"/>
        </w:rPr>
        <w:t>«</w:t>
      </w:r>
      <w:proofErr w:type="gramStart"/>
      <w:r w:rsidRPr="00FA3864">
        <w:rPr>
          <w:sz w:val="26"/>
          <w:szCs w:val="26"/>
        </w:rPr>
        <w:t>О</w:t>
      </w:r>
      <w:proofErr w:type="gramEnd"/>
      <w:r w:rsidRPr="00FA3864">
        <w:rPr>
          <w:sz w:val="26"/>
          <w:szCs w:val="26"/>
        </w:rPr>
        <w:t xml:space="preserve"> наложении дисциплинарного взыскания в виде замечания на некоторых работников МКП «Ухтаспецавтодор».</w:t>
      </w:r>
      <w:r>
        <w:rPr>
          <w:sz w:val="26"/>
          <w:szCs w:val="26"/>
        </w:rPr>
        <w:t xml:space="preserve"> </w:t>
      </w:r>
    </w:p>
    <w:p w:rsidR="00C42AA0" w:rsidRPr="00380A62" w:rsidRDefault="00C42AA0" w:rsidP="00C42AA0">
      <w:pPr>
        <w:pStyle w:val="af3"/>
        <w:numPr>
          <w:ilvl w:val="0"/>
          <w:numId w:val="1"/>
        </w:numPr>
        <w:tabs>
          <w:tab w:val="num" w:pos="0"/>
          <w:tab w:val="left" w:pos="993"/>
          <w:tab w:val="num" w:pos="1134"/>
        </w:tabs>
        <w:spacing w:before="120" w:after="60" w:line="378" w:lineRule="exact"/>
        <w:ind w:left="0" w:right="-1" w:firstLine="709"/>
        <w:jc w:val="both"/>
        <w:rPr>
          <w:sz w:val="20"/>
          <w:szCs w:val="20"/>
        </w:rPr>
      </w:pPr>
      <w:r>
        <w:rPr>
          <w:i/>
          <w:sz w:val="26"/>
          <w:szCs w:val="26"/>
        </w:rPr>
        <w:t xml:space="preserve"> Принятые меры по результатам контрольного мероприятия:</w:t>
      </w:r>
    </w:p>
    <w:p w:rsidR="00C42AA0" w:rsidRPr="00C14C62" w:rsidRDefault="00C42AA0" w:rsidP="00C42AA0">
      <w:pPr>
        <w:tabs>
          <w:tab w:val="left" w:pos="993"/>
          <w:tab w:val="num" w:pos="1134"/>
          <w:tab w:val="left" w:pos="1276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нарушение в части отсутствия</w:t>
      </w:r>
      <w:r w:rsidRPr="003A755C">
        <w:rPr>
          <w:sz w:val="26"/>
          <w:szCs w:val="26"/>
        </w:rPr>
        <w:t xml:space="preserve"> в Паспортах благоустройства общественных территорий (пешеходные тротуары ул. Октябрьская, </w:t>
      </w:r>
      <w:proofErr w:type="spellStart"/>
      <w:r w:rsidRPr="003A755C">
        <w:rPr>
          <w:sz w:val="26"/>
          <w:szCs w:val="26"/>
        </w:rPr>
        <w:t>пгт</w:t>
      </w:r>
      <w:proofErr w:type="spellEnd"/>
      <w:r w:rsidRPr="003A755C">
        <w:rPr>
          <w:sz w:val="26"/>
          <w:szCs w:val="26"/>
        </w:rPr>
        <w:t>.</w:t>
      </w:r>
      <w:proofErr w:type="gramEnd"/>
      <w:r w:rsidRPr="003A755C">
        <w:rPr>
          <w:sz w:val="26"/>
          <w:szCs w:val="26"/>
        </w:rPr>
        <w:t xml:space="preserve"> Ярега, г. Ухта, РК, пешеходные тротуары ул. Октябрьская, </w:t>
      </w:r>
      <w:proofErr w:type="spellStart"/>
      <w:r w:rsidRPr="003A755C">
        <w:rPr>
          <w:sz w:val="26"/>
          <w:szCs w:val="26"/>
        </w:rPr>
        <w:t>пгт</w:t>
      </w:r>
      <w:proofErr w:type="spellEnd"/>
      <w:r w:rsidRPr="003A755C">
        <w:rPr>
          <w:sz w:val="26"/>
          <w:szCs w:val="26"/>
        </w:rPr>
        <w:t xml:space="preserve">. </w:t>
      </w:r>
      <w:proofErr w:type="gramStart"/>
      <w:r w:rsidRPr="003A755C">
        <w:rPr>
          <w:sz w:val="26"/>
          <w:szCs w:val="26"/>
        </w:rPr>
        <w:t xml:space="preserve">Водный, г. Ухта, РК) подписей членов инвентаризационной Комиссии, а также наличия недостоверных данных в части </w:t>
      </w:r>
      <w:proofErr w:type="spellStart"/>
      <w:r w:rsidRPr="003A755C">
        <w:rPr>
          <w:sz w:val="26"/>
          <w:szCs w:val="26"/>
        </w:rPr>
        <w:t>пофамильного</w:t>
      </w:r>
      <w:proofErr w:type="spellEnd"/>
      <w:r w:rsidRPr="003A755C">
        <w:rPr>
          <w:sz w:val="26"/>
          <w:szCs w:val="26"/>
        </w:rPr>
        <w:t xml:space="preserve"> состава муниципальной инвентаризационной комиссии, созданной постановлением администрации МОГ</w:t>
      </w:r>
      <w:r>
        <w:rPr>
          <w:sz w:val="26"/>
          <w:szCs w:val="26"/>
        </w:rPr>
        <w:t xml:space="preserve">О «Ухта» от 10.10.2017 № 3347, </w:t>
      </w:r>
      <w:r w:rsidRPr="00480FDE">
        <w:rPr>
          <w:i/>
          <w:sz w:val="26"/>
          <w:szCs w:val="26"/>
        </w:rPr>
        <w:t>находится в процессе устранения</w:t>
      </w:r>
      <w:r w:rsidRPr="003A755C">
        <w:rPr>
          <w:sz w:val="26"/>
          <w:szCs w:val="26"/>
        </w:rPr>
        <w:t>;</w:t>
      </w:r>
      <w:proofErr w:type="gramEnd"/>
    </w:p>
    <w:p w:rsidR="00C42AA0" w:rsidRPr="00EF3AD2" w:rsidRDefault="00C42AA0" w:rsidP="00C42AA0">
      <w:pPr>
        <w:tabs>
          <w:tab w:val="left" w:pos="993"/>
          <w:tab w:val="num" w:pos="1134"/>
          <w:tab w:val="left" w:pos="1276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нарушение, обусловленное отсутствием</w:t>
      </w:r>
      <w:r w:rsidRPr="000059D5">
        <w:rPr>
          <w:sz w:val="26"/>
          <w:szCs w:val="26"/>
        </w:rPr>
        <w:t xml:space="preserve"> регистрации права оперативного управления МКП «Ухтаспецавтодор» на объект «дорога асфальтобетонная ул. Октябрьская </w:t>
      </w:r>
      <w:proofErr w:type="spellStart"/>
      <w:r w:rsidRPr="000059D5">
        <w:rPr>
          <w:sz w:val="26"/>
          <w:szCs w:val="26"/>
        </w:rPr>
        <w:t>пгт</w:t>
      </w:r>
      <w:proofErr w:type="spellEnd"/>
      <w:r w:rsidRPr="000059D5">
        <w:rPr>
          <w:sz w:val="26"/>
          <w:szCs w:val="26"/>
        </w:rPr>
        <w:t xml:space="preserve">. Водный (+ дор. </w:t>
      </w:r>
      <w:proofErr w:type="spellStart"/>
      <w:r w:rsidRPr="000059D5">
        <w:rPr>
          <w:sz w:val="26"/>
          <w:szCs w:val="26"/>
        </w:rPr>
        <w:t>зн</w:t>
      </w:r>
      <w:proofErr w:type="spellEnd"/>
      <w:r w:rsidRPr="000059D5">
        <w:rPr>
          <w:sz w:val="26"/>
          <w:szCs w:val="26"/>
        </w:rPr>
        <w:t xml:space="preserve">.)» (инв. № 1300271) балансовой стоимостью </w:t>
      </w:r>
      <w:r>
        <w:rPr>
          <w:sz w:val="26"/>
          <w:szCs w:val="26"/>
        </w:rPr>
        <w:t xml:space="preserve">336,1 тыс. рублей, </w:t>
      </w:r>
      <w:proofErr w:type="gramStart"/>
      <w:r>
        <w:rPr>
          <w:sz w:val="26"/>
          <w:szCs w:val="26"/>
        </w:rPr>
        <w:t>обусловленное</w:t>
      </w:r>
      <w:proofErr w:type="gramEnd"/>
      <w:r w:rsidRPr="000059D5">
        <w:rPr>
          <w:sz w:val="26"/>
          <w:szCs w:val="26"/>
        </w:rPr>
        <w:t xml:space="preserve"> непринятием мер представителем собственника имущества (КУМИ) </w:t>
      </w:r>
      <w:r w:rsidR="009B6CF1">
        <w:rPr>
          <w:sz w:val="26"/>
          <w:szCs w:val="26"/>
        </w:rPr>
        <w:t xml:space="preserve">           </w:t>
      </w:r>
      <w:r w:rsidRPr="000059D5">
        <w:rPr>
          <w:sz w:val="26"/>
          <w:szCs w:val="26"/>
        </w:rPr>
        <w:t>по регистрации права муниципальной собствен</w:t>
      </w:r>
      <w:r w:rsidRPr="00EF3AD2">
        <w:rPr>
          <w:sz w:val="26"/>
          <w:szCs w:val="26"/>
        </w:rPr>
        <w:t>ности на указанный объект</w:t>
      </w:r>
      <w:r>
        <w:rPr>
          <w:sz w:val="26"/>
          <w:szCs w:val="26"/>
        </w:rPr>
        <w:t>,</w:t>
      </w:r>
      <w:r w:rsidR="00853DD7">
        <w:rPr>
          <w:sz w:val="26"/>
          <w:szCs w:val="26"/>
        </w:rPr>
        <w:t xml:space="preserve"> </w:t>
      </w:r>
      <w:r w:rsidRPr="007F76E6">
        <w:rPr>
          <w:i/>
          <w:sz w:val="26"/>
          <w:szCs w:val="26"/>
        </w:rPr>
        <w:t>в процессе устранения</w:t>
      </w:r>
      <w:r w:rsidRPr="00EF3AD2">
        <w:rPr>
          <w:sz w:val="26"/>
          <w:szCs w:val="26"/>
        </w:rPr>
        <w:t>;</w:t>
      </w:r>
    </w:p>
    <w:p w:rsidR="00C42AA0" w:rsidRPr="00982F60" w:rsidRDefault="00C42AA0" w:rsidP="00853DD7">
      <w:pPr>
        <w:tabs>
          <w:tab w:val="left" w:pos="993"/>
          <w:tab w:val="num" w:pos="1134"/>
          <w:tab w:val="left" w:pos="1276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proofErr w:type="gramStart"/>
      <w:r w:rsidRPr="00982F60">
        <w:rPr>
          <w:sz w:val="26"/>
          <w:szCs w:val="26"/>
        </w:rPr>
        <w:t xml:space="preserve">- </w:t>
      </w:r>
      <w:r>
        <w:rPr>
          <w:sz w:val="26"/>
          <w:szCs w:val="26"/>
        </w:rPr>
        <w:t>нарушение, выразившееся в неправомерном (незаконном) расходовании</w:t>
      </w:r>
      <w:r w:rsidRPr="00982F60">
        <w:rPr>
          <w:sz w:val="26"/>
          <w:szCs w:val="26"/>
        </w:rPr>
        <w:t xml:space="preserve"> МКП «Ухтаспецавтодор» средств Субсидии, выразившееся в оплате фактически невыполненных работ по установке бортовых камней на объектах в количестве 37,65 шт. (в </w:t>
      </w:r>
      <w:proofErr w:type="spellStart"/>
      <w:r w:rsidRPr="00982F60">
        <w:rPr>
          <w:sz w:val="26"/>
          <w:szCs w:val="26"/>
        </w:rPr>
        <w:t>т.ч</w:t>
      </w:r>
      <w:proofErr w:type="spellEnd"/>
      <w:r w:rsidRPr="00982F60">
        <w:rPr>
          <w:sz w:val="26"/>
          <w:szCs w:val="26"/>
        </w:rPr>
        <w:t>. размером 100*30*15 - 16,95 шт., размером 100*20*8 - 20,7 шт.) в рамках Контракта от 11.0</w:t>
      </w:r>
      <w:r>
        <w:rPr>
          <w:sz w:val="26"/>
          <w:szCs w:val="26"/>
        </w:rPr>
        <w:t xml:space="preserve">1.2021 </w:t>
      </w:r>
      <w:r w:rsidR="00853DD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№ 08-ЭА </w:t>
      </w:r>
      <w:r w:rsidRPr="00982F60">
        <w:rPr>
          <w:sz w:val="26"/>
          <w:szCs w:val="26"/>
        </w:rPr>
        <w:t>и договоров от 15.06.2021 № 01-</w:t>
      </w:r>
      <w:r w:rsidR="00853DD7">
        <w:rPr>
          <w:sz w:val="26"/>
          <w:szCs w:val="26"/>
        </w:rPr>
        <w:t xml:space="preserve">ПТ/2021, </w:t>
      </w:r>
      <w:r w:rsidRPr="00982F60">
        <w:rPr>
          <w:sz w:val="26"/>
          <w:szCs w:val="26"/>
        </w:rPr>
        <w:t>от 20.08.2021 № 02-ПТ/2021, общая сумма переплаты</w:t>
      </w:r>
      <w:proofErr w:type="gramEnd"/>
      <w:r w:rsidRPr="00982F60">
        <w:rPr>
          <w:sz w:val="26"/>
          <w:szCs w:val="26"/>
        </w:rPr>
        <w:t xml:space="preserve"> составила 81,1 тыс. рублей, </w:t>
      </w:r>
      <w:r w:rsidRPr="00853DD7">
        <w:rPr>
          <w:sz w:val="26"/>
          <w:szCs w:val="26"/>
        </w:rPr>
        <w:t>устранено (работы выполнены на указанную сумму)</w:t>
      </w:r>
      <w:r w:rsidRPr="00982F60">
        <w:rPr>
          <w:sz w:val="26"/>
          <w:szCs w:val="26"/>
        </w:rPr>
        <w:t xml:space="preserve">; </w:t>
      </w:r>
    </w:p>
    <w:p w:rsidR="00C42AA0" w:rsidRDefault="00C42AA0" w:rsidP="00853DD7">
      <w:pPr>
        <w:tabs>
          <w:tab w:val="left" w:pos="993"/>
          <w:tab w:val="num" w:pos="1134"/>
          <w:tab w:val="left" w:pos="1276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proofErr w:type="gramStart"/>
      <w:r w:rsidRPr="00853DD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нарушение, в части </w:t>
      </w:r>
      <w:proofErr w:type="spellStart"/>
      <w:r>
        <w:rPr>
          <w:sz w:val="26"/>
          <w:szCs w:val="26"/>
        </w:rPr>
        <w:t>неразмещения</w:t>
      </w:r>
      <w:proofErr w:type="spellEnd"/>
      <w:r>
        <w:rPr>
          <w:sz w:val="26"/>
          <w:szCs w:val="26"/>
        </w:rPr>
        <w:t xml:space="preserve"> </w:t>
      </w:r>
      <w:r w:rsidRPr="0045532E">
        <w:rPr>
          <w:sz w:val="26"/>
          <w:szCs w:val="26"/>
        </w:rPr>
        <w:t>МКП «</w:t>
      </w:r>
      <w:proofErr w:type="spellStart"/>
      <w:r w:rsidRPr="0045532E">
        <w:rPr>
          <w:sz w:val="26"/>
          <w:szCs w:val="26"/>
        </w:rPr>
        <w:t>Горзеленхоз</w:t>
      </w:r>
      <w:proofErr w:type="spellEnd"/>
      <w:r w:rsidRPr="0045532E">
        <w:rPr>
          <w:sz w:val="26"/>
          <w:szCs w:val="26"/>
        </w:rPr>
        <w:t>»</w:t>
      </w:r>
      <w:r w:rsidRPr="000059D5">
        <w:rPr>
          <w:sz w:val="26"/>
          <w:szCs w:val="26"/>
        </w:rPr>
        <w:t xml:space="preserve"> в течение длительного периода времени (составляющего более 7-ми месяцев) в единой информационной системе в сфере закупок (</w:t>
      </w:r>
      <w:proofErr w:type="spellStart"/>
      <w:r w:rsidRPr="000059D5">
        <w:rPr>
          <w:sz w:val="26"/>
          <w:szCs w:val="26"/>
        </w:rPr>
        <w:t>www</w:t>
      </w:r>
      <w:proofErr w:type="spellEnd"/>
      <w:r w:rsidRPr="000059D5">
        <w:rPr>
          <w:sz w:val="26"/>
          <w:szCs w:val="26"/>
        </w:rPr>
        <w:t xml:space="preserve"> zakupki.gov.ru) сведений (документов) о приемке поставленного товара, информации о начислении неустойки (пени)</w:t>
      </w:r>
      <w:r w:rsidRPr="0045532E">
        <w:rPr>
          <w:sz w:val="26"/>
          <w:szCs w:val="26"/>
        </w:rPr>
        <w:t xml:space="preserve"> в сумме 0,5 тыс. рублей</w:t>
      </w:r>
      <w:r w:rsidRPr="000059D5">
        <w:rPr>
          <w:sz w:val="26"/>
          <w:szCs w:val="26"/>
        </w:rPr>
        <w:t>, информации  об оплате контракта</w:t>
      </w:r>
      <w:r w:rsidRPr="0045532E">
        <w:rPr>
          <w:sz w:val="26"/>
          <w:szCs w:val="26"/>
        </w:rPr>
        <w:t xml:space="preserve"> от 22.09.2021 № 052/ЭА-09/2021</w:t>
      </w:r>
      <w:r w:rsidRPr="000059D5">
        <w:rPr>
          <w:sz w:val="26"/>
          <w:szCs w:val="26"/>
        </w:rPr>
        <w:t xml:space="preserve"> на поставку светильников уличных светодиодных и документов</w:t>
      </w:r>
      <w:r w:rsidRPr="0045532E">
        <w:rPr>
          <w:sz w:val="26"/>
          <w:szCs w:val="26"/>
        </w:rPr>
        <w:t xml:space="preserve"> на сумму</w:t>
      </w:r>
      <w:proofErr w:type="gramEnd"/>
      <w:r w:rsidRPr="0045532E">
        <w:rPr>
          <w:sz w:val="26"/>
          <w:szCs w:val="26"/>
        </w:rPr>
        <w:t xml:space="preserve"> 161,0 тыс. рублей</w:t>
      </w:r>
      <w:r w:rsidRPr="000059D5">
        <w:rPr>
          <w:sz w:val="26"/>
          <w:szCs w:val="26"/>
        </w:rPr>
        <w:t xml:space="preserve">, предусмотренных пунктами </w:t>
      </w:r>
      <w:r w:rsidR="00853DD7">
        <w:rPr>
          <w:sz w:val="26"/>
          <w:szCs w:val="26"/>
        </w:rPr>
        <w:t xml:space="preserve">    </w:t>
      </w:r>
      <w:r w:rsidRPr="000059D5">
        <w:rPr>
          <w:sz w:val="26"/>
          <w:szCs w:val="26"/>
        </w:rPr>
        <w:t xml:space="preserve">10,13 части 2 статьи 103 Федерального закона № 44-ФЗ (таковые документы размещены </w:t>
      </w:r>
      <w:r w:rsidR="009B6CF1">
        <w:rPr>
          <w:sz w:val="26"/>
          <w:szCs w:val="26"/>
        </w:rPr>
        <w:t xml:space="preserve">    </w:t>
      </w:r>
      <w:r w:rsidRPr="000059D5">
        <w:rPr>
          <w:sz w:val="26"/>
          <w:szCs w:val="26"/>
        </w:rPr>
        <w:t>в ЕИС 27.07.2022</w:t>
      </w:r>
      <w:r>
        <w:rPr>
          <w:sz w:val="26"/>
          <w:szCs w:val="26"/>
        </w:rPr>
        <w:t xml:space="preserve">), </w:t>
      </w:r>
      <w:r w:rsidRPr="00853DD7">
        <w:rPr>
          <w:sz w:val="26"/>
          <w:szCs w:val="26"/>
        </w:rPr>
        <w:t>устранено в ходе проверки КСП</w:t>
      </w:r>
      <w:r w:rsidRPr="0045532E">
        <w:rPr>
          <w:sz w:val="26"/>
          <w:szCs w:val="26"/>
        </w:rPr>
        <w:t>;</w:t>
      </w:r>
    </w:p>
    <w:p w:rsidR="00C42AA0" w:rsidRPr="00853DD7" w:rsidRDefault="00C42AA0" w:rsidP="00853DD7">
      <w:pPr>
        <w:tabs>
          <w:tab w:val="left" w:pos="993"/>
          <w:tab w:val="num" w:pos="1134"/>
          <w:tab w:val="left" w:pos="1276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3DD7">
        <w:rPr>
          <w:sz w:val="26"/>
          <w:szCs w:val="26"/>
        </w:rPr>
        <w:t xml:space="preserve">наличие отдельных недостатков (неисправности), выявленных по результатам проведения Контрольно-счетной палатой визуального осмотра объекта - благоустройство </w:t>
      </w:r>
      <w:r w:rsidRPr="00853DD7">
        <w:rPr>
          <w:sz w:val="26"/>
          <w:szCs w:val="26"/>
        </w:rPr>
        <w:lastRenderedPageBreak/>
        <w:t xml:space="preserve">пешеходных тротуаров ул. </w:t>
      </w:r>
      <w:proofErr w:type="gramStart"/>
      <w:r w:rsidRPr="00853DD7">
        <w:rPr>
          <w:sz w:val="26"/>
          <w:szCs w:val="26"/>
        </w:rPr>
        <w:t>Октябрьская</w:t>
      </w:r>
      <w:proofErr w:type="gramEnd"/>
      <w:r w:rsidRPr="00853DD7">
        <w:rPr>
          <w:sz w:val="26"/>
          <w:szCs w:val="26"/>
        </w:rPr>
        <w:t xml:space="preserve">, </w:t>
      </w:r>
      <w:proofErr w:type="spellStart"/>
      <w:r w:rsidRPr="00853DD7">
        <w:rPr>
          <w:sz w:val="26"/>
          <w:szCs w:val="26"/>
        </w:rPr>
        <w:t>пгт</w:t>
      </w:r>
      <w:proofErr w:type="spellEnd"/>
      <w:r w:rsidRPr="00853DD7">
        <w:rPr>
          <w:sz w:val="26"/>
          <w:szCs w:val="26"/>
        </w:rPr>
        <w:t xml:space="preserve">. Ярега, вид работ - замена светильников, приобретенных в рамках Контракта от 22.09.2021 № 052/ЭА-09/2021, </w:t>
      </w:r>
    </w:p>
    <w:p w:rsidR="00C42AA0" w:rsidRPr="000059D5" w:rsidRDefault="00C42AA0" w:rsidP="00853DD7">
      <w:pPr>
        <w:tabs>
          <w:tab w:val="left" w:pos="993"/>
          <w:tab w:val="num" w:pos="1134"/>
          <w:tab w:val="left" w:pos="1276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853DD7">
        <w:rPr>
          <w:sz w:val="26"/>
          <w:szCs w:val="26"/>
        </w:rPr>
        <w:t>а также выборочной (8-ми из 49-ти) проверки работоспособности светодиодных светильников, требующих устранения, в том числе:</w:t>
      </w:r>
    </w:p>
    <w:p w:rsidR="00C42AA0" w:rsidRPr="00853DD7" w:rsidRDefault="00C42AA0" w:rsidP="00853DD7">
      <w:pPr>
        <w:tabs>
          <w:tab w:val="left" w:pos="993"/>
          <w:tab w:val="num" w:pos="1134"/>
          <w:tab w:val="left" w:pos="1276"/>
        </w:tabs>
        <w:spacing w:after="60" w:line="378" w:lineRule="exact"/>
        <w:ind w:right="-1" w:firstLine="708"/>
        <w:jc w:val="both"/>
        <w:rPr>
          <w:sz w:val="26"/>
          <w:szCs w:val="26"/>
        </w:rPr>
      </w:pPr>
      <w:r w:rsidRPr="00853DD7">
        <w:rPr>
          <w:sz w:val="26"/>
          <w:szCs w:val="26"/>
        </w:rPr>
        <w:t xml:space="preserve">1) 2-а </w:t>
      </w:r>
      <w:proofErr w:type="gramStart"/>
      <w:r w:rsidRPr="00853DD7">
        <w:rPr>
          <w:sz w:val="26"/>
          <w:szCs w:val="26"/>
        </w:rPr>
        <w:t>светодиодных</w:t>
      </w:r>
      <w:proofErr w:type="gramEnd"/>
      <w:r w:rsidRPr="00853DD7">
        <w:rPr>
          <w:sz w:val="26"/>
          <w:szCs w:val="26"/>
        </w:rPr>
        <w:t xml:space="preserve"> светильника Ульяна-Магистраль (серийные номера: 0015209, 0015218), установленные на опоре освещения в начале улицы Октябрьской, </w:t>
      </w:r>
      <w:r w:rsidR="009B6CF1">
        <w:rPr>
          <w:sz w:val="26"/>
          <w:szCs w:val="26"/>
        </w:rPr>
        <w:t xml:space="preserve">                        </w:t>
      </w:r>
      <w:r w:rsidRPr="00853DD7">
        <w:rPr>
          <w:sz w:val="26"/>
          <w:szCs w:val="26"/>
        </w:rPr>
        <w:t xml:space="preserve">со следующими характеристиками: 1002-100-1430 ТС № RU Д-RU. ПЩ01.B.12671 </w:t>
      </w:r>
      <w:r w:rsidR="000D52F8">
        <w:rPr>
          <w:sz w:val="26"/>
          <w:szCs w:val="26"/>
        </w:rPr>
        <w:t xml:space="preserve">          </w:t>
      </w:r>
      <w:r w:rsidRPr="00853DD7">
        <w:rPr>
          <w:sz w:val="26"/>
          <w:szCs w:val="26"/>
        </w:rPr>
        <w:t xml:space="preserve">(U-220B+-10%, PF&gt;0,95, 5000K, P </w:t>
      </w:r>
      <w:proofErr w:type="spellStart"/>
      <w:r w:rsidRPr="00853DD7">
        <w:rPr>
          <w:sz w:val="26"/>
          <w:szCs w:val="26"/>
        </w:rPr>
        <w:t>max</w:t>
      </w:r>
      <w:proofErr w:type="spellEnd"/>
      <w:r w:rsidRPr="00853DD7">
        <w:rPr>
          <w:sz w:val="26"/>
          <w:szCs w:val="26"/>
        </w:rPr>
        <w:t xml:space="preserve">=100 </w:t>
      </w:r>
      <w:proofErr w:type="spellStart"/>
      <w:r w:rsidRPr="00853DD7">
        <w:rPr>
          <w:sz w:val="26"/>
          <w:szCs w:val="26"/>
        </w:rPr>
        <w:t>Bт</w:t>
      </w:r>
      <w:proofErr w:type="spellEnd"/>
      <w:r w:rsidRPr="00853DD7">
        <w:rPr>
          <w:sz w:val="26"/>
          <w:szCs w:val="26"/>
        </w:rPr>
        <w:t xml:space="preserve">, 14300 лм, IP-67, CRI&gt;80) не соответствуют </w:t>
      </w:r>
      <w:r w:rsidR="009B6CF1">
        <w:rPr>
          <w:sz w:val="26"/>
          <w:szCs w:val="26"/>
        </w:rPr>
        <w:t xml:space="preserve">   </w:t>
      </w:r>
      <w:r w:rsidRPr="00853DD7">
        <w:rPr>
          <w:sz w:val="26"/>
          <w:szCs w:val="26"/>
        </w:rPr>
        <w:t xml:space="preserve">(по показателям мощности и светового потока) требованиям, предусмотренным условиями Контракта (Техническому заданию), вследствие того, что 2-а светильника, поставленные </w:t>
      </w:r>
      <w:r w:rsidR="009B6CF1">
        <w:rPr>
          <w:sz w:val="26"/>
          <w:szCs w:val="26"/>
        </w:rPr>
        <w:t xml:space="preserve">    </w:t>
      </w:r>
      <w:r w:rsidRPr="00853DD7">
        <w:rPr>
          <w:sz w:val="26"/>
          <w:szCs w:val="26"/>
        </w:rPr>
        <w:t>в рамках Контракта и установленные на указанной опоре, были сняты МКП «</w:t>
      </w:r>
      <w:proofErr w:type="spellStart"/>
      <w:r w:rsidRPr="00853DD7">
        <w:rPr>
          <w:sz w:val="26"/>
          <w:szCs w:val="26"/>
        </w:rPr>
        <w:t>Горзеленхоз</w:t>
      </w:r>
      <w:proofErr w:type="spellEnd"/>
      <w:r w:rsidRPr="00853DD7">
        <w:rPr>
          <w:sz w:val="26"/>
          <w:szCs w:val="26"/>
        </w:rPr>
        <w:t xml:space="preserve">» в связи </w:t>
      </w:r>
      <w:proofErr w:type="gramStart"/>
      <w:r w:rsidRPr="00853DD7">
        <w:rPr>
          <w:sz w:val="26"/>
          <w:szCs w:val="26"/>
        </w:rPr>
        <w:t>с</w:t>
      </w:r>
      <w:proofErr w:type="gramEnd"/>
      <w:r w:rsidRPr="00853DD7">
        <w:rPr>
          <w:sz w:val="26"/>
          <w:szCs w:val="26"/>
        </w:rPr>
        <w:t xml:space="preserve"> </w:t>
      </w:r>
      <w:proofErr w:type="gramStart"/>
      <w:r w:rsidRPr="00853DD7">
        <w:rPr>
          <w:sz w:val="26"/>
          <w:szCs w:val="26"/>
        </w:rPr>
        <w:t>их</w:t>
      </w:r>
      <w:proofErr w:type="gramEnd"/>
      <w:r w:rsidRPr="00853DD7">
        <w:rPr>
          <w:sz w:val="26"/>
          <w:szCs w:val="26"/>
        </w:rPr>
        <w:t xml:space="preserve"> </w:t>
      </w:r>
      <w:proofErr w:type="spellStart"/>
      <w:r w:rsidRPr="00853DD7">
        <w:rPr>
          <w:sz w:val="26"/>
          <w:szCs w:val="26"/>
        </w:rPr>
        <w:t>неработоспоспобностью</w:t>
      </w:r>
      <w:proofErr w:type="spellEnd"/>
      <w:r w:rsidRPr="00853DD7">
        <w:rPr>
          <w:sz w:val="26"/>
          <w:szCs w:val="26"/>
        </w:rPr>
        <w:t>);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i/>
          <w:sz w:val="26"/>
          <w:szCs w:val="26"/>
          <w:lang w:eastAsia="en-US"/>
        </w:rPr>
      </w:pPr>
      <w:proofErr w:type="gramStart"/>
      <w:r w:rsidRPr="00C42AA0">
        <w:rPr>
          <w:rFonts w:eastAsia="Calibri"/>
          <w:sz w:val="26"/>
          <w:szCs w:val="26"/>
          <w:lang w:eastAsia="en-US"/>
        </w:rPr>
        <w:t>2) в ходе проверки работоспособности вышеназванных светильников (посредством включения работниками МКП «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Горзеленхоз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» соответствующих 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электрощитков</w:t>
      </w:r>
      <w:proofErr w:type="spellEnd"/>
      <w:r w:rsidRPr="00C42AA0">
        <w:rPr>
          <w:rFonts w:eastAsia="Calibri"/>
          <w:sz w:val="26"/>
          <w:szCs w:val="26"/>
          <w:lang w:eastAsia="en-US"/>
        </w:rPr>
        <w:t>) установлена неисправность (на момент осмотра) 1-го светильника (серийный номер: 0015116), размещенного на опоре освещения, расположенной в районе остановки «</w:t>
      </w:r>
      <w:proofErr w:type="spellStart"/>
      <w:r w:rsidRPr="00C42AA0">
        <w:rPr>
          <w:rFonts w:eastAsia="Calibri"/>
          <w:sz w:val="26"/>
          <w:szCs w:val="26"/>
          <w:lang w:eastAsia="en-US"/>
        </w:rPr>
        <w:t>Лесобиржа</w:t>
      </w:r>
      <w:proofErr w:type="spellEnd"/>
      <w:r w:rsidRPr="00C42AA0">
        <w:rPr>
          <w:rFonts w:eastAsia="Calibri"/>
          <w:sz w:val="26"/>
          <w:szCs w:val="26"/>
          <w:lang w:eastAsia="en-US"/>
        </w:rPr>
        <w:t xml:space="preserve">», недалеко от магазина «Светофор» (не горит), </w:t>
      </w:r>
      <w:r w:rsidRPr="00C42AA0">
        <w:rPr>
          <w:rFonts w:eastAsia="Calibri"/>
          <w:i/>
          <w:sz w:val="26"/>
          <w:szCs w:val="26"/>
          <w:lang w:eastAsia="en-US"/>
        </w:rPr>
        <w:t xml:space="preserve">устранено </w:t>
      </w:r>
      <w:r w:rsidRPr="00C42AA0">
        <w:rPr>
          <w:rFonts w:eastAsia="Calibri"/>
          <w:sz w:val="26"/>
          <w:szCs w:val="26"/>
          <w:lang w:eastAsia="en-US"/>
        </w:rPr>
        <w:t xml:space="preserve">(согласно информации Предприятия, Поставщиком осуществлена замена 3-х неисправных светильников на аналогичные исправные, а Предприятием осуществлена их установка </w:t>
      </w:r>
      <w:r w:rsidR="009B6CF1">
        <w:rPr>
          <w:rFonts w:eastAsia="Calibri"/>
          <w:sz w:val="26"/>
          <w:szCs w:val="26"/>
          <w:lang w:eastAsia="en-US"/>
        </w:rPr>
        <w:t xml:space="preserve">     </w:t>
      </w:r>
      <w:r w:rsidRPr="00C42AA0">
        <w:rPr>
          <w:rFonts w:eastAsia="Calibri"/>
          <w:sz w:val="26"/>
          <w:szCs w:val="26"/>
          <w:lang w:eastAsia="en-US"/>
        </w:rPr>
        <w:t>на вышеназванных опорах</w:t>
      </w:r>
      <w:proofErr w:type="gramEnd"/>
      <w:r w:rsidRPr="00C42AA0">
        <w:rPr>
          <w:rFonts w:eastAsia="Calibri"/>
          <w:sz w:val="26"/>
          <w:szCs w:val="26"/>
          <w:lang w:eastAsia="en-US"/>
        </w:rPr>
        <w:t xml:space="preserve"> освещения).  </w:t>
      </w:r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42AA0">
        <w:rPr>
          <w:rFonts w:eastAsia="Calibri"/>
          <w:sz w:val="26"/>
          <w:szCs w:val="26"/>
          <w:lang w:eastAsia="en-US"/>
        </w:rPr>
        <w:t xml:space="preserve">- наличие недостатков (дефектов), выявленных по результатам проведения Контрольно-счетной палатой визуального осмотра объектов </w:t>
      </w:r>
      <w:r w:rsidRPr="000059D5">
        <w:rPr>
          <w:sz w:val="26"/>
          <w:szCs w:val="26"/>
        </w:rPr>
        <w:t xml:space="preserve">(пешеходный тротуар </w:t>
      </w:r>
      <w:r w:rsidR="009B6CF1">
        <w:rPr>
          <w:sz w:val="26"/>
          <w:szCs w:val="26"/>
        </w:rPr>
        <w:t xml:space="preserve">           </w:t>
      </w:r>
      <w:r w:rsidRPr="000059D5">
        <w:rPr>
          <w:sz w:val="26"/>
          <w:szCs w:val="26"/>
        </w:rPr>
        <w:t>ул. Октябрьская,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Ярега, пешеходный тротуар </w:t>
      </w:r>
      <w:r w:rsidRPr="000059D5">
        <w:rPr>
          <w:sz w:val="26"/>
          <w:szCs w:val="26"/>
        </w:rPr>
        <w:t xml:space="preserve">ул. Октябрьская, </w:t>
      </w:r>
      <w:proofErr w:type="spellStart"/>
      <w:r w:rsidRPr="000059D5">
        <w:rPr>
          <w:sz w:val="26"/>
          <w:szCs w:val="26"/>
        </w:rPr>
        <w:t>пгт</w:t>
      </w:r>
      <w:proofErr w:type="spellEnd"/>
      <w:r w:rsidRPr="000059D5">
        <w:rPr>
          <w:sz w:val="26"/>
          <w:szCs w:val="26"/>
        </w:rPr>
        <w:t xml:space="preserve">. </w:t>
      </w:r>
      <w:proofErr w:type="gramStart"/>
      <w:r w:rsidRPr="000059D5">
        <w:rPr>
          <w:sz w:val="26"/>
          <w:szCs w:val="26"/>
        </w:rPr>
        <w:t>Водный), благоустроенных в</w:t>
      </w:r>
      <w:r w:rsidRPr="001F0DE8">
        <w:rPr>
          <w:sz w:val="26"/>
          <w:szCs w:val="26"/>
        </w:rPr>
        <w:t xml:space="preserve"> рамках заключенных МКП «Ухтаспецавтодор»</w:t>
      </w:r>
      <w:r>
        <w:rPr>
          <w:sz w:val="26"/>
          <w:szCs w:val="26"/>
        </w:rPr>
        <w:t xml:space="preserve"> </w:t>
      </w:r>
      <w:r w:rsidRPr="000059D5">
        <w:rPr>
          <w:sz w:val="26"/>
          <w:szCs w:val="26"/>
        </w:rPr>
        <w:t>с ООО СП</w:t>
      </w:r>
      <w:r>
        <w:rPr>
          <w:sz w:val="26"/>
          <w:szCs w:val="26"/>
        </w:rPr>
        <w:t>К «Темп-</w:t>
      </w:r>
      <w:proofErr w:type="spellStart"/>
      <w:r>
        <w:rPr>
          <w:sz w:val="26"/>
          <w:szCs w:val="26"/>
        </w:rPr>
        <w:t>Дорстрой</w:t>
      </w:r>
      <w:proofErr w:type="spellEnd"/>
      <w:r>
        <w:rPr>
          <w:sz w:val="26"/>
          <w:szCs w:val="26"/>
        </w:rPr>
        <w:t xml:space="preserve"> контракта от 11.01.2021 </w:t>
      </w:r>
      <w:r w:rsidRPr="000059D5">
        <w:rPr>
          <w:sz w:val="26"/>
          <w:szCs w:val="26"/>
        </w:rPr>
        <w:t xml:space="preserve">№ 081-ЭА, договоров от 15.06.2021 № 01-ПТ/2021, </w:t>
      </w:r>
      <w:r w:rsidR="009B6CF1">
        <w:rPr>
          <w:sz w:val="26"/>
          <w:szCs w:val="26"/>
        </w:rPr>
        <w:t xml:space="preserve">      </w:t>
      </w:r>
      <w:r w:rsidRPr="000059D5">
        <w:rPr>
          <w:sz w:val="26"/>
          <w:szCs w:val="26"/>
        </w:rPr>
        <w:t xml:space="preserve"> от 20.08.2021 № 02-ПТ/2021, с ООО «</w:t>
      </w:r>
      <w:proofErr w:type="spellStart"/>
      <w:r w:rsidRPr="000059D5">
        <w:rPr>
          <w:sz w:val="26"/>
          <w:szCs w:val="26"/>
        </w:rPr>
        <w:t>Нефтедорстрой</w:t>
      </w:r>
      <w:proofErr w:type="spellEnd"/>
      <w:r w:rsidRPr="000059D5">
        <w:rPr>
          <w:sz w:val="26"/>
          <w:szCs w:val="26"/>
        </w:rPr>
        <w:t>» договора от  24.09.2021№ У-9,</w:t>
      </w:r>
      <w:r>
        <w:rPr>
          <w:sz w:val="26"/>
          <w:szCs w:val="26"/>
        </w:rPr>
        <w:t xml:space="preserve">           </w:t>
      </w:r>
      <w:r w:rsidRPr="000059D5">
        <w:rPr>
          <w:sz w:val="26"/>
          <w:szCs w:val="26"/>
        </w:rPr>
        <w:t>а также с использованием собственных сил МКП «Ухтаспецавт</w:t>
      </w:r>
      <w:r w:rsidRPr="001F0DE8">
        <w:rPr>
          <w:sz w:val="26"/>
          <w:szCs w:val="26"/>
        </w:rPr>
        <w:t>одор»</w:t>
      </w:r>
      <w:r>
        <w:rPr>
          <w:sz w:val="26"/>
          <w:szCs w:val="26"/>
        </w:rPr>
        <w:t xml:space="preserve">, </w:t>
      </w:r>
      <w:r w:rsidRPr="001F0DE8">
        <w:rPr>
          <w:sz w:val="26"/>
          <w:szCs w:val="26"/>
        </w:rPr>
        <w:t>требующих</w:t>
      </w:r>
      <w:r w:rsidRPr="000059D5">
        <w:rPr>
          <w:sz w:val="26"/>
          <w:szCs w:val="26"/>
        </w:rPr>
        <w:t xml:space="preserve"> принятия Предприятием мер по:</w:t>
      </w:r>
      <w:proofErr w:type="gramEnd"/>
    </w:p>
    <w:p w:rsidR="00C42AA0" w:rsidRPr="00C42AA0" w:rsidRDefault="00C42AA0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42AA0">
        <w:rPr>
          <w:rFonts w:eastAsia="Calibri"/>
          <w:sz w:val="26"/>
          <w:szCs w:val="26"/>
          <w:lang w:eastAsia="en-US"/>
        </w:rPr>
        <w:t>1) обязан</w:t>
      </w:r>
      <w:r w:rsidR="00896D57">
        <w:rPr>
          <w:rFonts w:eastAsia="Calibri"/>
          <w:sz w:val="26"/>
          <w:szCs w:val="26"/>
          <w:lang w:eastAsia="en-US"/>
        </w:rPr>
        <w:t>ностью</w:t>
      </w:r>
      <w:r w:rsidRPr="00C42AA0">
        <w:rPr>
          <w:rFonts w:eastAsia="Calibri"/>
          <w:sz w:val="26"/>
          <w:szCs w:val="26"/>
          <w:lang w:eastAsia="en-US"/>
        </w:rPr>
        <w:t xml:space="preserve"> Подрядчика в рамках гарантийного срока (5-ть лет), установленного п. 7.3. Контракта, п.6.3. договоров от 15.06.2021 № 01-ПТ/2021, </w:t>
      </w:r>
      <w:r w:rsidR="00896D57">
        <w:rPr>
          <w:rFonts w:eastAsia="Calibri"/>
          <w:sz w:val="26"/>
          <w:szCs w:val="26"/>
          <w:lang w:eastAsia="en-US"/>
        </w:rPr>
        <w:t xml:space="preserve">                 </w:t>
      </w:r>
      <w:r w:rsidRPr="00C42AA0">
        <w:rPr>
          <w:rFonts w:eastAsia="Calibri"/>
          <w:sz w:val="26"/>
          <w:szCs w:val="26"/>
          <w:lang w:eastAsia="en-US"/>
        </w:rPr>
        <w:t>от 20.08.2021</w:t>
      </w:r>
      <w:r w:rsidR="009B6CF1">
        <w:rPr>
          <w:rFonts w:eastAsia="Calibri"/>
          <w:sz w:val="26"/>
          <w:szCs w:val="26"/>
          <w:lang w:eastAsia="en-US"/>
        </w:rPr>
        <w:t xml:space="preserve"> </w:t>
      </w:r>
      <w:r w:rsidRPr="00C42AA0">
        <w:rPr>
          <w:rFonts w:eastAsia="Calibri"/>
          <w:sz w:val="26"/>
          <w:szCs w:val="26"/>
          <w:lang w:eastAsia="en-US"/>
        </w:rPr>
        <w:t xml:space="preserve">№ 02-ПТ/2021, обеспечить безвозмездное устранение недостатков (дефектов) асфальтового покрытия, выразившихся </w:t>
      </w:r>
      <w:proofErr w:type="gramStart"/>
      <w:r w:rsidRPr="00C42AA0">
        <w:rPr>
          <w:rFonts w:eastAsia="Calibri"/>
          <w:sz w:val="26"/>
          <w:szCs w:val="26"/>
          <w:lang w:eastAsia="en-US"/>
        </w:rPr>
        <w:t>в</w:t>
      </w:r>
      <w:proofErr w:type="gramEnd"/>
      <w:r w:rsidRPr="00C42AA0">
        <w:rPr>
          <w:rFonts w:eastAsia="Calibri"/>
          <w:sz w:val="26"/>
          <w:szCs w:val="26"/>
          <w:lang w:eastAsia="en-US"/>
        </w:rPr>
        <w:t xml:space="preserve"> вспучивании покрытия (наличии трещин), значительном отхождении бортового камня от асфальта, разрушении в отдельных случаях, бортовых камней, прорастании травяного покрова через асфальтовое покрытие), а также  дефектов установленного пешеходного ограждения, имеющего следы ржавчины, </w:t>
      </w:r>
      <w:r w:rsidR="009B6CF1">
        <w:rPr>
          <w:rFonts w:eastAsia="Calibri"/>
          <w:sz w:val="26"/>
          <w:szCs w:val="26"/>
          <w:lang w:eastAsia="en-US"/>
        </w:rPr>
        <w:t xml:space="preserve">                 </w:t>
      </w:r>
      <w:r w:rsidRPr="00C42AA0">
        <w:rPr>
          <w:rFonts w:eastAsia="Calibri"/>
          <w:i/>
          <w:sz w:val="26"/>
          <w:szCs w:val="26"/>
          <w:lang w:eastAsia="en-US"/>
        </w:rPr>
        <w:t>в процессе устранения</w:t>
      </w:r>
      <w:r w:rsidRPr="00C42AA0">
        <w:rPr>
          <w:rFonts w:eastAsia="Calibri"/>
          <w:sz w:val="26"/>
          <w:szCs w:val="26"/>
          <w:lang w:eastAsia="en-US"/>
        </w:rPr>
        <w:t xml:space="preserve"> (МКП «Ухтаспецавтодор» проводится претензионная работа </w:t>
      </w:r>
      <w:r w:rsidR="009B6CF1">
        <w:rPr>
          <w:rFonts w:eastAsia="Calibri"/>
          <w:sz w:val="26"/>
          <w:szCs w:val="26"/>
          <w:lang w:eastAsia="en-US"/>
        </w:rPr>
        <w:t xml:space="preserve">         </w:t>
      </w:r>
      <w:proofErr w:type="gramStart"/>
      <w:r w:rsidRPr="009F7757">
        <w:rPr>
          <w:rFonts w:eastAsia="Calibri"/>
          <w:sz w:val="26"/>
          <w:szCs w:val="26"/>
          <w:lang w:eastAsia="en-US"/>
        </w:rPr>
        <w:t>по</w:t>
      </w:r>
      <w:proofErr w:type="gramEnd"/>
      <w:r w:rsidRPr="009F775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9F7757">
        <w:rPr>
          <w:rFonts w:eastAsia="Calibri"/>
          <w:sz w:val="26"/>
          <w:szCs w:val="26"/>
          <w:lang w:eastAsia="en-US"/>
        </w:rPr>
        <w:t>обязан</w:t>
      </w:r>
      <w:r w:rsidR="009F7757" w:rsidRPr="009F7757">
        <w:rPr>
          <w:rFonts w:eastAsia="Calibri"/>
          <w:sz w:val="26"/>
          <w:szCs w:val="26"/>
          <w:lang w:eastAsia="en-US"/>
        </w:rPr>
        <w:t>ностью</w:t>
      </w:r>
      <w:proofErr w:type="gramEnd"/>
      <w:r w:rsidRPr="009F7757">
        <w:rPr>
          <w:rFonts w:eastAsia="Calibri"/>
          <w:sz w:val="26"/>
          <w:szCs w:val="26"/>
          <w:lang w:eastAsia="en-US"/>
        </w:rPr>
        <w:t xml:space="preserve"> Подрядчика</w:t>
      </w:r>
      <w:r w:rsidRPr="00C42AA0">
        <w:rPr>
          <w:rFonts w:eastAsia="Calibri"/>
          <w:sz w:val="26"/>
          <w:szCs w:val="26"/>
          <w:lang w:eastAsia="en-US"/>
        </w:rPr>
        <w:t xml:space="preserve"> устранить вышеназванные дефекты);</w:t>
      </w:r>
    </w:p>
    <w:p w:rsidR="00C42AA0" w:rsidRDefault="009B6CF1" w:rsidP="00C42AA0">
      <w:pPr>
        <w:pStyle w:val="af3"/>
        <w:tabs>
          <w:tab w:val="left" w:pos="993"/>
          <w:tab w:val="num" w:pos="1070"/>
          <w:tab w:val="num" w:pos="1134"/>
        </w:tabs>
        <w:spacing w:after="120" w:line="378" w:lineRule="exact"/>
        <w:ind w:right="-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C42AA0" w:rsidRPr="00C42AA0">
        <w:rPr>
          <w:rFonts w:eastAsia="Calibri"/>
          <w:sz w:val="26"/>
          <w:szCs w:val="26"/>
          <w:lang w:eastAsia="en-US"/>
        </w:rPr>
        <w:t xml:space="preserve">2) устранению дефектов (следы ржавчины на металлических поверхностях) 6-ти установленных автобусных павильонов), в том числе: 5-ть автобусных павильонов </w:t>
      </w:r>
      <w:r w:rsidR="004307F6">
        <w:rPr>
          <w:rFonts w:eastAsia="Calibri"/>
          <w:sz w:val="26"/>
          <w:szCs w:val="26"/>
          <w:lang w:eastAsia="en-US"/>
        </w:rPr>
        <w:t xml:space="preserve">    </w:t>
      </w:r>
      <w:r w:rsidR="00C42AA0" w:rsidRPr="00C42AA0">
        <w:rPr>
          <w:rFonts w:eastAsia="Calibri"/>
          <w:sz w:val="26"/>
          <w:szCs w:val="26"/>
          <w:lang w:eastAsia="en-US"/>
        </w:rPr>
        <w:t xml:space="preserve">       </w:t>
      </w:r>
      <w:r w:rsidR="00C42AA0" w:rsidRPr="00C42AA0">
        <w:rPr>
          <w:rFonts w:eastAsia="Calibri"/>
          <w:sz w:val="26"/>
          <w:szCs w:val="26"/>
          <w:lang w:eastAsia="en-US"/>
        </w:rPr>
        <w:lastRenderedPageBreak/>
        <w:t xml:space="preserve">ул. Октябрьская, </w:t>
      </w:r>
      <w:proofErr w:type="spellStart"/>
      <w:r w:rsidR="00C42AA0" w:rsidRPr="00C42AA0">
        <w:rPr>
          <w:rFonts w:eastAsia="Calibri"/>
          <w:sz w:val="26"/>
          <w:szCs w:val="26"/>
          <w:lang w:eastAsia="en-US"/>
        </w:rPr>
        <w:t>пгт</w:t>
      </w:r>
      <w:proofErr w:type="spellEnd"/>
      <w:r w:rsidR="00C42AA0" w:rsidRPr="00C42AA0">
        <w:rPr>
          <w:rFonts w:eastAsia="Calibri"/>
          <w:sz w:val="26"/>
          <w:szCs w:val="26"/>
          <w:lang w:eastAsia="en-US"/>
        </w:rPr>
        <w:t>.</w:t>
      </w:r>
      <w:proofErr w:type="gramEnd"/>
      <w:r w:rsidR="00C42AA0" w:rsidRPr="00C42AA0">
        <w:rPr>
          <w:rFonts w:eastAsia="Calibri"/>
          <w:sz w:val="26"/>
          <w:szCs w:val="26"/>
          <w:lang w:eastAsia="en-US"/>
        </w:rPr>
        <w:t xml:space="preserve"> Ярега, 1-н автобусный павильон ул. Октябрьская, </w:t>
      </w:r>
      <w:proofErr w:type="spellStart"/>
      <w:r w:rsidR="00C42AA0" w:rsidRPr="00C42AA0">
        <w:rPr>
          <w:rFonts w:eastAsia="Calibri"/>
          <w:sz w:val="26"/>
          <w:szCs w:val="26"/>
          <w:lang w:eastAsia="en-US"/>
        </w:rPr>
        <w:t>пгт</w:t>
      </w:r>
      <w:proofErr w:type="spellEnd"/>
      <w:r w:rsidR="00C42AA0" w:rsidRPr="00C42AA0">
        <w:rPr>
          <w:rFonts w:eastAsia="Calibri"/>
          <w:sz w:val="26"/>
          <w:szCs w:val="26"/>
          <w:lang w:eastAsia="en-US"/>
        </w:rPr>
        <w:t xml:space="preserve">. Водный, </w:t>
      </w:r>
      <w:r w:rsidR="004307F6">
        <w:rPr>
          <w:rFonts w:eastAsia="Calibri"/>
          <w:sz w:val="26"/>
          <w:szCs w:val="26"/>
          <w:lang w:eastAsia="en-US"/>
        </w:rPr>
        <w:t xml:space="preserve">          </w:t>
      </w:r>
      <w:r w:rsidR="00C42AA0" w:rsidRPr="00C42AA0">
        <w:rPr>
          <w:rFonts w:eastAsia="Calibri"/>
          <w:i/>
          <w:sz w:val="26"/>
          <w:szCs w:val="26"/>
          <w:lang w:eastAsia="en-US"/>
        </w:rPr>
        <w:t>в процессе устранения</w:t>
      </w:r>
      <w:r w:rsidR="00C42AA0" w:rsidRPr="00C42AA0">
        <w:rPr>
          <w:rFonts w:eastAsia="Calibri"/>
          <w:sz w:val="26"/>
          <w:szCs w:val="26"/>
          <w:lang w:eastAsia="en-US"/>
        </w:rPr>
        <w:t xml:space="preserve"> (согласно информации, представленной МКП «Ухтаспецавтодор», нарушение будет устранено при наличии погодных условий, так как данный вид работ </w:t>
      </w:r>
      <w:r w:rsidR="004307F6">
        <w:rPr>
          <w:rFonts w:eastAsia="Calibri"/>
          <w:sz w:val="26"/>
          <w:szCs w:val="26"/>
          <w:lang w:eastAsia="en-US"/>
        </w:rPr>
        <w:t xml:space="preserve">     </w:t>
      </w:r>
      <w:r w:rsidR="00C42AA0" w:rsidRPr="00C42AA0">
        <w:rPr>
          <w:rFonts w:eastAsia="Calibri"/>
          <w:sz w:val="26"/>
          <w:szCs w:val="26"/>
          <w:lang w:eastAsia="en-US"/>
        </w:rPr>
        <w:t>не проводится при отрицательной температуре воздуха).</w:t>
      </w:r>
    </w:p>
    <w:p w:rsidR="00853DD7" w:rsidRPr="00C42AA0" w:rsidRDefault="00853DD7" w:rsidP="00C42AA0">
      <w:pPr>
        <w:pStyle w:val="af3"/>
        <w:tabs>
          <w:tab w:val="left" w:pos="993"/>
          <w:tab w:val="num" w:pos="1070"/>
          <w:tab w:val="num" w:pos="1134"/>
        </w:tabs>
        <w:spacing w:after="120" w:line="378" w:lineRule="exact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C42AA0" w:rsidRPr="00F03880" w:rsidRDefault="00A61BA7" w:rsidP="00C42AA0">
      <w:pPr>
        <w:spacing w:line="378" w:lineRule="exact"/>
        <w:ind w:right="-1"/>
        <w:jc w:val="both"/>
        <w:rPr>
          <w:sz w:val="26"/>
          <w:szCs w:val="26"/>
        </w:rPr>
      </w:pPr>
      <w:r>
        <w:rPr>
          <w:sz w:val="22"/>
          <w:szCs w:val="22"/>
        </w:rPr>
        <w:pict>
          <v:shape id="_x0000_s1499" type="#_x0000_t98" style="position:absolute;left:0;text-align:left;margin-left:1.35pt;margin-top:2.7pt;width:260.7pt;height:214.95pt;z-index:54" fillcolor="#ccc0d9">
            <v:fill color2="fill lighten(51)" angle="-45" focusposition=".5,.5" focussize="" method="linear sigma" focus="100%" type="gradient"/>
            <v:shadow on="t" color="#974706" opacity=".5" offset="6pt,-6pt"/>
            <v:textbox style="mso-next-textbox:#_x0000_s1499">
              <w:txbxContent>
                <w:p w:rsidR="00A61BA7" w:rsidRPr="00785F63" w:rsidRDefault="00A61BA7" w:rsidP="00756655">
                  <w:pPr>
                    <w:spacing w:before="120"/>
                    <w:ind w:right="-61" w:firstLine="426"/>
                    <w:jc w:val="both"/>
                    <w:rPr>
                      <w:i/>
                    </w:rPr>
                  </w:pPr>
                  <w:r w:rsidRPr="00785F63">
                    <w:rPr>
                      <w:b/>
                      <w:i/>
                      <w:sz w:val="20"/>
                      <w:szCs w:val="20"/>
                    </w:rPr>
                    <w:t xml:space="preserve">Тематическая проверка по осуществлению </w:t>
                  </w:r>
                  <w:proofErr w:type="gramStart"/>
                  <w:r w:rsidRPr="00785F63">
                    <w:rPr>
                      <w:b/>
                      <w:i/>
                      <w:sz w:val="20"/>
                      <w:szCs w:val="20"/>
                    </w:rPr>
                    <w:t>контроля за</w:t>
                  </w:r>
                  <w:proofErr w:type="gramEnd"/>
                  <w:r w:rsidRPr="00785F63">
                    <w:rPr>
                      <w:b/>
                      <w:i/>
                      <w:sz w:val="20"/>
                      <w:szCs w:val="20"/>
                    </w:rPr>
                    <w:t xml:space="preserve"> деятельностью Комит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ета по управлению муниципальным </w:t>
                  </w:r>
                  <w:r w:rsidRPr="00785F63">
                    <w:rPr>
                      <w:b/>
                      <w:i/>
                      <w:sz w:val="20"/>
                      <w:szCs w:val="20"/>
                    </w:rPr>
                    <w:t>имуществом администрации муниципального образования городского округа «Ухта», в части организации и проведения приватизации муниципального имущества, включенного в Прогнозный план приватизации муниципального имущества МОГО «Ухта», включая проверку расходов, связанных с приватизацией муниципального имущества за период 2020-2021 годов</w:t>
                  </w:r>
                </w:p>
              </w:txbxContent>
            </v:textbox>
            <w10:wrap type="square"/>
          </v:shape>
        </w:pict>
      </w:r>
      <w:r w:rsidR="00756655">
        <w:rPr>
          <w:sz w:val="26"/>
          <w:szCs w:val="26"/>
        </w:rPr>
        <w:t xml:space="preserve">    </w:t>
      </w:r>
      <w:proofErr w:type="gramStart"/>
      <w:r w:rsidR="00C42AA0">
        <w:rPr>
          <w:sz w:val="26"/>
          <w:szCs w:val="26"/>
        </w:rPr>
        <w:t>Согласно п. 1.6</w:t>
      </w:r>
      <w:r w:rsidR="00C42AA0" w:rsidRPr="00F03880">
        <w:rPr>
          <w:sz w:val="26"/>
          <w:szCs w:val="26"/>
        </w:rPr>
        <w:t>. раздела 1 Плана работы Контрольно-сч</w:t>
      </w:r>
      <w:r w:rsidR="00C42AA0">
        <w:rPr>
          <w:sz w:val="26"/>
          <w:szCs w:val="26"/>
        </w:rPr>
        <w:t>етной палаты МОГО «Ухта» на 2022</w:t>
      </w:r>
      <w:r w:rsidR="00C42AA0" w:rsidRPr="00F03880">
        <w:rPr>
          <w:sz w:val="26"/>
          <w:szCs w:val="26"/>
        </w:rPr>
        <w:t xml:space="preserve"> год, проведено к</w:t>
      </w:r>
      <w:r w:rsidR="00C42AA0">
        <w:rPr>
          <w:sz w:val="26"/>
          <w:szCs w:val="26"/>
        </w:rPr>
        <w:t xml:space="preserve">онтрольное мероприятие «Тематическая проверка по осуществлению контроля </w:t>
      </w:r>
      <w:r w:rsidR="008A219D">
        <w:rPr>
          <w:sz w:val="26"/>
          <w:szCs w:val="26"/>
        </w:rPr>
        <w:t xml:space="preserve">     </w:t>
      </w:r>
      <w:r w:rsidR="00C42AA0">
        <w:rPr>
          <w:sz w:val="26"/>
          <w:szCs w:val="26"/>
        </w:rPr>
        <w:t>за деятельностью Комит</w:t>
      </w:r>
      <w:r w:rsidR="00853DD7">
        <w:rPr>
          <w:sz w:val="26"/>
          <w:szCs w:val="26"/>
        </w:rPr>
        <w:t xml:space="preserve">ета </w:t>
      </w:r>
      <w:r w:rsidR="00510BF2">
        <w:rPr>
          <w:sz w:val="26"/>
          <w:szCs w:val="26"/>
        </w:rPr>
        <w:t xml:space="preserve">                     </w:t>
      </w:r>
      <w:r w:rsidR="00853DD7">
        <w:rPr>
          <w:sz w:val="26"/>
          <w:szCs w:val="26"/>
        </w:rPr>
        <w:t xml:space="preserve">по управлению муниципальным </w:t>
      </w:r>
      <w:r w:rsidR="00C42AA0">
        <w:rPr>
          <w:sz w:val="26"/>
          <w:szCs w:val="26"/>
        </w:rPr>
        <w:t>имуществом администрации МОГО «Ухта», в части организации</w:t>
      </w:r>
      <w:r w:rsidR="008A219D">
        <w:rPr>
          <w:sz w:val="26"/>
          <w:szCs w:val="26"/>
        </w:rPr>
        <w:t xml:space="preserve"> </w:t>
      </w:r>
      <w:r w:rsidR="004317C3">
        <w:rPr>
          <w:sz w:val="26"/>
          <w:szCs w:val="26"/>
        </w:rPr>
        <w:t xml:space="preserve">                     </w:t>
      </w:r>
      <w:r w:rsidR="00311D43">
        <w:rPr>
          <w:sz w:val="26"/>
          <w:szCs w:val="26"/>
        </w:rPr>
        <w:t>и проведени</w:t>
      </w:r>
      <w:r w:rsidR="00FF09F2">
        <w:rPr>
          <w:sz w:val="26"/>
          <w:szCs w:val="26"/>
        </w:rPr>
        <w:t xml:space="preserve">я </w:t>
      </w:r>
      <w:r w:rsidR="00C42AA0">
        <w:rPr>
          <w:sz w:val="26"/>
          <w:szCs w:val="26"/>
        </w:rPr>
        <w:t>приватизации муниципального имущества, включенного в Прогнозный план приватизации муниципального имущества МОГО «Ухта», включая проверку расходов, связанных</w:t>
      </w:r>
      <w:r w:rsidR="00311D43">
        <w:rPr>
          <w:sz w:val="26"/>
          <w:szCs w:val="26"/>
        </w:rPr>
        <w:t xml:space="preserve"> </w:t>
      </w:r>
      <w:r w:rsidR="00C42AA0">
        <w:rPr>
          <w:sz w:val="26"/>
          <w:szCs w:val="26"/>
        </w:rPr>
        <w:t>с приватизацией муниципального имущества за период 2020-2021</w:t>
      </w:r>
      <w:proofErr w:type="gramEnd"/>
      <w:r w:rsidR="00C42AA0">
        <w:rPr>
          <w:sz w:val="26"/>
          <w:szCs w:val="26"/>
        </w:rPr>
        <w:t xml:space="preserve"> годов».</w:t>
      </w:r>
    </w:p>
    <w:p w:rsidR="00C42AA0" w:rsidRPr="00F03880" w:rsidRDefault="00C42AA0" w:rsidP="00C42AA0">
      <w:pPr>
        <w:numPr>
          <w:ilvl w:val="0"/>
          <w:numId w:val="1"/>
        </w:numPr>
        <w:tabs>
          <w:tab w:val="num" w:pos="0"/>
          <w:tab w:val="left" w:pos="993"/>
          <w:tab w:val="num" w:pos="1134"/>
        </w:tabs>
        <w:spacing w:before="120" w:line="378" w:lineRule="exact"/>
        <w:ind w:left="0" w:right="-1" w:firstLine="709"/>
        <w:jc w:val="both"/>
        <w:rPr>
          <w:sz w:val="26"/>
          <w:szCs w:val="26"/>
        </w:rPr>
      </w:pPr>
      <w:r w:rsidRPr="00F03880">
        <w:rPr>
          <w:i/>
          <w:sz w:val="26"/>
          <w:szCs w:val="26"/>
        </w:rPr>
        <w:t xml:space="preserve"> Контрольное мер</w:t>
      </w:r>
      <w:r>
        <w:rPr>
          <w:i/>
          <w:sz w:val="26"/>
          <w:szCs w:val="26"/>
        </w:rPr>
        <w:t>оприятие проведено в отношении 1-го объекта</w:t>
      </w:r>
      <w:r w:rsidRPr="00F03880">
        <w:rPr>
          <w:i/>
          <w:sz w:val="26"/>
          <w:szCs w:val="26"/>
        </w:rPr>
        <w:t xml:space="preserve"> проверки:</w:t>
      </w:r>
    </w:p>
    <w:p w:rsidR="00C42AA0" w:rsidRDefault="00C42AA0" w:rsidP="00C42AA0">
      <w:pPr>
        <w:tabs>
          <w:tab w:val="left" w:pos="993"/>
        </w:tabs>
        <w:spacing w:after="12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Комитета по управлению муниципальным имуществом администрации муниципального образования городского округа «Ухта» (далее по тексту - Комитет, КУМИ).</w:t>
      </w:r>
    </w:p>
    <w:p w:rsidR="00C42AA0" w:rsidRPr="00A17701" w:rsidRDefault="00C42AA0" w:rsidP="00C42AA0">
      <w:pPr>
        <w:numPr>
          <w:ilvl w:val="0"/>
          <w:numId w:val="1"/>
        </w:numPr>
        <w:tabs>
          <w:tab w:val="num" w:pos="0"/>
          <w:tab w:val="left" w:pos="709"/>
          <w:tab w:val="left" w:pos="1276"/>
        </w:tabs>
        <w:spacing w:after="120" w:line="378" w:lineRule="exact"/>
        <w:ind w:left="142" w:right="-1" w:firstLine="567"/>
        <w:jc w:val="both"/>
        <w:rPr>
          <w:sz w:val="26"/>
          <w:szCs w:val="26"/>
        </w:rPr>
      </w:pPr>
      <w:r w:rsidRPr="00A17701">
        <w:rPr>
          <w:i/>
          <w:sz w:val="26"/>
          <w:szCs w:val="26"/>
        </w:rPr>
        <w:t xml:space="preserve">Объем проверенных средств составил </w:t>
      </w:r>
      <w:r>
        <w:rPr>
          <w:b/>
          <w:i/>
          <w:sz w:val="26"/>
          <w:szCs w:val="26"/>
        </w:rPr>
        <w:t>2 315,3</w:t>
      </w:r>
      <w:r w:rsidRPr="00A17701">
        <w:rPr>
          <w:b/>
          <w:i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(</w:t>
      </w:r>
      <w:r w:rsidRPr="00A17701">
        <w:rPr>
          <w:i/>
          <w:sz w:val="26"/>
          <w:szCs w:val="26"/>
        </w:rPr>
        <w:t>средств</w:t>
      </w:r>
      <w:r>
        <w:rPr>
          <w:i/>
          <w:sz w:val="26"/>
          <w:szCs w:val="26"/>
        </w:rPr>
        <w:t>а</w:t>
      </w:r>
      <w:r w:rsidRPr="00A17701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бюджета МОГО «Ухта»</w:t>
      </w:r>
      <w:r w:rsidRPr="00572FD7">
        <w:rPr>
          <w:i/>
          <w:sz w:val="26"/>
          <w:szCs w:val="26"/>
        </w:rPr>
        <w:t>).</w:t>
      </w:r>
      <w:r w:rsidRPr="00A17701">
        <w:rPr>
          <w:i/>
          <w:sz w:val="26"/>
          <w:szCs w:val="26"/>
        </w:rPr>
        <w:t xml:space="preserve"> </w:t>
      </w:r>
    </w:p>
    <w:p w:rsidR="00C42AA0" w:rsidRDefault="00C42AA0" w:rsidP="00C42AA0">
      <w:pPr>
        <w:numPr>
          <w:ilvl w:val="0"/>
          <w:numId w:val="1"/>
        </w:numPr>
        <w:tabs>
          <w:tab w:val="left" w:pos="993"/>
          <w:tab w:val="num" w:pos="1134"/>
          <w:tab w:val="left" w:pos="1276"/>
        </w:tabs>
        <w:spacing w:after="60" w:line="378" w:lineRule="exact"/>
        <w:ind w:left="0" w:right="-1" w:firstLine="709"/>
        <w:jc w:val="both"/>
        <w:rPr>
          <w:i/>
          <w:sz w:val="26"/>
          <w:szCs w:val="26"/>
        </w:rPr>
      </w:pPr>
      <w:r w:rsidRPr="00A17701">
        <w:rPr>
          <w:i/>
          <w:sz w:val="26"/>
          <w:szCs w:val="26"/>
        </w:rPr>
        <w:t xml:space="preserve"> В результате проведенного контрольного мероприятия выявлены нарушения                       в сумме </w:t>
      </w:r>
      <w:r>
        <w:rPr>
          <w:b/>
          <w:i/>
          <w:sz w:val="26"/>
          <w:szCs w:val="26"/>
        </w:rPr>
        <w:t>629,4</w:t>
      </w:r>
      <w:r w:rsidRPr="00A17701">
        <w:rPr>
          <w:b/>
          <w:i/>
          <w:sz w:val="26"/>
          <w:szCs w:val="26"/>
        </w:rPr>
        <w:t xml:space="preserve"> тыс. рублей</w:t>
      </w:r>
      <w:r w:rsidRPr="00A17701">
        <w:rPr>
          <w:i/>
          <w:sz w:val="26"/>
          <w:szCs w:val="26"/>
        </w:rPr>
        <w:t>, в том числе:</w:t>
      </w:r>
    </w:p>
    <w:p w:rsidR="00C42AA0" w:rsidRPr="00765AFE" w:rsidRDefault="0072145D" w:rsidP="00C42AA0">
      <w:pPr>
        <w:tabs>
          <w:tab w:val="left" w:pos="1276"/>
        </w:tabs>
        <w:spacing w:line="378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2AA0">
        <w:rPr>
          <w:sz w:val="26"/>
          <w:szCs w:val="26"/>
        </w:rPr>
        <w:t>-</w:t>
      </w:r>
      <w:r w:rsidR="00C42AA0" w:rsidRPr="00765AFE">
        <w:rPr>
          <w:sz w:val="26"/>
          <w:szCs w:val="26"/>
        </w:rPr>
        <w:t xml:space="preserve"> нарушения порядка разработки (утверждения) Прогнозного плана приватизации муниципального имущества при формировании КУМИ Прогнозного плана приватизации муниципального имущества МОГО «Ухта» на 2020,2021 годы</w:t>
      </w:r>
      <w:r w:rsidR="00C42AA0">
        <w:rPr>
          <w:sz w:val="26"/>
          <w:szCs w:val="26"/>
        </w:rPr>
        <w:t>,</w:t>
      </w:r>
      <w:r w:rsidR="00853DD7">
        <w:rPr>
          <w:sz w:val="26"/>
          <w:szCs w:val="26"/>
        </w:rPr>
        <w:t xml:space="preserve"> </w:t>
      </w:r>
      <w:r w:rsidR="00C42AA0" w:rsidRPr="00765AFE">
        <w:rPr>
          <w:sz w:val="26"/>
          <w:szCs w:val="26"/>
        </w:rPr>
        <w:t>в</w:t>
      </w:r>
      <w:r w:rsidR="00C42AA0">
        <w:rPr>
          <w:sz w:val="26"/>
          <w:szCs w:val="26"/>
        </w:rPr>
        <w:t xml:space="preserve"> части</w:t>
      </w:r>
      <w:r w:rsidR="00C42AA0" w:rsidRPr="00765AFE">
        <w:rPr>
          <w:sz w:val="26"/>
          <w:szCs w:val="26"/>
        </w:rPr>
        <w:t>:</w:t>
      </w:r>
    </w:p>
    <w:p w:rsidR="00C42AA0" w:rsidRPr="00765AFE" w:rsidRDefault="00C42AA0" w:rsidP="0072145D">
      <w:pPr>
        <w:spacing w:after="60" w:line="378" w:lineRule="exact"/>
        <w:ind w:right="-1" w:firstLine="708"/>
        <w:jc w:val="both"/>
        <w:rPr>
          <w:sz w:val="26"/>
          <w:szCs w:val="26"/>
        </w:rPr>
      </w:pPr>
      <w:proofErr w:type="gramStart"/>
      <w:r w:rsidRPr="00765AFE">
        <w:rPr>
          <w:sz w:val="26"/>
          <w:szCs w:val="26"/>
        </w:rPr>
        <w:t xml:space="preserve">1) </w:t>
      </w:r>
      <w:r>
        <w:rPr>
          <w:sz w:val="26"/>
          <w:szCs w:val="26"/>
        </w:rPr>
        <w:t>несвоевременного</w:t>
      </w:r>
      <w:r w:rsidRPr="006D090E">
        <w:rPr>
          <w:sz w:val="26"/>
          <w:szCs w:val="26"/>
        </w:rPr>
        <w:t xml:space="preserve"> (на 5,5 мес. позж</w:t>
      </w:r>
      <w:r>
        <w:rPr>
          <w:sz w:val="26"/>
          <w:szCs w:val="26"/>
        </w:rPr>
        <w:t>е установленного срока) принятия</w:t>
      </w:r>
      <w:r w:rsidRPr="006D090E">
        <w:rPr>
          <w:sz w:val="26"/>
          <w:szCs w:val="26"/>
        </w:rPr>
        <w:t xml:space="preserve"> Администрацией (КУМИ) мер по приведен</w:t>
      </w:r>
      <w:r w:rsidR="00853DD7">
        <w:rPr>
          <w:sz w:val="26"/>
          <w:szCs w:val="26"/>
        </w:rPr>
        <w:t xml:space="preserve">ию Порядка </w:t>
      </w:r>
      <w:r w:rsidR="00924290">
        <w:rPr>
          <w:sz w:val="26"/>
          <w:szCs w:val="26"/>
        </w:rPr>
        <w:t xml:space="preserve">разработки прогнозного плана приватизации муниципального имущества, утвержденного постановлением администрации МОГО «Ухта» от 07.05.2008 </w:t>
      </w:r>
      <w:r w:rsidR="00853DD7">
        <w:rPr>
          <w:sz w:val="26"/>
          <w:szCs w:val="26"/>
        </w:rPr>
        <w:t>№ 939</w:t>
      </w:r>
      <w:r w:rsidR="00924290">
        <w:rPr>
          <w:sz w:val="26"/>
          <w:szCs w:val="26"/>
        </w:rPr>
        <w:t>,</w:t>
      </w:r>
      <w:r w:rsidR="00853DD7">
        <w:rPr>
          <w:sz w:val="26"/>
          <w:szCs w:val="26"/>
        </w:rPr>
        <w:t xml:space="preserve"> в соотв</w:t>
      </w:r>
      <w:r w:rsidR="00924290">
        <w:rPr>
          <w:sz w:val="26"/>
          <w:szCs w:val="26"/>
        </w:rPr>
        <w:t xml:space="preserve">етствие </w:t>
      </w:r>
      <w:r w:rsidRPr="006D090E">
        <w:rPr>
          <w:sz w:val="26"/>
          <w:szCs w:val="26"/>
        </w:rPr>
        <w:t>с</w:t>
      </w:r>
      <w:r w:rsidR="00924290">
        <w:rPr>
          <w:sz w:val="26"/>
          <w:szCs w:val="26"/>
        </w:rPr>
        <w:t xml:space="preserve"> </w:t>
      </w:r>
      <w:r w:rsidRPr="006D090E">
        <w:rPr>
          <w:sz w:val="26"/>
          <w:szCs w:val="26"/>
        </w:rPr>
        <w:t>Правилами</w:t>
      </w:r>
      <w:r w:rsidR="00924290">
        <w:rPr>
          <w:sz w:val="26"/>
          <w:szCs w:val="26"/>
        </w:rPr>
        <w:t xml:space="preserve"> разработки прогнозных планов приватизации государственного и муниципального имущества, утвержденными постановлением Правительства Российской Федерации </w:t>
      </w:r>
      <w:r w:rsidR="0072145D">
        <w:rPr>
          <w:sz w:val="26"/>
          <w:szCs w:val="26"/>
        </w:rPr>
        <w:t xml:space="preserve">          </w:t>
      </w:r>
      <w:r w:rsidR="00924290">
        <w:rPr>
          <w:sz w:val="26"/>
          <w:szCs w:val="26"/>
        </w:rPr>
        <w:t>от 29.12.2020 № 2352</w:t>
      </w:r>
      <w:r w:rsidRPr="006D090E">
        <w:rPr>
          <w:sz w:val="26"/>
          <w:szCs w:val="26"/>
        </w:rPr>
        <w:t>);</w:t>
      </w:r>
      <w:proofErr w:type="gramEnd"/>
    </w:p>
    <w:p w:rsidR="00C42AA0" w:rsidRPr="00765AFE" w:rsidRDefault="00C42AA0" w:rsidP="0072145D">
      <w:pPr>
        <w:spacing w:line="378" w:lineRule="exact"/>
        <w:ind w:right="-1" w:firstLine="708"/>
        <w:jc w:val="both"/>
        <w:rPr>
          <w:sz w:val="26"/>
          <w:szCs w:val="26"/>
        </w:rPr>
      </w:pPr>
      <w:proofErr w:type="gramStart"/>
      <w:r w:rsidRPr="00765AFE">
        <w:rPr>
          <w:sz w:val="26"/>
          <w:szCs w:val="26"/>
        </w:rPr>
        <w:lastRenderedPageBreak/>
        <w:t xml:space="preserve">2) </w:t>
      </w:r>
      <w:r>
        <w:rPr>
          <w:sz w:val="26"/>
          <w:szCs w:val="26"/>
        </w:rPr>
        <w:t>отсутствия</w:t>
      </w:r>
      <w:r w:rsidRPr="00765AFE">
        <w:rPr>
          <w:sz w:val="26"/>
          <w:szCs w:val="26"/>
        </w:rPr>
        <w:t xml:space="preserve"> в Прогнозном плане приватизации муниципального имущества МОГО «Ухта» на 2021 год (в ред. постановления от 28.10.2021 № 88) информации о прогнозе объемов поступлений в бюджет МОГО «Ухта» в результате исполнения Прогнозного плана, а также кадастровых номеров (для недвижимого имущества), что является нарушением пункта 5, подпункта г) пункта 6 Правил разработки прогнозных планов (программ) приватизации государственного и муниципального имущества и</w:t>
      </w:r>
      <w:proofErr w:type="gramEnd"/>
      <w:r w:rsidRPr="00765AFE">
        <w:rPr>
          <w:sz w:val="26"/>
          <w:szCs w:val="26"/>
        </w:rPr>
        <w:t xml:space="preserve"> </w:t>
      </w:r>
      <w:proofErr w:type="gramStart"/>
      <w:r w:rsidRPr="00765AFE">
        <w:rPr>
          <w:sz w:val="26"/>
          <w:szCs w:val="26"/>
        </w:rPr>
        <w:t>внесении изменений в правила подготовки и принятия решений об условиях приватизации федерального имущества, пункта 7 Порядка разработки прогнозного плана приватизации муниципального имущества МОГО «Ухта» (в ред. постановления от 29.09.2021 № 2969),  выразившемся в отсутствии в Прогнозном плане приватизации муниципального имущества МОГО «Ухта» на 2021 год (в ред. постановления от 28.10.2021 № 88) информации о прогнозе объемов поступлений в бюджет МОГО «Ухта» в</w:t>
      </w:r>
      <w:proofErr w:type="gramEnd"/>
      <w:r w:rsidRPr="00765AFE">
        <w:rPr>
          <w:sz w:val="26"/>
          <w:szCs w:val="26"/>
        </w:rPr>
        <w:t xml:space="preserve"> </w:t>
      </w:r>
      <w:proofErr w:type="gramStart"/>
      <w:r w:rsidRPr="00765AFE">
        <w:rPr>
          <w:sz w:val="26"/>
          <w:szCs w:val="26"/>
        </w:rPr>
        <w:t>результате</w:t>
      </w:r>
      <w:proofErr w:type="gramEnd"/>
      <w:r w:rsidRPr="00765AFE">
        <w:rPr>
          <w:sz w:val="26"/>
          <w:szCs w:val="26"/>
        </w:rPr>
        <w:t xml:space="preserve">  исполнения Прогнозного плана, а также кадастровых номеров (для недвижимого имущества).</w:t>
      </w:r>
    </w:p>
    <w:p w:rsidR="00C42AA0" w:rsidRPr="00F543B2" w:rsidRDefault="00C42AA0" w:rsidP="0072145D">
      <w:pPr>
        <w:spacing w:line="378" w:lineRule="exact"/>
        <w:ind w:right="-1" w:firstLine="708"/>
        <w:jc w:val="both"/>
        <w:rPr>
          <w:i/>
          <w:sz w:val="26"/>
          <w:szCs w:val="26"/>
        </w:rPr>
      </w:pPr>
      <w:proofErr w:type="gramStart"/>
      <w:r w:rsidRPr="00F543B2">
        <w:rPr>
          <w:sz w:val="26"/>
          <w:szCs w:val="26"/>
        </w:rPr>
        <w:t xml:space="preserve">- </w:t>
      </w:r>
      <w:r w:rsidRPr="00F543B2">
        <w:rPr>
          <w:rStyle w:val="FontStyle21"/>
          <w:sz w:val="26"/>
          <w:szCs w:val="26"/>
        </w:rPr>
        <w:t>несоблюдение КУМИ установленного срока (до 1-го ноября текущего года) дополнения Перечня муниципального имущества МОГО «Ухта», свободного от прав третьих лиц</w:t>
      </w:r>
      <w:r w:rsidRPr="00F543B2">
        <w:rPr>
          <w:rStyle w:val="FontStyle21"/>
          <w:bCs/>
          <w:sz w:val="26"/>
          <w:szCs w:val="26"/>
        </w:rPr>
        <w:t xml:space="preserve"> (за исключением имущественных прав субъектов малого и среднего предпринимательства), в целях предоставления его на долгосрочной основе во владение </w:t>
      </w:r>
      <w:r w:rsidR="0072145D">
        <w:rPr>
          <w:rStyle w:val="FontStyle21"/>
          <w:bCs/>
          <w:sz w:val="26"/>
          <w:szCs w:val="26"/>
        </w:rPr>
        <w:t xml:space="preserve">    </w:t>
      </w:r>
      <w:r w:rsidRPr="00F543B2">
        <w:rPr>
          <w:rStyle w:val="FontStyle21"/>
          <w:bCs/>
          <w:sz w:val="26"/>
          <w:szCs w:val="26"/>
        </w:rPr>
        <w:t>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</w:t>
      </w:r>
      <w:proofErr w:type="gramEnd"/>
      <w:r w:rsidRPr="00F543B2">
        <w:rPr>
          <w:rStyle w:val="FontStyle21"/>
          <w:bCs/>
          <w:sz w:val="26"/>
          <w:szCs w:val="26"/>
        </w:rPr>
        <w:t xml:space="preserve"> </w:t>
      </w:r>
      <w:proofErr w:type="gramStart"/>
      <w:r w:rsidRPr="00F543B2">
        <w:rPr>
          <w:rStyle w:val="FontStyle21"/>
          <w:bCs/>
          <w:sz w:val="26"/>
          <w:szCs w:val="26"/>
        </w:rPr>
        <w:t xml:space="preserve">предпринимателями и применяющим специальный налоговый режим «Налог </w:t>
      </w:r>
      <w:r w:rsidR="0072145D">
        <w:rPr>
          <w:rStyle w:val="FontStyle21"/>
          <w:bCs/>
          <w:sz w:val="26"/>
          <w:szCs w:val="26"/>
        </w:rPr>
        <w:t xml:space="preserve">                     </w:t>
      </w:r>
      <w:r w:rsidRPr="00F543B2">
        <w:rPr>
          <w:rStyle w:val="FontStyle21"/>
          <w:bCs/>
          <w:sz w:val="26"/>
          <w:szCs w:val="26"/>
        </w:rPr>
        <w:t xml:space="preserve">на профессиональный доход», утвержденного постановлением администрации МОГО «Ухта» от 12.11.2018 № 2421 (в ред. постановления от 29.11.2022 № 2691) (нарушение срока - 28 </w:t>
      </w:r>
      <w:proofErr w:type="spellStart"/>
      <w:r w:rsidRPr="00F543B2">
        <w:rPr>
          <w:rStyle w:val="FontStyle21"/>
          <w:bCs/>
          <w:sz w:val="26"/>
          <w:szCs w:val="26"/>
        </w:rPr>
        <w:t>к.д</w:t>
      </w:r>
      <w:proofErr w:type="spellEnd"/>
      <w:r w:rsidRPr="00F543B2">
        <w:rPr>
          <w:rStyle w:val="FontStyle21"/>
          <w:bCs/>
          <w:sz w:val="26"/>
          <w:szCs w:val="26"/>
        </w:rPr>
        <w:t xml:space="preserve">.), что является </w:t>
      </w:r>
      <w:r w:rsidRPr="00F543B2">
        <w:rPr>
          <w:rStyle w:val="FontStyle21"/>
          <w:sz w:val="26"/>
          <w:szCs w:val="26"/>
        </w:rPr>
        <w:t xml:space="preserve">нарушением части 4 статьи 18 Федерального закона </w:t>
      </w:r>
      <w:r w:rsidR="0072145D">
        <w:rPr>
          <w:rStyle w:val="FontStyle21"/>
          <w:sz w:val="26"/>
          <w:szCs w:val="26"/>
        </w:rPr>
        <w:t xml:space="preserve">              </w:t>
      </w:r>
      <w:r w:rsidRPr="00F543B2">
        <w:rPr>
          <w:rStyle w:val="FontStyle21"/>
          <w:sz w:val="26"/>
          <w:szCs w:val="26"/>
        </w:rPr>
        <w:t xml:space="preserve"> от 24.07.2007 № 209-ФЗ «О развитии малого и среднего предпринимательства </w:t>
      </w:r>
      <w:r w:rsidR="0072145D">
        <w:rPr>
          <w:rStyle w:val="FontStyle21"/>
          <w:sz w:val="26"/>
          <w:szCs w:val="26"/>
        </w:rPr>
        <w:t xml:space="preserve">                      </w:t>
      </w:r>
      <w:r w:rsidRPr="00F543B2">
        <w:rPr>
          <w:rStyle w:val="FontStyle21"/>
          <w:sz w:val="26"/>
          <w:szCs w:val="26"/>
        </w:rPr>
        <w:t xml:space="preserve">в Российской Федерации». </w:t>
      </w:r>
      <w:proofErr w:type="gramEnd"/>
    </w:p>
    <w:p w:rsidR="00C42AA0" w:rsidRPr="002E644F" w:rsidRDefault="0072145D" w:rsidP="002E644F">
      <w:pPr>
        <w:tabs>
          <w:tab w:val="left" w:pos="993"/>
          <w:tab w:val="num" w:pos="1134"/>
          <w:tab w:val="left" w:pos="1276"/>
        </w:tabs>
        <w:spacing w:line="378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C42AA0" w:rsidRPr="002E644F">
        <w:rPr>
          <w:sz w:val="26"/>
          <w:szCs w:val="26"/>
        </w:rPr>
        <w:t xml:space="preserve">- наличие в Отчетах сведений о реализации объектов муниципального недвижимого имущества (о денежных поступлениях от их реализации), не имеющих отношения к Прогнозному плану приватизации (не включенных в перечень объектов недвижимого имущества, подлежащего приватизации), а подлежащих отчуждению          </w:t>
      </w:r>
      <w:r w:rsidR="002E644F">
        <w:rPr>
          <w:sz w:val="26"/>
          <w:szCs w:val="26"/>
        </w:rPr>
        <w:t xml:space="preserve">     </w:t>
      </w:r>
      <w:r w:rsidR="00C42AA0" w:rsidRPr="002E644F">
        <w:rPr>
          <w:sz w:val="26"/>
          <w:szCs w:val="26"/>
        </w:rPr>
        <w:t xml:space="preserve">в форме продажи, в рамках реализации Федерального закона от 22.07.2008 № 159-ФЗ, </w:t>
      </w:r>
      <w:r w:rsidR="002E644F">
        <w:rPr>
          <w:sz w:val="26"/>
          <w:szCs w:val="26"/>
        </w:rPr>
        <w:t xml:space="preserve">        </w:t>
      </w:r>
      <w:r w:rsidR="00C42AA0" w:rsidRPr="002E644F">
        <w:rPr>
          <w:sz w:val="26"/>
          <w:szCs w:val="26"/>
        </w:rPr>
        <w:t>а также о продаже по договору купли-продажи ¼ доли жилого помещения муниципального жилищного фонда МОГО</w:t>
      </w:r>
      <w:proofErr w:type="gramEnd"/>
      <w:r w:rsidR="00C42AA0" w:rsidRPr="002E644F">
        <w:rPr>
          <w:sz w:val="26"/>
          <w:szCs w:val="26"/>
        </w:rPr>
        <w:t xml:space="preserve"> «Ухта», вследствие чего информация, отраженная в Отчетах о выполнении Прогнозного плана приватизации, не является </w:t>
      </w:r>
      <w:r>
        <w:rPr>
          <w:sz w:val="26"/>
          <w:szCs w:val="26"/>
        </w:rPr>
        <w:t xml:space="preserve">             </w:t>
      </w:r>
      <w:r w:rsidR="00C42AA0" w:rsidRPr="002E644F">
        <w:rPr>
          <w:sz w:val="26"/>
          <w:szCs w:val="26"/>
        </w:rPr>
        <w:t>в полной мере достоверной.</w:t>
      </w:r>
    </w:p>
    <w:p w:rsidR="00C42AA0" w:rsidRPr="00C009BF" w:rsidRDefault="0072145D" w:rsidP="00C42AA0">
      <w:pPr>
        <w:tabs>
          <w:tab w:val="left" w:pos="993"/>
          <w:tab w:val="num" w:pos="1134"/>
          <w:tab w:val="left" w:pos="1276"/>
        </w:tabs>
        <w:spacing w:line="378" w:lineRule="exact"/>
        <w:ind w:right="-1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C42AA0" w:rsidRPr="00C009BF">
        <w:rPr>
          <w:sz w:val="26"/>
          <w:szCs w:val="26"/>
        </w:rPr>
        <w:t xml:space="preserve">- </w:t>
      </w:r>
      <w:r w:rsidR="00C42AA0" w:rsidRPr="00C009BF">
        <w:rPr>
          <w:rStyle w:val="FontStyle21"/>
          <w:sz w:val="26"/>
          <w:szCs w:val="26"/>
        </w:rPr>
        <w:t xml:space="preserve">оплата </w:t>
      </w:r>
      <w:r w:rsidR="00C42AA0" w:rsidRPr="00C009BF">
        <w:rPr>
          <w:sz w:val="26"/>
          <w:szCs w:val="26"/>
        </w:rPr>
        <w:t xml:space="preserve">покупателем стоимости объекта имущества на сумму 542,4 тыс. рублей (платежное поручение от 09.06.2020 № 241238) на 1 </w:t>
      </w:r>
      <w:proofErr w:type="spellStart"/>
      <w:r w:rsidR="00C42AA0" w:rsidRPr="00C009BF">
        <w:rPr>
          <w:sz w:val="26"/>
          <w:szCs w:val="26"/>
        </w:rPr>
        <w:t>к.д</w:t>
      </w:r>
      <w:proofErr w:type="spellEnd"/>
      <w:r w:rsidR="00C42AA0" w:rsidRPr="00C009BF">
        <w:rPr>
          <w:sz w:val="26"/>
          <w:szCs w:val="26"/>
        </w:rPr>
        <w:t xml:space="preserve">. ранее срока, установленного п.3.2.1. Договора от 10.06.2020 № 932 </w:t>
      </w:r>
      <w:r w:rsidR="00C42AA0">
        <w:rPr>
          <w:rStyle w:val="FontStyle21"/>
          <w:sz w:val="26"/>
          <w:szCs w:val="26"/>
        </w:rPr>
        <w:t xml:space="preserve">купли-продажи </w:t>
      </w:r>
      <w:r w:rsidR="00C42AA0" w:rsidRPr="00C009BF">
        <w:rPr>
          <w:rStyle w:val="FontStyle21"/>
          <w:sz w:val="26"/>
          <w:szCs w:val="26"/>
        </w:rPr>
        <w:t>муниципального имущества</w:t>
      </w:r>
      <w:r w:rsidR="00C42AA0">
        <w:rPr>
          <w:rStyle w:val="FontStyle21"/>
          <w:sz w:val="26"/>
          <w:szCs w:val="26"/>
        </w:rPr>
        <w:t xml:space="preserve"> </w:t>
      </w:r>
      <w:r w:rsidR="004317C3">
        <w:rPr>
          <w:rStyle w:val="FontStyle21"/>
          <w:sz w:val="26"/>
          <w:szCs w:val="26"/>
        </w:rPr>
        <w:t xml:space="preserve">          </w:t>
      </w:r>
      <w:r w:rsidR="00C42AA0">
        <w:rPr>
          <w:rStyle w:val="FontStyle21"/>
          <w:sz w:val="26"/>
          <w:szCs w:val="26"/>
        </w:rPr>
        <w:t>(т.е. в отсутствие заключенного договора на дату оплаты);</w:t>
      </w:r>
    </w:p>
    <w:p w:rsidR="00C42AA0" w:rsidRPr="00C009BF" w:rsidRDefault="00C42AA0" w:rsidP="00C42AA0">
      <w:pPr>
        <w:spacing w:after="60" w:line="378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нарушения порядка </w:t>
      </w:r>
      <w:r w:rsidRPr="00C42AA0">
        <w:rPr>
          <w:rFonts w:eastAsia="Calibri"/>
          <w:bCs/>
          <w:sz w:val="26"/>
          <w:szCs w:val="26"/>
          <w:lang w:eastAsia="en-US"/>
        </w:rPr>
        <w:t xml:space="preserve">ведения КУМИ Реестра муниципальной собственности МОГО «Ухта», в части правомерности и своевременности отражения сведений о выбытии объектов муниципального имущества, включенных в Прогнозный план приватизации    </w:t>
      </w:r>
      <w:r w:rsidR="002E644F">
        <w:rPr>
          <w:rFonts w:eastAsia="Calibri"/>
          <w:bCs/>
          <w:sz w:val="26"/>
          <w:szCs w:val="26"/>
          <w:lang w:eastAsia="en-US"/>
        </w:rPr>
        <w:t xml:space="preserve">       </w:t>
      </w:r>
      <w:r w:rsidRPr="00C42AA0">
        <w:rPr>
          <w:rFonts w:eastAsia="Calibri"/>
          <w:bCs/>
          <w:sz w:val="26"/>
          <w:szCs w:val="26"/>
          <w:lang w:eastAsia="en-US"/>
        </w:rPr>
        <w:t xml:space="preserve">и реализованных в период 2020-2021 годов, выразившиеся </w:t>
      </w:r>
      <w:proofErr w:type="gramStart"/>
      <w:r w:rsidRPr="00C42AA0">
        <w:rPr>
          <w:rFonts w:eastAsia="Calibri"/>
          <w:bCs/>
          <w:sz w:val="26"/>
          <w:szCs w:val="26"/>
          <w:lang w:eastAsia="en-US"/>
        </w:rPr>
        <w:t>в</w:t>
      </w:r>
      <w:proofErr w:type="gramEnd"/>
      <w:r w:rsidRPr="00C42AA0">
        <w:rPr>
          <w:rFonts w:eastAsia="Calibri"/>
          <w:bCs/>
          <w:sz w:val="26"/>
          <w:szCs w:val="26"/>
          <w:lang w:eastAsia="en-US"/>
        </w:rPr>
        <w:t>:</w:t>
      </w:r>
    </w:p>
    <w:p w:rsidR="00C42AA0" w:rsidRPr="009A12C3" w:rsidRDefault="0072145D" w:rsidP="004B5805">
      <w:pPr>
        <w:pStyle w:val="af3"/>
        <w:tabs>
          <w:tab w:val="left" w:pos="457"/>
        </w:tabs>
        <w:spacing w:after="60" w:line="374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C42AA0" w:rsidRPr="009A12C3">
        <w:rPr>
          <w:rFonts w:eastAsia="Calibri"/>
          <w:sz w:val="26"/>
          <w:szCs w:val="26"/>
        </w:rPr>
        <w:t xml:space="preserve">1) </w:t>
      </w:r>
      <w:proofErr w:type="gramStart"/>
      <w:r w:rsidR="00C42AA0" w:rsidRPr="009A12C3">
        <w:rPr>
          <w:rFonts w:eastAsia="Calibri"/>
          <w:sz w:val="26"/>
          <w:szCs w:val="26"/>
        </w:rPr>
        <w:t>издании</w:t>
      </w:r>
      <w:proofErr w:type="gramEnd"/>
      <w:r w:rsidR="00C42AA0" w:rsidRPr="009A12C3">
        <w:rPr>
          <w:rFonts w:eastAsia="Calibri"/>
          <w:sz w:val="26"/>
          <w:szCs w:val="26"/>
        </w:rPr>
        <w:t xml:space="preserve"> приказа КУМИ № 333 об исключении из Реестра приватизированного объекта «Нежилые помещения, назначение: нежилое помещение, этаж № 1Ю помещения № 25-27, площадью 16,1 </w:t>
      </w:r>
      <w:proofErr w:type="spellStart"/>
      <w:r w:rsidR="00C42AA0" w:rsidRPr="009A12C3">
        <w:rPr>
          <w:rFonts w:eastAsia="Calibri"/>
          <w:sz w:val="26"/>
          <w:szCs w:val="26"/>
        </w:rPr>
        <w:t>кв.м</w:t>
      </w:r>
      <w:proofErr w:type="spellEnd"/>
      <w:r w:rsidR="00C42AA0" w:rsidRPr="009A12C3">
        <w:rPr>
          <w:rFonts w:eastAsia="Calibri"/>
          <w:sz w:val="26"/>
          <w:szCs w:val="26"/>
        </w:rPr>
        <w:t xml:space="preserve">., расположенное по адресу: </w:t>
      </w:r>
      <w:proofErr w:type="gramStart"/>
      <w:r w:rsidR="00C42AA0" w:rsidRPr="009A12C3">
        <w:rPr>
          <w:rFonts w:eastAsia="Calibri"/>
          <w:sz w:val="26"/>
          <w:szCs w:val="26"/>
        </w:rPr>
        <w:t xml:space="preserve">Республика Коми, г. Ухта, </w:t>
      </w:r>
      <w:r>
        <w:rPr>
          <w:rFonts w:eastAsia="Calibri"/>
          <w:sz w:val="26"/>
          <w:szCs w:val="26"/>
        </w:rPr>
        <w:t xml:space="preserve">        </w:t>
      </w:r>
      <w:r w:rsidR="00C42AA0" w:rsidRPr="009A12C3">
        <w:rPr>
          <w:rFonts w:eastAsia="Calibri"/>
          <w:sz w:val="26"/>
          <w:szCs w:val="26"/>
        </w:rPr>
        <w:t xml:space="preserve">ул. Печорская, д.4а, балансовой (восстановительной) стоимостью 55,9 тыс. рублей (инвентарный номер 1108010062ок) 24.08.2021, т.е. по истечении 1,5 месяцев (45 </w:t>
      </w:r>
      <w:proofErr w:type="spellStart"/>
      <w:r w:rsidR="00C42AA0" w:rsidRPr="009A12C3">
        <w:rPr>
          <w:rFonts w:eastAsia="Calibri"/>
          <w:sz w:val="26"/>
          <w:szCs w:val="26"/>
        </w:rPr>
        <w:t>к.д</w:t>
      </w:r>
      <w:proofErr w:type="spellEnd"/>
      <w:r w:rsidR="00C42AA0" w:rsidRPr="009A12C3">
        <w:rPr>
          <w:rFonts w:eastAsia="Calibri"/>
          <w:sz w:val="26"/>
          <w:szCs w:val="26"/>
        </w:rPr>
        <w:t xml:space="preserve">.) после прекращения права муниципальной собственности на данный объект (09.07.2021), что влечет недостоверность Реестра в указанном периоде и свидетельствует </w:t>
      </w:r>
      <w:r>
        <w:rPr>
          <w:rFonts w:eastAsia="Calibri"/>
          <w:sz w:val="26"/>
          <w:szCs w:val="26"/>
        </w:rPr>
        <w:t xml:space="preserve">                        </w:t>
      </w:r>
      <w:r w:rsidR="00C42AA0" w:rsidRPr="009A12C3">
        <w:rPr>
          <w:rFonts w:eastAsia="Calibri"/>
          <w:sz w:val="26"/>
          <w:szCs w:val="26"/>
        </w:rPr>
        <w:t>о недостаточно организованной, эффективной работе КУМИ по данному направлению;</w:t>
      </w:r>
      <w:proofErr w:type="gramEnd"/>
    </w:p>
    <w:p w:rsidR="00C42AA0" w:rsidRPr="009A12C3" w:rsidRDefault="0072145D" w:rsidP="004B5805">
      <w:pPr>
        <w:pStyle w:val="af3"/>
        <w:tabs>
          <w:tab w:val="left" w:pos="457"/>
        </w:tabs>
        <w:spacing w:line="374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C42AA0" w:rsidRPr="009A12C3">
        <w:rPr>
          <w:rFonts w:eastAsia="Calibri"/>
          <w:sz w:val="26"/>
          <w:szCs w:val="26"/>
        </w:rPr>
        <w:t xml:space="preserve">2) </w:t>
      </w:r>
      <w:proofErr w:type="gramStart"/>
      <w:r w:rsidR="00C42AA0" w:rsidRPr="009A12C3">
        <w:rPr>
          <w:rFonts w:eastAsia="Calibri"/>
          <w:sz w:val="26"/>
          <w:szCs w:val="26"/>
        </w:rPr>
        <w:t>невыполнении</w:t>
      </w:r>
      <w:proofErr w:type="gramEnd"/>
      <w:r w:rsidR="00C42AA0" w:rsidRPr="009A12C3">
        <w:rPr>
          <w:rFonts w:eastAsia="Calibri"/>
          <w:sz w:val="26"/>
          <w:szCs w:val="26"/>
        </w:rPr>
        <w:t xml:space="preserve"> отделом управления муниципальной собственностью </w:t>
      </w:r>
      <w:r w:rsidR="004B5805" w:rsidRPr="009A12C3">
        <w:rPr>
          <w:rFonts w:eastAsia="Calibri"/>
          <w:sz w:val="26"/>
          <w:szCs w:val="26"/>
        </w:rPr>
        <w:t xml:space="preserve">КУМИ </w:t>
      </w:r>
      <w:r w:rsidR="00C42AA0" w:rsidRPr="009A12C3">
        <w:rPr>
          <w:rFonts w:eastAsia="Calibri"/>
          <w:sz w:val="26"/>
          <w:szCs w:val="26"/>
        </w:rPr>
        <w:t xml:space="preserve">функций по ведению Реестра на бумажном и электронном носителе, что является нарушением пункта 5 Порядка ведения органами местного самоуправления реестров муниципального имущества, пункта 2.3. Положения о Реестре и, соответственно, </w:t>
      </w:r>
      <w:r>
        <w:rPr>
          <w:rFonts w:eastAsia="Calibri"/>
          <w:sz w:val="26"/>
          <w:szCs w:val="26"/>
        </w:rPr>
        <w:t xml:space="preserve">              </w:t>
      </w:r>
      <w:r w:rsidR="00C42AA0" w:rsidRPr="009A12C3">
        <w:rPr>
          <w:rFonts w:eastAsia="Calibri"/>
          <w:sz w:val="26"/>
          <w:szCs w:val="26"/>
        </w:rPr>
        <w:t xml:space="preserve">не позволяет оценить изменения (в период 2020-2021 годов) количества, стоимости, площади объектов муниципального имуществ (в том числе, своевременность исключения из Реестра приватизированных объектов).  </w:t>
      </w:r>
    </w:p>
    <w:p w:rsidR="00C42AA0" w:rsidRDefault="0072145D" w:rsidP="004B5805">
      <w:pPr>
        <w:pStyle w:val="af3"/>
        <w:tabs>
          <w:tab w:val="left" w:pos="457"/>
        </w:tabs>
        <w:spacing w:line="374" w:lineRule="exact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proofErr w:type="gramStart"/>
      <w:r w:rsidR="00C42AA0" w:rsidRPr="009A12C3">
        <w:rPr>
          <w:rFonts w:eastAsia="Calibri"/>
          <w:sz w:val="26"/>
          <w:szCs w:val="26"/>
        </w:rPr>
        <w:t>-</w:t>
      </w:r>
      <w:r w:rsidR="00C42AA0" w:rsidRPr="004B5805">
        <w:rPr>
          <w:sz w:val="26"/>
          <w:szCs w:val="26"/>
        </w:rPr>
        <w:t xml:space="preserve"> наличие в составе муниципальной казны МОГО «Ухта» в течение 4-х месяцев объекта - земельный участок, кадастровый номер - 11:20:0602017:693, адрес - Российская Федерация, Республика Коми, г. Ухта, ул. Первомайская, 113/27, площадь - 42 </w:t>
      </w:r>
      <w:proofErr w:type="spellStart"/>
      <w:r w:rsidR="00C42AA0" w:rsidRPr="004B5805">
        <w:rPr>
          <w:sz w:val="26"/>
          <w:szCs w:val="26"/>
        </w:rPr>
        <w:t>кв.м</w:t>
      </w:r>
      <w:proofErr w:type="spellEnd"/>
      <w:r w:rsidR="00C42AA0" w:rsidRPr="004B5805">
        <w:rPr>
          <w:sz w:val="26"/>
          <w:szCs w:val="26"/>
        </w:rPr>
        <w:t>., балансовой (восстановительной) стоимостью 31,1 тыс. рублей, реализованного по договору от 22.10.2021 № 1П купли-продажи находящегося в муниципальной собственности земельного участка, на котором расположен объект недвижимого имущества</w:t>
      </w:r>
      <w:proofErr w:type="gramEnd"/>
      <w:r w:rsidR="00C42AA0" w:rsidRPr="004B5805">
        <w:rPr>
          <w:sz w:val="26"/>
          <w:szCs w:val="26"/>
        </w:rPr>
        <w:t xml:space="preserve">, </w:t>
      </w:r>
      <w:proofErr w:type="gramStart"/>
      <w:r w:rsidR="00C42AA0" w:rsidRPr="004B5805">
        <w:rPr>
          <w:sz w:val="26"/>
          <w:szCs w:val="26"/>
        </w:rPr>
        <w:t xml:space="preserve">приобретаемый гражданами и юридическими лицами в порядке приватизации (дата государственной регистрации договора - 11.11.2022), повлекшее в период </w:t>
      </w:r>
      <w:r>
        <w:rPr>
          <w:sz w:val="26"/>
          <w:szCs w:val="26"/>
        </w:rPr>
        <w:t xml:space="preserve">                    </w:t>
      </w:r>
      <w:r w:rsidR="00C42AA0" w:rsidRPr="004B5805">
        <w:rPr>
          <w:sz w:val="26"/>
          <w:szCs w:val="26"/>
        </w:rPr>
        <w:t xml:space="preserve">с 29.11.2021 (приказ КУМИ № 477) до 31.03.2022 недостоверность данных об объектах муниципальной казны МОГО «Ухта», в части показателей общего количества, стоимости, площади земельных участков, находящихся в муниципальной собственности, </w:t>
      </w:r>
      <w:r>
        <w:rPr>
          <w:sz w:val="26"/>
          <w:szCs w:val="26"/>
        </w:rPr>
        <w:t xml:space="preserve">                      </w:t>
      </w:r>
      <w:r w:rsidR="00C42AA0" w:rsidRPr="004B5805">
        <w:rPr>
          <w:sz w:val="26"/>
          <w:szCs w:val="26"/>
        </w:rPr>
        <w:t>в бюджетном учете имущества муниципальной казны МОГО «Ухта», осуществляемом отделом финансов, учета и отчетности КУМИ (таковые</w:t>
      </w:r>
      <w:proofErr w:type="gramEnd"/>
      <w:r w:rsidR="00C42AA0" w:rsidRPr="004B5805">
        <w:rPr>
          <w:sz w:val="26"/>
          <w:szCs w:val="26"/>
        </w:rPr>
        <w:t xml:space="preserve"> изменения внесены 31.03.2022), </w:t>
      </w:r>
      <w:r>
        <w:rPr>
          <w:sz w:val="26"/>
          <w:szCs w:val="26"/>
        </w:rPr>
        <w:t xml:space="preserve">     </w:t>
      </w:r>
      <w:r w:rsidR="00C42AA0" w:rsidRPr="004B5805">
        <w:rPr>
          <w:sz w:val="26"/>
          <w:szCs w:val="26"/>
        </w:rPr>
        <w:t>и, соответственно, данных о нефинансовых активах имущества казны (на конец отчетного периода), отраженных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на 01.01.2022, обусловленный недостаточно организованным взаимодействием между отделами КУМИ.</w:t>
      </w:r>
    </w:p>
    <w:p w:rsidR="00A70149" w:rsidRDefault="00A70149" w:rsidP="004B5805">
      <w:pPr>
        <w:pStyle w:val="af3"/>
        <w:tabs>
          <w:tab w:val="left" w:pos="457"/>
        </w:tabs>
        <w:spacing w:line="374" w:lineRule="exact"/>
        <w:jc w:val="both"/>
        <w:rPr>
          <w:sz w:val="26"/>
          <w:szCs w:val="26"/>
        </w:rPr>
      </w:pPr>
    </w:p>
    <w:p w:rsidR="007435DE" w:rsidRDefault="007435DE" w:rsidP="007435DE">
      <w:pPr>
        <w:pStyle w:val="af3"/>
        <w:numPr>
          <w:ilvl w:val="0"/>
          <w:numId w:val="1"/>
        </w:numPr>
        <w:tabs>
          <w:tab w:val="left" w:pos="0"/>
          <w:tab w:val="left" w:pos="993"/>
          <w:tab w:val="num" w:pos="1134"/>
        </w:tabs>
        <w:spacing w:before="120" w:line="378" w:lineRule="exact"/>
        <w:ind w:left="0" w:firstLine="709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lastRenderedPageBreak/>
        <w:t>По итогам проведенного контрольного мероприятия составлены:</w:t>
      </w:r>
      <w:proofErr w:type="gramEnd"/>
    </w:p>
    <w:p w:rsidR="007435DE" w:rsidRDefault="007435DE" w:rsidP="007435DE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(</w:t>
      </w:r>
      <w:r w:rsidR="001226D0">
        <w:rPr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-</w:t>
      </w:r>
      <w:r w:rsidR="001226D0">
        <w:rPr>
          <w:b/>
          <w:i/>
          <w:sz w:val="26"/>
          <w:szCs w:val="26"/>
        </w:rPr>
        <w:t>н</w:t>
      </w:r>
      <w:r>
        <w:rPr>
          <w:b/>
          <w:i/>
          <w:sz w:val="26"/>
          <w:szCs w:val="26"/>
        </w:rPr>
        <w:t xml:space="preserve">) Акт проверки </w:t>
      </w:r>
      <w:r>
        <w:rPr>
          <w:i/>
          <w:sz w:val="26"/>
          <w:szCs w:val="26"/>
        </w:rPr>
        <w:t>(направленны</w:t>
      </w:r>
      <w:r w:rsidR="001226D0">
        <w:rPr>
          <w:i/>
          <w:sz w:val="26"/>
          <w:szCs w:val="26"/>
        </w:rPr>
        <w:t>й</w:t>
      </w:r>
      <w:r>
        <w:rPr>
          <w:i/>
          <w:sz w:val="26"/>
          <w:szCs w:val="26"/>
        </w:rPr>
        <w:t xml:space="preserve"> в адрес </w:t>
      </w:r>
      <w:r w:rsidR="001226D0">
        <w:rPr>
          <w:i/>
          <w:sz w:val="26"/>
          <w:szCs w:val="26"/>
        </w:rPr>
        <w:t>Комитета по управлению муниципальным имуществом администрации МОГО «Ухта»</w:t>
      </w:r>
      <w:r>
        <w:rPr>
          <w:i/>
          <w:sz w:val="26"/>
          <w:szCs w:val="26"/>
        </w:rPr>
        <w:t>);</w:t>
      </w:r>
    </w:p>
    <w:p w:rsidR="007435DE" w:rsidRPr="00881545" w:rsidRDefault="007435DE" w:rsidP="007435DE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 w:rsidRPr="00881545">
        <w:rPr>
          <w:b/>
          <w:i/>
          <w:sz w:val="26"/>
          <w:szCs w:val="26"/>
        </w:rPr>
        <w:t>- (1-н) Отчет</w:t>
      </w:r>
      <w:r w:rsidRPr="00881545">
        <w:rPr>
          <w:i/>
          <w:sz w:val="26"/>
          <w:szCs w:val="26"/>
        </w:rPr>
        <w:t xml:space="preserve"> о результатах проверки </w:t>
      </w:r>
      <w:r>
        <w:rPr>
          <w:i/>
          <w:sz w:val="26"/>
          <w:szCs w:val="26"/>
        </w:rPr>
        <w:t xml:space="preserve">(направлен в адрес Совета                               МОГО «Ухта»); </w:t>
      </w:r>
    </w:p>
    <w:p w:rsidR="007435DE" w:rsidRDefault="007435DE" w:rsidP="007435DE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 w:rsidRPr="00881545">
        <w:rPr>
          <w:b/>
          <w:i/>
          <w:sz w:val="26"/>
          <w:szCs w:val="26"/>
        </w:rPr>
        <w:t>- (</w:t>
      </w:r>
      <w:r w:rsidR="001226D0">
        <w:rPr>
          <w:b/>
          <w:i/>
          <w:sz w:val="26"/>
          <w:szCs w:val="26"/>
        </w:rPr>
        <w:t>1</w:t>
      </w:r>
      <w:r w:rsidRPr="00881545">
        <w:rPr>
          <w:b/>
          <w:i/>
          <w:sz w:val="26"/>
          <w:szCs w:val="26"/>
        </w:rPr>
        <w:t>-</w:t>
      </w:r>
      <w:r w:rsidR="001226D0">
        <w:rPr>
          <w:b/>
          <w:i/>
          <w:sz w:val="26"/>
          <w:szCs w:val="26"/>
        </w:rPr>
        <w:t>но</w:t>
      </w:r>
      <w:r w:rsidRPr="00881545">
        <w:rPr>
          <w:b/>
          <w:i/>
          <w:sz w:val="26"/>
          <w:szCs w:val="26"/>
        </w:rPr>
        <w:t>) Представлени</w:t>
      </w:r>
      <w:r w:rsidR="001226D0">
        <w:rPr>
          <w:b/>
          <w:i/>
          <w:sz w:val="26"/>
          <w:szCs w:val="26"/>
        </w:rPr>
        <w:t>е</w:t>
      </w:r>
      <w:r w:rsidRPr="0088154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(направленн</w:t>
      </w:r>
      <w:r w:rsidR="001226D0">
        <w:rPr>
          <w:i/>
          <w:sz w:val="26"/>
          <w:szCs w:val="26"/>
        </w:rPr>
        <w:t>ое</w:t>
      </w:r>
      <w:r>
        <w:rPr>
          <w:i/>
          <w:sz w:val="26"/>
          <w:szCs w:val="26"/>
        </w:rPr>
        <w:t xml:space="preserve"> в адрес </w:t>
      </w:r>
      <w:r w:rsidR="001226D0">
        <w:rPr>
          <w:i/>
          <w:sz w:val="26"/>
          <w:szCs w:val="26"/>
        </w:rPr>
        <w:t>КУМИ администрации МОГО «Ухта»</w:t>
      </w:r>
      <w:r>
        <w:rPr>
          <w:i/>
          <w:sz w:val="26"/>
          <w:szCs w:val="26"/>
        </w:rPr>
        <w:t xml:space="preserve"> администрации МОГО «Ухта»);</w:t>
      </w:r>
    </w:p>
    <w:p w:rsidR="007435DE" w:rsidRDefault="007435DE" w:rsidP="007435DE">
      <w:pPr>
        <w:pStyle w:val="af3"/>
        <w:tabs>
          <w:tab w:val="left" w:pos="0"/>
          <w:tab w:val="left" w:pos="993"/>
        </w:tabs>
        <w:spacing w:before="60" w:line="378" w:lineRule="exact"/>
        <w:ind w:right="-1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881545">
        <w:rPr>
          <w:b/>
          <w:i/>
          <w:sz w:val="26"/>
          <w:szCs w:val="26"/>
        </w:rPr>
        <w:t>- (1-</w:t>
      </w:r>
      <w:r w:rsidR="001226D0">
        <w:rPr>
          <w:b/>
          <w:i/>
          <w:sz w:val="26"/>
          <w:szCs w:val="26"/>
        </w:rPr>
        <w:t>на</w:t>
      </w:r>
      <w:r w:rsidRPr="00881545">
        <w:rPr>
          <w:b/>
          <w:i/>
          <w:sz w:val="26"/>
          <w:szCs w:val="26"/>
        </w:rPr>
        <w:t>) информаци</w:t>
      </w:r>
      <w:r w:rsidR="001226D0">
        <w:rPr>
          <w:b/>
          <w:i/>
          <w:sz w:val="26"/>
          <w:szCs w:val="26"/>
        </w:rPr>
        <w:t>я по результатам проверки</w:t>
      </w:r>
      <w:r>
        <w:rPr>
          <w:i/>
          <w:sz w:val="26"/>
          <w:szCs w:val="26"/>
        </w:rPr>
        <w:t xml:space="preserve"> (направленн</w:t>
      </w:r>
      <w:r w:rsidR="001226D0">
        <w:rPr>
          <w:i/>
          <w:sz w:val="26"/>
          <w:szCs w:val="26"/>
        </w:rPr>
        <w:t>ая</w:t>
      </w:r>
      <w:r>
        <w:rPr>
          <w:i/>
          <w:sz w:val="26"/>
          <w:szCs w:val="26"/>
        </w:rPr>
        <w:t xml:space="preserve"> в Администрацию МОГО «Ухта»;</w:t>
      </w:r>
    </w:p>
    <w:p w:rsidR="00C42AA0" w:rsidRPr="00D615EF" w:rsidRDefault="00C42AA0" w:rsidP="00C42AA0">
      <w:pPr>
        <w:pStyle w:val="af3"/>
        <w:numPr>
          <w:ilvl w:val="0"/>
          <w:numId w:val="1"/>
        </w:numPr>
        <w:tabs>
          <w:tab w:val="num" w:pos="0"/>
          <w:tab w:val="left" w:pos="993"/>
          <w:tab w:val="num" w:pos="1134"/>
        </w:tabs>
        <w:spacing w:before="120" w:after="60" w:line="378" w:lineRule="exact"/>
        <w:ind w:left="0" w:right="-1" w:firstLine="709"/>
        <w:jc w:val="both"/>
        <w:rPr>
          <w:sz w:val="20"/>
          <w:szCs w:val="20"/>
        </w:rPr>
      </w:pPr>
      <w:r>
        <w:rPr>
          <w:i/>
          <w:sz w:val="26"/>
          <w:szCs w:val="26"/>
        </w:rPr>
        <w:t xml:space="preserve"> Принятые меры по результатам контрольного мероприятия:</w:t>
      </w:r>
    </w:p>
    <w:p w:rsidR="00D615EF" w:rsidRPr="00D615EF" w:rsidRDefault="00D615EF" w:rsidP="00D615EF">
      <w:pPr>
        <w:pStyle w:val="af3"/>
        <w:tabs>
          <w:tab w:val="left" w:pos="457"/>
        </w:tabs>
        <w:spacing w:line="3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Pr="00D615EF">
        <w:rPr>
          <w:sz w:val="26"/>
          <w:szCs w:val="26"/>
        </w:rPr>
        <w:t>- нарушение</w:t>
      </w:r>
      <w:r>
        <w:rPr>
          <w:sz w:val="26"/>
          <w:szCs w:val="26"/>
        </w:rPr>
        <w:t xml:space="preserve"> в части недостоверности данных </w:t>
      </w:r>
      <w:r w:rsidRPr="004B5805">
        <w:rPr>
          <w:sz w:val="26"/>
          <w:szCs w:val="26"/>
        </w:rPr>
        <w:t xml:space="preserve">об объектах муниципальной казны МОГО «Ухта», в части показателей общего количества, стоимости, площади земельных участков, находящихся в муниципальной собственности, в бюджетном учете имущества муниципальной казны МОГО «Ухта», осуществляемом отделом финансов, учета </w:t>
      </w:r>
      <w:r w:rsidR="008A219D">
        <w:rPr>
          <w:sz w:val="26"/>
          <w:szCs w:val="26"/>
        </w:rPr>
        <w:t xml:space="preserve">                 </w:t>
      </w:r>
      <w:r w:rsidRPr="004B5805">
        <w:rPr>
          <w:sz w:val="26"/>
          <w:szCs w:val="26"/>
        </w:rPr>
        <w:t xml:space="preserve">и отчетности КУМИ (таковые изменения внесены 31.03.2022), и, соответственно, данных </w:t>
      </w:r>
      <w:r w:rsidR="008A219D">
        <w:rPr>
          <w:sz w:val="26"/>
          <w:szCs w:val="26"/>
        </w:rPr>
        <w:t xml:space="preserve"> </w:t>
      </w:r>
      <w:r w:rsidRPr="004B5805">
        <w:rPr>
          <w:sz w:val="26"/>
          <w:szCs w:val="26"/>
        </w:rPr>
        <w:t xml:space="preserve">о нефинансовых активах имущества казны (на конец отчетного периода), отраженных </w:t>
      </w:r>
      <w:r w:rsidR="008A219D">
        <w:rPr>
          <w:sz w:val="26"/>
          <w:szCs w:val="26"/>
        </w:rPr>
        <w:t xml:space="preserve">       </w:t>
      </w:r>
      <w:r w:rsidRPr="004B5805">
        <w:rPr>
          <w:sz w:val="26"/>
          <w:szCs w:val="26"/>
        </w:rPr>
        <w:t>в Балансе главного распорядителя</w:t>
      </w:r>
      <w:proofErr w:type="gramEnd"/>
      <w:r w:rsidRPr="004B5805">
        <w:rPr>
          <w:sz w:val="26"/>
          <w:szCs w:val="26"/>
        </w:rPr>
        <w:t xml:space="preserve">, </w:t>
      </w:r>
      <w:proofErr w:type="gramStart"/>
      <w:r w:rsidRPr="004B5805">
        <w:rPr>
          <w:sz w:val="26"/>
          <w:szCs w:val="26"/>
        </w:rPr>
        <w:t xml:space="preserve"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</w:t>
      </w:r>
      <w:r w:rsidR="008A219D">
        <w:rPr>
          <w:sz w:val="26"/>
          <w:szCs w:val="26"/>
        </w:rPr>
        <w:t xml:space="preserve">          </w:t>
      </w:r>
      <w:r w:rsidRPr="004B5805">
        <w:rPr>
          <w:sz w:val="26"/>
          <w:szCs w:val="26"/>
        </w:rPr>
        <w:t>на 01.01.2022,</w:t>
      </w:r>
      <w:r>
        <w:rPr>
          <w:sz w:val="26"/>
          <w:szCs w:val="26"/>
        </w:rPr>
        <w:t xml:space="preserve"> обусловленное </w:t>
      </w:r>
      <w:r w:rsidRPr="004B5805">
        <w:rPr>
          <w:sz w:val="26"/>
          <w:szCs w:val="26"/>
        </w:rPr>
        <w:t>наличие</w:t>
      </w:r>
      <w:r>
        <w:rPr>
          <w:sz w:val="26"/>
          <w:szCs w:val="26"/>
        </w:rPr>
        <w:t>м</w:t>
      </w:r>
      <w:r w:rsidRPr="004B5805">
        <w:rPr>
          <w:sz w:val="26"/>
          <w:szCs w:val="26"/>
        </w:rPr>
        <w:t xml:space="preserve"> в составе муниципальной казны МОГО «Ухта»</w:t>
      </w:r>
      <w:r w:rsidR="008A219D">
        <w:rPr>
          <w:sz w:val="26"/>
          <w:szCs w:val="26"/>
        </w:rPr>
        <w:t xml:space="preserve">      </w:t>
      </w:r>
      <w:r w:rsidRPr="004B5805">
        <w:rPr>
          <w:sz w:val="26"/>
          <w:szCs w:val="26"/>
        </w:rPr>
        <w:t xml:space="preserve"> в течение 4-х месяцев объекта - земельный участок, кадастровый номер - 11:20:0602017:693, адрес - Российская Федерация, Республика Коми, г. Ухта, </w:t>
      </w:r>
      <w:r w:rsidR="00844F9C">
        <w:rPr>
          <w:sz w:val="26"/>
          <w:szCs w:val="26"/>
        </w:rPr>
        <w:t xml:space="preserve">                   </w:t>
      </w:r>
      <w:r w:rsidRPr="004B5805">
        <w:rPr>
          <w:sz w:val="26"/>
          <w:szCs w:val="26"/>
        </w:rPr>
        <w:t xml:space="preserve">ул. Первомайская, 113/27, площадь - 42 </w:t>
      </w:r>
      <w:proofErr w:type="spellStart"/>
      <w:r w:rsidRPr="004B5805">
        <w:rPr>
          <w:sz w:val="26"/>
          <w:szCs w:val="26"/>
        </w:rPr>
        <w:t>кв.м</w:t>
      </w:r>
      <w:proofErr w:type="spellEnd"/>
      <w:r w:rsidRPr="004B5805">
        <w:rPr>
          <w:sz w:val="26"/>
          <w:szCs w:val="26"/>
        </w:rPr>
        <w:t>., балансовой (восстановительной) стоимостью 31,1</w:t>
      </w:r>
      <w:proofErr w:type="gramEnd"/>
      <w:r w:rsidRPr="004B5805">
        <w:rPr>
          <w:sz w:val="26"/>
          <w:szCs w:val="26"/>
        </w:rPr>
        <w:t xml:space="preserve"> </w:t>
      </w:r>
      <w:proofErr w:type="gramStart"/>
      <w:r w:rsidRPr="004B5805">
        <w:rPr>
          <w:sz w:val="26"/>
          <w:szCs w:val="26"/>
        </w:rPr>
        <w:t xml:space="preserve">тыс. рублей, реализованного по договору от 22.10.2021 № 1П купли-продажи находящегося в муниципальной собственности земельного участка, на котором расположен объект недвижимого имущества, приобретаемый гражданами и юридическими лицами в порядке приватизации (дата государственной регистрации договора - 11.11.2022), </w:t>
      </w:r>
      <w:r w:rsidRPr="00D615EF">
        <w:rPr>
          <w:i/>
          <w:sz w:val="26"/>
          <w:szCs w:val="26"/>
        </w:rPr>
        <w:t>устранено</w:t>
      </w:r>
      <w:r>
        <w:rPr>
          <w:sz w:val="26"/>
          <w:szCs w:val="26"/>
        </w:rPr>
        <w:t>, что подтверждается Бухгалтерской справкой  КУМИ от 31.12.2022 № 174 (исправление ошибки прошлых лет), а также ф.0503173 «Сведения об изменении остатков валюты баланса» (вид деятельности – бюджетная).</w:t>
      </w:r>
      <w:proofErr w:type="gramEnd"/>
    </w:p>
    <w:p w:rsidR="00AA51C3" w:rsidRDefault="0072145D" w:rsidP="00EF0AF8">
      <w:pPr>
        <w:pStyle w:val="af3"/>
        <w:tabs>
          <w:tab w:val="left" w:pos="457"/>
        </w:tabs>
        <w:spacing w:line="374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A219D">
        <w:rPr>
          <w:sz w:val="26"/>
          <w:szCs w:val="26"/>
        </w:rPr>
        <w:tab/>
      </w:r>
      <w:r w:rsidR="00C42AA0" w:rsidRPr="00A700F4">
        <w:rPr>
          <w:sz w:val="26"/>
          <w:szCs w:val="26"/>
        </w:rPr>
        <w:t>Следу</w:t>
      </w:r>
      <w:r w:rsidR="00D615EF">
        <w:rPr>
          <w:sz w:val="26"/>
          <w:szCs w:val="26"/>
        </w:rPr>
        <w:t xml:space="preserve">ет отметить, что остальные </w:t>
      </w:r>
      <w:r w:rsidR="00C42AA0" w:rsidRPr="00A700F4">
        <w:rPr>
          <w:sz w:val="26"/>
          <w:szCs w:val="26"/>
        </w:rPr>
        <w:t>нарушени</w:t>
      </w:r>
      <w:r w:rsidR="00D615EF">
        <w:rPr>
          <w:sz w:val="26"/>
          <w:szCs w:val="26"/>
        </w:rPr>
        <w:t xml:space="preserve">я, допущенные объектом проверки </w:t>
      </w:r>
      <w:r w:rsidR="008A219D">
        <w:rPr>
          <w:sz w:val="26"/>
          <w:szCs w:val="26"/>
        </w:rPr>
        <w:t xml:space="preserve">              </w:t>
      </w:r>
      <w:r w:rsidR="00C42AA0" w:rsidRPr="00A700F4">
        <w:rPr>
          <w:sz w:val="26"/>
          <w:szCs w:val="26"/>
        </w:rPr>
        <w:t>в проверяемом периоде, в силу их с</w:t>
      </w:r>
      <w:r w:rsidR="00C42AA0">
        <w:rPr>
          <w:sz w:val="26"/>
          <w:szCs w:val="26"/>
        </w:rPr>
        <w:t>пе</w:t>
      </w:r>
      <w:r w:rsidR="00EF0AF8">
        <w:rPr>
          <w:sz w:val="26"/>
          <w:szCs w:val="26"/>
        </w:rPr>
        <w:t>цифики не подлежат устранению. Однако</w:t>
      </w:r>
      <w:proofErr w:type="gramStart"/>
      <w:r w:rsidR="00EF0AF8">
        <w:rPr>
          <w:sz w:val="26"/>
          <w:szCs w:val="26"/>
        </w:rPr>
        <w:t>,</w:t>
      </w:r>
      <w:proofErr w:type="gramEnd"/>
      <w:r w:rsidR="00C42AA0" w:rsidRPr="00A700F4">
        <w:rPr>
          <w:sz w:val="26"/>
          <w:szCs w:val="26"/>
        </w:rPr>
        <w:t xml:space="preserve"> по ним предусматривается принятие мер по недопущению аналогичных нарушений впредь, </w:t>
      </w:r>
      <w:r>
        <w:rPr>
          <w:sz w:val="26"/>
          <w:szCs w:val="26"/>
        </w:rPr>
        <w:t xml:space="preserve">        </w:t>
      </w:r>
      <w:r w:rsidR="00C42AA0" w:rsidRPr="00A700F4">
        <w:rPr>
          <w:sz w:val="26"/>
          <w:szCs w:val="26"/>
        </w:rPr>
        <w:t>что нашло отражение в представлении Контрольно-счетной палаты МОГО «Ухта», направленном в адрес КУМИ.</w:t>
      </w:r>
      <w:bookmarkStart w:id="45" w:name="_Hlk62805661"/>
      <w:bookmarkEnd w:id="37"/>
    </w:p>
    <w:p w:rsidR="00AF599D" w:rsidRPr="001A057E" w:rsidRDefault="001523BF" w:rsidP="00175AC1">
      <w:pPr>
        <w:tabs>
          <w:tab w:val="left" w:pos="2840"/>
        </w:tabs>
        <w:spacing w:before="240" w:after="240" w:line="360" w:lineRule="exact"/>
        <w:ind w:firstLine="709"/>
        <w:jc w:val="center"/>
        <w:rPr>
          <w:iCs/>
          <w:sz w:val="26"/>
          <w:szCs w:val="26"/>
          <w:u w:val="single"/>
        </w:rPr>
      </w:pPr>
      <w:r w:rsidRPr="001A057E">
        <w:rPr>
          <w:b/>
          <w:iCs/>
          <w:sz w:val="26"/>
          <w:szCs w:val="26"/>
        </w:rPr>
        <w:t xml:space="preserve">1.2. </w:t>
      </w:r>
      <w:r w:rsidR="00304258" w:rsidRPr="001A057E">
        <w:rPr>
          <w:b/>
          <w:iCs/>
          <w:sz w:val="26"/>
          <w:szCs w:val="26"/>
        </w:rPr>
        <w:t>Последующий контроль</w:t>
      </w:r>
    </w:p>
    <w:p w:rsidR="00510BF2" w:rsidRDefault="00971ACF" w:rsidP="008B3C1B">
      <w:pPr>
        <w:pStyle w:val="af3"/>
        <w:spacing w:before="60" w:after="60" w:line="380" w:lineRule="exact"/>
        <w:ind w:firstLine="709"/>
        <w:jc w:val="both"/>
        <w:rPr>
          <w:sz w:val="26"/>
          <w:szCs w:val="26"/>
        </w:rPr>
      </w:pPr>
      <w:bookmarkStart w:id="46" w:name="_Hlk63419678"/>
      <w:bookmarkStart w:id="47" w:name="_Hlk509675654"/>
      <w:bookmarkEnd w:id="45"/>
      <w:r w:rsidRPr="009A684B">
        <w:rPr>
          <w:sz w:val="26"/>
          <w:szCs w:val="26"/>
        </w:rPr>
        <w:t>В</w:t>
      </w:r>
      <w:r w:rsidR="00313D42" w:rsidRPr="009A684B">
        <w:rPr>
          <w:sz w:val="26"/>
          <w:szCs w:val="26"/>
        </w:rPr>
        <w:t xml:space="preserve"> </w:t>
      </w:r>
      <w:r w:rsidR="00860C65" w:rsidRPr="009A684B">
        <w:rPr>
          <w:sz w:val="26"/>
          <w:szCs w:val="26"/>
        </w:rPr>
        <w:t>20</w:t>
      </w:r>
      <w:r w:rsidR="009A684B" w:rsidRPr="009A684B">
        <w:rPr>
          <w:sz w:val="26"/>
          <w:szCs w:val="26"/>
        </w:rPr>
        <w:t>22</w:t>
      </w:r>
      <w:r w:rsidR="00860C65" w:rsidRPr="009A684B">
        <w:rPr>
          <w:sz w:val="26"/>
          <w:szCs w:val="26"/>
        </w:rPr>
        <w:t xml:space="preserve"> году, </w:t>
      </w:r>
      <w:bookmarkStart w:id="48" w:name="_Hlk63685505"/>
      <w:r w:rsidR="00D503B0" w:rsidRPr="009A684B">
        <w:rPr>
          <w:sz w:val="26"/>
          <w:szCs w:val="26"/>
        </w:rPr>
        <w:t xml:space="preserve">в </w:t>
      </w:r>
      <w:r w:rsidRPr="009A684B">
        <w:rPr>
          <w:sz w:val="26"/>
          <w:szCs w:val="26"/>
        </w:rPr>
        <w:t>рамках последующего контроля</w:t>
      </w:r>
      <w:r w:rsidR="00D503B0" w:rsidRPr="009A684B">
        <w:rPr>
          <w:sz w:val="26"/>
          <w:szCs w:val="26"/>
        </w:rPr>
        <w:t xml:space="preserve"> по нарушениям, установленным Контрольно-счетной палатой при проведении плановых контрольных мероприятий                            </w:t>
      </w:r>
      <w:r w:rsidR="00D503B0" w:rsidRPr="009A684B">
        <w:rPr>
          <w:sz w:val="26"/>
          <w:szCs w:val="26"/>
        </w:rPr>
        <w:lastRenderedPageBreak/>
        <w:t>в периодах, предшествующих отчетному</w:t>
      </w:r>
      <w:bookmarkEnd w:id="48"/>
      <w:r w:rsidR="00510BF2">
        <w:rPr>
          <w:sz w:val="26"/>
          <w:szCs w:val="26"/>
        </w:rPr>
        <w:t>:</w:t>
      </w:r>
    </w:p>
    <w:p w:rsidR="001A0786" w:rsidRPr="001A0786" w:rsidRDefault="00510BF2" w:rsidP="001A0786">
      <w:pPr>
        <w:pStyle w:val="a8"/>
        <w:spacing w:before="120" w:line="370" w:lineRule="exact"/>
        <w:ind w:firstLine="709"/>
        <w:jc w:val="both"/>
        <w:rPr>
          <w:sz w:val="26"/>
          <w:szCs w:val="26"/>
        </w:rPr>
      </w:pPr>
      <w:r w:rsidRPr="00A468EB">
        <w:rPr>
          <w:b/>
          <w:i/>
          <w:sz w:val="26"/>
          <w:szCs w:val="26"/>
        </w:rPr>
        <w:t>-</w:t>
      </w:r>
      <w:r w:rsidR="00971ACF" w:rsidRPr="00A468EB">
        <w:rPr>
          <w:b/>
          <w:i/>
          <w:sz w:val="26"/>
          <w:szCs w:val="26"/>
        </w:rPr>
        <w:t xml:space="preserve"> устранен</w:t>
      </w:r>
      <w:r w:rsidR="00D503B0" w:rsidRPr="00A468EB">
        <w:rPr>
          <w:b/>
          <w:i/>
          <w:sz w:val="26"/>
          <w:szCs w:val="26"/>
        </w:rPr>
        <w:t>о</w:t>
      </w:r>
      <w:r w:rsidR="00971ACF" w:rsidRPr="00A468EB">
        <w:rPr>
          <w:b/>
          <w:i/>
          <w:sz w:val="26"/>
          <w:szCs w:val="26"/>
        </w:rPr>
        <w:t xml:space="preserve"> финансовы</w:t>
      </w:r>
      <w:r w:rsidR="00D503B0" w:rsidRPr="00A468EB">
        <w:rPr>
          <w:b/>
          <w:i/>
          <w:sz w:val="26"/>
          <w:szCs w:val="26"/>
        </w:rPr>
        <w:t>х</w:t>
      </w:r>
      <w:r w:rsidR="00971ACF" w:rsidRPr="00A468EB">
        <w:rPr>
          <w:b/>
          <w:i/>
          <w:sz w:val="26"/>
          <w:szCs w:val="26"/>
        </w:rPr>
        <w:t xml:space="preserve"> нарушени</w:t>
      </w:r>
      <w:r w:rsidR="00D503B0" w:rsidRPr="00A468EB">
        <w:rPr>
          <w:b/>
          <w:i/>
          <w:sz w:val="26"/>
          <w:szCs w:val="26"/>
        </w:rPr>
        <w:t>й</w:t>
      </w:r>
      <w:r w:rsidR="00971ACF" w:rsidRPr="00A468EB">
        <w:rPr>
          <w:b/>
          <w:i/>
          <w:sz w:val="26"/>
          <w:szCs w:val="26"/>
        </w:rPr>
        <w:t xml:space="preserve"> в объеме</w:t>
      </w:r>
      <w:r w:rsidR="00971ACF" w:rsidRPr="009A684B">
        <w:rPr>
          <w:i/>
          <w:sz w:val="26"/>
          <w:szCs w:val="26"/>
        </w:rPr>
        <w:t xml:space="preserve"> </w:t>
      </w:r>
      <w:r w:rsidR="00085D14">
        <w:rPr>
          <w:b/>
          <w:i/>
          <w:sz w:val="26"/>
          <w:szCs w:val="26"/>
        </w:rPr>
        <w:t>22 473,0</w:t>
      </w:r>
      <w:r w:rsidR="00971ACF" w:rsidRPr="009A684B">
        <w:rPr>
          <w:b/>
          <w:i/>
          <w:sz w:val="26"/>
          <w:szCs w:val="26"/>
        </w:rPr>
        <w:t xml:space="preserve"> тыс. рублей</w:t>
      </w:r>
      <w:r w:rsidR="00971ACF" w:rsidRPr="009A684B">
        <w:rPr>
          <w:i/>
          <w:sz w:val="26"/>
          <w:szCs w:val="26"/>
        </w:rPr>
        <w:t>,</w:t>
      </w:r>
      <w:r w:rsidR="001A0786" w:rsidRPr="001A0786">
        <w:rPr>
          <w:b/>
          <w:sz w:val="20"/>
          <w:szCs w:val="20"/>
        </w:rPr>
        <w:t xml:space="preserve"> </w:t>
      </w:r>
    </w:p>
    <w:p w:rsidR="00860C65" w:rsidRPr="009A684B" w:rsidRDefault="00510BF2" w:rsidP="008B3C1B">
      <w:pPr>
        <w:pStyle w:val="af3"/>
        <w:spacing w:before="60" w:after="60" w:line="380" w:lineRule="exact"/>
        <w:ind w:firstLine="709"/>
        <w:jc w:val="both"/>
        <w:rPr>
          <w:sz w:val="26"/>
          <w:szCs w:val="26"/>
        </w:rPr>
      </w:pPr>
      <w:r w:rsidRPr="00A468EB">
        <w:rPr>
          <w:b/>
          <w:i/>
          <w:sz w:val="26"/>
          <w:szCs w:val="26"/>
        </w:rPr>
        <w:t xml:space="preserve">- </w:t>
      </w:r>
      <w:r w:rsidR="0081720A" w:rsidRPr="00A468EB">
        <w:rPr>
          <w:b/>
          <w:i/>
          <w:sz w:val="26"/>
          <w:szCs w:val="26"/>
        </w:rPr>
        <w:t>ожидаемое поступление (в доход</w:t>
      </w:r>
      <w:r w:rsidR="001930AC" w:rsidRPr="00A468EB">
        <w:rPr>
          <w:b/>
          <w:i/>
          <w:sz w:val="26"/>
          <w:szCs w:val="26"/>
        </w:rPr>
        <w:t>ную часть</w:t>
      </w:r>
      <w:r w:rsidR="0081720A" w:rsidRPr="00A468EB">
        <w:rPr>
          <w:b/>
          <w:i/>
          <w:sz w:val="26"/>
          <w:szCs w:val="26"/>
        </w:rPr>
        <w:t xml:space="preserve"> бюджета городского округа </w:t>
      </w:r>
      <w:r w:rsidR="00B3039F" w:rsidRPr="00A468EB">
        <w:rPr>
          <w:b/>
          <w:i/>
          <w:sz w:val="26"/>
          <w:szCs w:val="26"/>
        </w:rPr>
        <w:t>«</w:t>
      </w:r>
      <w:r w:rsidR="0081720A" w:rsidRPr="00A468EB">
        <w:rPr>
          <w:b/>
          <w:i/>
          <w:sz w:val="26"/>
          <w:szCs w:val="26"/>
        </w:rPr>
        <w:t>Ухта</w:t>
      </w:r>
      <w:r w:rsidR="00B3039F" w:rsidRPr="00A468EB">
        <w:rPr>
          <w:b/>
          <w:i/>
          <w:sz w:val="26"/>
          <w:szCs w:val="26"/>
        </w:rPr>
        <w:t>»</w:t>
      </w:r>
      <w:r w:rsidR="001930AC" w:rsidRPr="00A468EB">
        <w:rPr>
          <w:b/>
          <w:i/>
          <w:sz w:val="26"/>
          <w:szCs w:val="26"/>
        </w:rPr>
        <w:t xml:space="preserve"> /</w:t>
      </w:r>
      <w:r w:rsidR="001930AC" w:rsidRPr="009A684B">
        <w:rPr>
          <w:i/>
          <w:sz w:val="26"/>
          <w:szCs w:val="26"/>
        </w:rPr>
        <w:t xml:space="preserve"> </w:t>
      </w:r>
      <w:r w:rsidR="003C288B" w:rsidRPr="009A684B">
        <w:rPr>
          <w:i/>
          <w:sz w:val="26"/>
          <w:szCs w:val="26"/>
        </w:rPr>
        <w:t xml:space="preserve">МБУ </w:t>
      </w:r>
      <w:r w:rsidR="00B3039F" w:rsidRPr="009A684B">
        <w:rPr>
          <w:i/>
          <w:sz w:val="26"/>
          <w:szCs w:val="26"/>
        </w:rPr>
        <w:t>«</w:t>
      </w:r>
      <w:r w:rsidR="003C288B" w:rsidRPr="009A684B">
        <w:rPr>
          <w:i/>
          <w:sz w:val="26"/>
          <w:szCs w:val="26"/>
        </w:rPr>
        <w:t xml:space="preserve">Редакция газеты </w:t>
      </w:r>
      <w:r w:rsidR="00B3039F" w:rsidRPr="009A684B">
        <w:rPr>
          <w:i/>
          <w:sz w:val="26"/>
          <w:szCs w:val="26"/>
        </w:rPr>
        <w:t>«</w:t>
      </w:r>
      <w:r w:rsidR="003C288B" w:rsidRPr="009A684B">
        <w:rPr>
          <w:i/>
          <w:sz w:val="26"/>
          <w:szCs w:val="26"/>
        </w:rPr>
        <w:t>Ухта</w:t>
      </w:r>
      <w:r w:rsidR="00B3039F" w:rsidRPr="009A684B">
        <w:rPr>
          <w:i/>
          <w:sz w:val="26"/>
          <w:szCs w:val="26"/>
        </w:rPr>
        <w:t>»</w:t>
      </w:r>
      <w:r w:rsidR="003C288B" w:rsidRPr="009A684B">
        <w:rPr>
          <w:i/>
          <w:sz w:val="26"/>
          <w:szCs w:val="26"/>
        </w:rPr>
        <w:t xml:space="preserve"> МОГО </w:t>
      </w:r>
      <w:r w:rsidR="00B3039F" w:rsidRPr="009A684B">
        <w:rPr>
          <w:i/>
          <w:sz w:val="26"/>
          <w:szCs w:val="26"/>
        </w:rPr>
        <w:t>«</w:t>
      </w:r>
      <w:r w:rsidR="003C288B" w:rsidRPr="009A684B">
        <w:rPr>
          <w:i/>
          <w:sz w:val="26"/>
          <w:szCs w:val="26"/>
        </w:rPr>
        <w:t>Ухта</w:t>
      </w:r>
      <w:r w:rsidR="00B3039F" w:rsidRPr="009A684B">
        <w:rPr>
          <w:i/>
          <w:sz w:val="26"/>
          <w:szCs w:val="26"/>
        </w:rPr>
        <w:t>»</w:t>
      </w:r>
      <w:r w:rsidR="0081720A" w:rsidRPr="009A684B">
        <w:rPr>
          <w:i/>
          <w:sz w:val="26"/>
          <w:szCs w:val="26"/>
        </w:rPr>
        <w:t xml:space="preserve">) </w:t>
      </w:r>
      <w:r w:rsidR="00D503B0" w:rsidRPr="009A684B">
        <w:rPr>
          <w:i/>
          <w:sz w:val="26"/>
          <w:szCs w:val="26"/>
        </w:rPr>
        <w:t xml:space="preserve">составляет </w:t>
      </w:r>
      <w:r w:rsidR="00A468EB">
        <w:rPr>
          <w:i/>
          <w:sz w:val="26"/>
          <w:szCs w:val="26"/>
        </w:rPr>
        <w:t xml:space="preserve">                                  </w:t>
      </w:r>
      <w:r w:rsidR="0081720A" w:rsidRPr="00F27B49">
        <w:rPr>
          <w:b/>
          <w:i/>
          <w:sz w:val="26"/>
          <w:szCs w:val="26"/>
        </w:rPr>
        <w:t>в сумме</w:t>
      </w:r>
      <w:r w:rsidR="0081720A" w:rsidRPr="009A684B">
        <w:rPr>
          <w:i/>
          <w:sz w:val="26"/>
          <w:szCs w:val="26"/>
        </w:rPr>
        <w:t xml:space="preserve"> </w:t>
      </w:r>
      <w:r w:rsidR="009A684B" w:rsidRPr="009A684B">
        <w:rPr>
          <w:b/>
          <w:i/>
          <w:sz w:val="26"/>
          <w:szCs w:val="26"/>
        </w:rPr>
        <w:t>4 144,5</w:t>
      </w:r>
      <w:r w:rsidR="0081720A" w:rsidRPr="009A684B">
        <w:rPr>
          <w:b/>
          <w:i/>
          <w:sz w:val="26"/>
          <w:szCs w:val="26"/>
        </w:rPr>
        <w:t xml:space="preserve"> тыс. рублей</w:t>
      </w:r>
      <w:r w:rsidR="0081720A" w:rsidRPr="009A684B">
        <w:rPr>
          <w:i/>
          <w:sz w:val="26"/>
          <w:szCs w:val="26"/>
        </w:rPr>
        <w:t>,</w:t>
      </w:r>
      <w:r w:rsidR="0081720A" w:rsidRPr="009A684B">
        <w:rPr>
          <w:sz w:val="26"/>
          <w:szCs w:val="26"/>
        </w:rPr>
        <w:t xml:space="preserve"> в т</w:t>
      </w:r>
      <w:r w:rsidR="0052349D" w:rsidRPr="009A684B">
        <w:rPr>
          <w:sz w:val="26"/>
          <w:szCs w:val="26"/>
        </w:rPr>
        <w:t xml:space="preserve">ом </w:t>
      </w:r>
      <w:r w:rsidR="00206D67" w:rsidRPr="009A684B">
        <w:rPr>
          <w:sz w:val="26"/>
          <w:szCs w:val="26"/>
        </w:rPr>
        <w:t>ч</w:t>
      </w:r>
      <w:r w:rsidR="0052349D" w:rsidRPr="009A684B">
        <w:rPr>
          <w:sz w:val="26"/>
          <w:szCs w:val="26"/>
        </w:rPr>
        <w:t>исле</w:t>
      </w:r>
      <w:r w:rsidR="00206D67" w:rsidRPr="009A684B">
        <w:rPr>
          <w:sz w:val="26"/>
          <w:szCs w:val="26"/>
        </w:rPr>
        <w:t xml:space="preserve"> </w:t>
      </w:r>
      <w:r w:rsidR="00C80769" w:rsidRPr="009A684B">
        <w:rPr>
          <w:sz w:val="26"/>
          <w:szCs w:val="26"/>
        </w:rPr>
        <w:t>по годам</w:t>
      </w:r>
      <w:bookmarkEnd w:id="46"/>
      <w:r w:rsidR="00860C65" w:rsidRPr="009A684B">
        <w:rPr>
          <w:sz w:val="26"/>
          <w:szCs w:val="26"/>
        </w:rPr>
        <w:t>:</w:t>
      </w:r>
    </w:p>
    <w:p w:rsidR="00872054" w:rsidRPr="00CA4A94" w:rsidRDefault="00CF5544" w:rsidP="000015F6">
      <w:pPr>
        <w:pStyle w:val="af3"/>
        <w:numPr>
          <w:ilvl w:val="0"/>
          <w:numId w:val="14"/>
        </w:numPr>
        <w:tabs>
          <w:tab w:val="left" w:pos="1134"/>
        </w:tabs>
        <w:spacing w:before="240" w:after="120" w:line="380" w:lineRule="exact"/>
        <w:ind w:left="0" w:firstLine="709"/>
        <w:jc w:val="both"/>
        <w:rPr>
          <w:sz w:val="26"/>
          <w:szCs w:val="26"/>
        </w:rPr>
      </w:pPr>
      <w:r w:rsidRPr="00CA4A94">
        <w:rPr>
          <w:b/>
          <w:color w:val="FF0000"/>
          <w:sz w:val="26"/>
          <w:szCs w:val="26"/>
        </w:rPr>
        <w:t xml:space="preserve"> </w:t>
      </w:r>
      <w:r w:rsidR="00860C65" w:rsidRPr="00CA4A94">
        <w:rPr>
          <w:b/>
          <w:sz w:val="26"/>
          <w:szCs w:val="26"/>
        </w:rPr>
        <w:t>нарушения, установленны</w:t>
      </w:r>
      <w:r w:rsidR="008626F8" w:rsidRPr="00CA4A94">
        <w:rPr>
          <w:b/>
          <w:sz w:val="26"/>
          <w:szCs w:val="26"/>
        </w:rPr>
        <w:t>е</w:t>
      </w:r>
      <w:r w:rsidR="00860C65" w:rsidRPr="00CA4A94">
        <w:rPr>
          <w:b/>
          <w:sz w:val="26"/>
          <w:szCs w:val="26"/>
        </w:rPr>
        <w:t xml:space="preserve"> КСП в 201</w:t>
      </w:r>
      <w:r w:rsidR="008626F8" w:rsidRPr="00CA4A94">
        <w:rPr>
          <w:b/>
          <w:sz w:val="26"/>
          <w:szCs w:val="26"/>
        </w:rPr>
        <w:t>5</w:t>
      </w:r>
      <w:r w:rsidR="00860C65" w:rsidRPr="00CA4A94">
        <w:rPr>
          <w:b/>
          <w:sz w:val="26"/>
          <w:szCs w:val="26"/>
        </w:rPr>
        <w:t xml:space="preserve"> году</w:t>
      </w:r>
      <w:r w:rsidR="00872054" w:rsidRPr="00CA4A94">
        <w:rPr>
          <w:b/>
          <w:sz w:val="26"/>
          <w:szCs w:val="26"/>
        </w:rPr>
        <w:t>:</w:t>
      </w:r>
    </w:p>
    <w:p w:rsidR="00D74A4C" w:rsidRPr="006A14EB" w:rsidRDefault="00872054" w:rsidP="006A14EB">
      <w:pPr>
        <w:pStyle w:val="af3"/>
        <w:spacing w:before="60" w:line="380" w:lineRule="exact"/>
        <w:ind w:firstLine="709"/>
        <w:jc w:val="both"/>
        <w:rPr>
          <w:i/>
          <w:sz w:val="26"/>
          <w:szCs w:val="26"/>
        </w:rPr>
      </w:pPr>
      <w:bookmarkStart w:id="49" w:name="_Hlk34230078"/>
      <w:r w:rsidRPr="006A14EB">
        <w:rPr>
          <w:b/>
          <w:i/>
          <w:sz w:val="26"/>
          <w:szCs w:val="26"/>
        </w:rPr>
        <w:t>-</w:t>
      </w:r>
      <w:r w:rsidR="006A14EB" w:rsidRPr="006A14EB">
        <w:rPr>
          <w:b/>
          <w:i/>
          <w:sz w:val="26"/>
          <w:szCs w:val="26"/>
        </w:rPr>
        <w:t xml:space="preserve"> по результатам </w:t>
      </w:r>
      <w:r w:rsidRPr="006A14EB">
        <w:rPr>
          <w:b/>
          <w:i/>
          <w:sz w:val="26"/>
          <w:szCs w:val="26"/>
        </w:rPr>
        <w:t>проведенного</w:t>
      </w:r>
      <w:r w:rsidR="00860C65" w:rsidRPr="006A14EB">
        <w:rPr>
          <w:b/>
          <w:i/>
          <w:sz w:val="26"/>
          <w:szCs w:val="26"/>
        </w:rPr>
        <w:t xml:space="preserve"> </w:t>
      </w:r>
      <w:r w:rsidR="006A14EB" w:rsidRPr="006A14EB">
        <w:rPr>
          <w:b/>
          <w:i/>
          <w:sz w:val="26"/>
          <w:szCs w:val="26"/>
        </w:rPr>
        <w:t xml:space="preserve">Контрольно-счетной палатой </w:t>
      </w:r>
      <w:r w:rsidR="00860C65" w:rsidRPr="006A14EB">
        <w:rPr>
          <w:b/>
          <w:i/>
          <w:sz w:val="26"/>
          <w:szCs w:val="26"/>
        </w:rPr>
        <w:t>контрольного мероприяти</w:t>
      </w:r>
      <w:r w:rsidRPr="006A14EB">
        <w:rPr>
          <w:b/>
          <w:i/>
          <w:sz w:val="26"/>
          <w:szCs w:val="26"/>
        </w:rPr>
        <w:t>я</w:t>
      </w:r>
      <w:r w:rsidR="00860C65" w:rsidRPr="006A14EB">
        <w:rPr>
          <w:sz w:val="26"/>
          <w:szCs w:val="26"/>
        </w:rPr>
        <w:t xml:space="preserve"> </w:t>
      </w:r>
      <w:r w:rsidR="00B3039F" w:rsidRPr="006A14EB">
        <w:rPr>
          <w:sz w:val="26"/>
          <w:szCs w:val="26"/>
        </w:rPr>
        <w:t>«</w:t>
      </w:r>
      <w:r w:rsidR="00B60DF7" w:rsidRPr="006A14EB">
        <w:rPr>
          <w:sz w:val="26"/>
          <w:szCs w:val="26"/>
        </w:rPr>
        <w:t>Проверка законности</w:t>
      </w:r>
      <w:r w:rsidR="006A14EB" w:rsidRPr="006A14EB">
        <w:rPr>
          <w:sz w:val="26"/>
          <w:szCs w:val="26"/>
        </w:rPr>
        <w:t xml:space="preserve"> </w:t>
      </w:r>
      <w:r w:rsidR="00B60DF7" w:rsidRPr="006A14EB">
        <w:rPr>
          <w:sz w:val="26"/>
          <w:szCs w:val="26"/>
        </w:rPr>
        <w:t>и эффективности использования земельных участков, находящихся в собственности</w:t>
      </w:r>
      <w:r w:rsidR="006A14EB" w:rsidRPr="006A14EB">
        <w:rPr>
          <w:sz w:val="26"/>
          <w:szCs w:val="26"/>
        </w:rPr>
        <w:t xml:space="preserve"> </w:t>
      </w:r>
      <w:r w:rsidR="00B60DF7" w:rsidRPr="006A14EB">
        <w:rPr>
          <w:sz w:val="26"/>
          <w:szCs w:val="26"/>
        </w:rPr>
        <w:t xml:space="preserve">МОГО </w:t>
      </w:r>
      <w:r w:rsidR="00B3039F" w:rsidRPr="006A14EB">
        <w:rPr>
          <w:sz w:val="26"/>
          <w:szCs w:val="26"/>
        </w:rPr>
        <w:t>«</w:t>
      </w:r>
      <w:r w:rsidR="00B60DF7" w:rsidRPr="006A14EB">
        <w:rPr>
          <w:sz w:val="26"/>
          <w:szCs w:val="26"/>
        </w:rPr>
        <w:t>Ухта</w:t>
      </w:r>
      <w:r w:rsidR="00B3039F" w:rsidRPr="006A14EB">
        <w:rPr>
          <w:sz w:val="26"/>
          <w:szCs w:val="26"/>
        </w:rPr>
        <w:t>»</w:t>
      </w:r>
      <w:r w:rsidR="00B60DF7" w:rsidRPr="006A14EB">
        <w:rPr>
          <w:sz w:val="26"/>
          <w:szCs w:val="26"/>
        </w:rPr>
        <w:t xml:space="preserve">, а также земельных участков, государственная собственность на которые не разграничена (в </w:t>
      </w:r>
      <w:r w:rsidR="0052349D" w:rsidRPr="006A14EB">
        <w:rPr>
          <w:sz w:val="26"/>
          <w:szCs w:val="26"/>
        </w:rPr>
        <w:t>их числе</w:t>
      </w:r>
      <w:r w:rsidR="00B60DF7" w:rsidRPr="006A14EB">
        <w:rPr>
          <w:sz w:val="26"/>
          <w:szCs w:val="26"/>
        </w:rPr>
        <w:t xml:space="preserve"> проверка поступления доходов в бюджет МОГО </w:t>
      </w:r>
      <w:r w:rsidR="00B3039F" w:rsidRPr="006A14EB">
        <w:rPr>
          <w:sz w:val="26"/>
          <w:szCs w:val="26"/>
        </w:rPr>
        <w:t>«</w:t>
      </w:r>
      <w:r w:rsidR="00B60DF7" w:rsidRPr="006A14EB">
        <w:rPr>
          <w:sz w:val="26"/>
          <w:szCs w:val="26"/>
        </w:rPr>
        <w:t>Ухта</w:t>
      </w:r>
      <w:r w:rsidR="00B3039F" w:rsidRPr="006A14EB">
        <w:rPr>
          <w:sz w:val="26"/>
          <w:szCs w:val="26"/>
        </w:rPr>
        <w:t>»</w:t>
      </w:r>
      <w:r w:rsidR="00B60DF7" w:rsidRPr="006A14EB">
        <w:rPr>
          <w:sz w:val="26"/>
          <w:szCs w:val="26"/>
        </w:rPr>
        <w:t xml:space="preserve"> от использования земельных участков) </w:t>
      </w:r>
      <w:r w:rsidR="006A14EB" w:rsidRPr="006A14EB">
        <w:rPr>
          <w:sz w:val="26"/>
          <w:szCs w:val="26"/>
        </w:rPr>
        <w:t xml:space="preserve">       </w:t>
      </w:r>
      <w:r w:rsidR="00B60DF7" w:rsidRPr="006A14EB">
        <w:rPr>
          <w:sz w:val="26"/>
          <w:szCs w:val="26"/>
        </w:rPr>
        <w:t>в 2012-2014 годах</w:t>
      </w:r>
      <w:r w:rsidR="00B3039F" w:rsidRPr="006A14EB">
        <w:rPr>
          <w:sz w:val="26"/>
          <w:szCs w:val="26"/>
        </w:rPr>
        <w:t>»</w:t>
      </w:r>
      <w:r w:rsidR="006A14EB" w:rsidRPr="006A14EB">
        <w:rPr>
          <w:sz w:val="26"/>
          <w:szCs w:val="26"/>
        </w:rPr>
        <w:t>; согласно информации (вход</w:t>
      </w:r>
      <w:proofErr w:type="gramStart"/>
      <w:r w:rsidR="006A14EB" w:rsidRPr="006A14EB">
        <w:rPr>
          <w:sz w:val="26"/>
          <w:szCs w:val="26"/>
        </w:rPr>
        <w:t>.</w:t>
      </w:r>
      <w:proofErr w:type="gramEnd"/>
      <w:r w:rsidR="006A14EB" w:rsidRPr="006A14EB">
        <w:rPr>
          <w:sz w:val="26"/>
          <w:szCs w:val="26"/>
        </w:rPr>
        <w:t xml:space="preserve"> </w:t>
      </w:r>
      <w:proofErr w:type="gramStart"/>
      <w:r w:rsidR="006A14EB" w:rsidRPr="006A14EB">
        <w:rPr>
          <w:sz w:val="26"/>
          <w:szCs w:val="26"/>
        </w:rPr>
        <w:t>о</w:t>
      </w:r>
      <w:proofErr w:type="gramEnd"/>
      <w:r w:rsidR="006A14EB" w:rsidRPr="006A14EB">
        <w:rPr>
          <w:sz w:val="26"/>
          <w:szCs w:val="26"/>
        </w:rPr>
        <w:t xml:space="preserve">т 25.01.2023 № 02-21/19), представленной КУМИ, в 2022 году денежные средства в бюджет МОГО «Ухта» </w:t>
      </w:r>
      <w:r w:rsidR="00A5602D">
        <w:rPr>
          <w:sz w:val="26"/>
          <w:szCs w:val="26"/>
        </w:rPr>
        <w:t xml:space="preserve">               </w:t>
      </w:r>
      <w:r w:rsidR="006A14EB" w:rsidRPr="006A14EB">
        <w:rPr>
          <w:sz w:val="26"/>
          <w:szCs w:val="26"/>
        </w:rPr>
        <w:t xml:space="preserve">не поступали, </w:t>
      </w:r>
      <w:r w:rsidR="006A14EB" w:rsidRPr="006A14EB">
        <w:rPr>
          <w:b/>
          <w:i/>
          <w:sz w:val="26"/>
          <w:szCs w:val="26"/>
        </w:rPr>
        <w:t xml:space="preserve">ожидается поступление в доход бюджета МОГО «Ухта» денежных средств в общей сумме 2 620,1 тыс. рублей </w:t>
      </w:r>
      <w:r w:rsidR="006A14EB" w:rsidRPr="006A14EB">
        <w:rPr>
          <w:i/>
          <w:sz w:val="26"/>
          <w:szCs w:val="26"/>
        </w:rPr>
        <w:t>(в том числе:</w:t>
      </w:r>
      <w:r w:rsidR="006A14EB" w:rsidRPr="006A14EB">
        <w:rPr>
          <w:i/>
        </w:rPr>
        <w:t xml:space="preserve"> 1) </w:t>
      </w:r>
      <w:r w:rsidR="006A14EB" w:rsidRPr="006A14EB">
        <w:rPr>
          <w:i/>
          <w:sz w:val="26"/>
          <w:szCs w:val="26"/>
        </w:rPr>
        <w:t>в рамках заключенного между МУП «</w:t>
      </w:r>
      <w:proofErr w:type="spellStart"/>
      <w:r w:rsidR="006A14EB" w:rsidRPr="006A14EB">
        <w:rPr>
          <w:i/>
          <w:sz w:val="26"/>
          <w:szCs w:val="26"/>
        </w:rPr>
        <w:t>Ухтаводоканал</w:t>
      </w:r>
      <w:proofErr w:type="spellEnd"/>
      <w:r w:rsidR="006A14EB" w:rsidRPr="006A14EB">
        <w:rPr>
          <w:i/>
          <w:sz w:val="26"/>
          <w:szCs w:val="26"/>
        </w:rPr>
        <w:t xml:space="preserve">» МОГО «Ухта» и Комитетом по управлению муниципальным имуществом администрации МОГО «Ухта» мирового соглашения </w:t>
      </w:r>
      <w:r w:rsidR="00A5602D">
        <w:rPr>
          <w:i/>
          <w:sz w:val="26"/>
          <w:szCs w:val="26"/>
        </w:rPr>
        <w:t xml:space="preserve">          </w:t>
      </w:r>
      <w:r w:rsidR="006A14EB" w:rsidRPr="006A14EB">
        <w:rPr>
          <w:i/>
          <w:sz w:val="26"/>
          <w:szCs w:val="26"/>
        </w:rPr>
        <w:t xml:space="preserve">от </w:t>
      </w:r>
      <w:proofErr w:type="gramStart"/>
      <w:r w:rsidR="006A14EB" w:rsidRPr="006A14EB">
        <w:rPr>
          <w:i/>
          <w:sz w:val="26"/>
          <w:szCs w:val="26"/>
        </w:rPr>
        <w:t xml:space="preserve">05.04.2019 по делу № А29-3674/2016 о взыскании неосновательного обогащения </w:t>
      </w:r>
      <w:r w:rsidR="00A5602D">
        <w:rPr>
          <w:i/>
          <w:sz w:val="26"/>
          <w:szCs w:val="26"/>
        </w:rPr>
        <w:t xml:space="preserve">           </w:t>
      </w:r>
      <w:r w:rsidR="006A14EB" w:rsidRPr="006A14EB">
        <w:rPr>
          <w:i/>
          <w:sz w:val="26"/>
          <w:szCs w:val="26"/>
        </w:rPr>
        <w:t>за фактическое пользование земельными участкам, в сумме 1 478,0 тыс. рублей;</w:t>
      </w:r>
      <w:r w:rsidR="00A5602D">
        <w:rPr>
          <w:i/>
          <w:sz w:val="26"/>
          <w:szCs w:val="26"/>
        </w:rPr>
        <w:t xml:space="preserve">                </w:t>
      </w:r>
      <w:r w:rsidR="006A14EB" w:rsidRPr="006A14EB">
        <w:rPr>
          <w:i/>
          <w:sz w:val="26"/>
          <w:szCs w:val="26"/>
        </w:rPr>
        <w:t xml:space="preserve"> 2) во исполнение Решения Арбитражного суда Республики Коми от 10.03.2017 № А29-4287/2015 о взыскании с МУП «</w:t>
      </w:r>
      <w:proofErr w:type="spellStart"/>
      <w:r w:rsidR="006A14EB" w:rsidRPr="006A14EB">
        <w:rPr>
          <w:i/>
          <w:sz w:val="26"/>
          <w:szCs w:val="26"/>
        </w:rPr>
        <w:t>Ухтаэнерго</w:t>
      </w:r>
      <w:proofErr w:type="spellEnd"/>
      <w:r w:rsidR="006A14EB" w:rsidRPr="006A14EB">
        <w:rPr>
          <w:i/>
          <w:sz w:val="26"/>
          <w:szCs w:val="26"/>
        </w:rPr>
        <w:t xml:space="preserve">» задолженности по неосновательному обогащению за фактическое пользование земельными участкам, в сумме </w:t>
      </w:r>
      <w:r w:rsidR="00A5602D">
        <w:rPr>
          <w:i/>
          <w:sz w:val="26"/>
          <w:szCs w:val="26"/>
        </w:rPr>
        <w:t xml:space="preserve">                     </w:t>
      </w:r>
      <w:r w:rsidR="006A14EB" w:rsidRPr="006A14EB">
        <w:rPr>
          <w:i/>
          <w:sz w:val="26"/>
          <w:szCs w:val="26"/>
        </w:rPr>
        <w:t>1 142,1 тыс. рублей).</w:t>
      </w:r>
      <w:bookmarkStart w:id="50" w:name="_Hlk4502440"/>
      <w:bookmarkStart w:id="51" w:name="_Hlk63341773"/>
      <w:bookmarkStart w:id="52" w:name="_Hlk34224046"/>
      <w:bookmarkEnd w:id="49"/>
      <w:proofErr w:type="gramEnd"/>
    </w:p>
    <w:bookmarkEnd w:id="50"/>
    <w:bookmarkEnd w:id="51"/>
    <w:bookmarkEnd w:id="52"/>
    <w:p w:rsidR="00872054" w:rsidRPr="00CA4A94" w:rsidRDefault="00BD432E" w:rsidP="000015F6">
      <w:pPr>
        <w:pStyle w:val="af3"/>
        <w:numPr>
          <w:ilvl w:val="0"/>
          <w:numId w:val="14"/>
        </w:numPr>
        <w:tabs>
          <w:tab w:val="left" w:pos="993"/>
          <w:tab w:val="left" w:pos="1134"/>
        </w:tabs>
        <w:spacing w:before="240" w:after="120" w:line="380" w:lineRule="exact"/>
        <w:ind w:left="0" w:firstLine="709"/>
        <w:jc w:val="both"/>
        <w:rPr>
          <w:sz w:val="26"/>
          <w:szCs w:val="26"/>
        </w:rPr>
      </w:pPr>
      <w:r w:rsidRPr="00CA4A94">
        <w:rPr>
          <w:b/>
          <w:sz w:val="26"/>
          <w:szCs w:val="26"/>
        </w:rPr>
        <w:t xml:space="preserve"> </w:t>
      </w:r>
      <w:r w:rsidR="00950781" w:rsidRPr="00CA4A94">
        <w:rPr>
          <w:b/>
          <w:sz w:val="26"/>
          <w:szCs w:val="26"/>
        </w:rPr>
        <w:t xml:space="preserve">нарушения, </w:t>
      </w:r>
      <w:r w:rsidR="003229B3" w:rsidRPr="00CA4A94">
        <w:rPr>
          <w:b/>
          <w:sz w:val="26"/>
          <w:szCs w:val="26"/>
        </w:rPr>
        <w:t>выявленные</w:t>
      </w:r>
      <w:r w:rsidR="00950781" w:rsidRPr="00CA4A94">
        <w:rPr>
          <w:b/>
          <w:sz w:val="26"/>
          <w:szCs w:val="26"/>
        </w:rPr>
        <w:t xml:space="preserve"> </w:t>
      </w:r>
      <w:r w:rsidR="006623B3" w:rsidRPr="00CA4A94">
        <w:rPr>
          <w:b/>
          <w:sz w:val="26"/>
          <w:szCs w:val="26"/>
        </w:rPr>
        <w:t>Палатой</w:t>
      </w:r>
      <w:r w:rsidR="00950781" w:rsidRPr="00CA4A94">
        <w:rPr>
          <w:b/>
          <w:sz w:val="26"/>
          <w:szCs w:val="26"/>
        </w:rPr>
        <w:t xml:space="preserve"> в 201</w:t>
      </w:r>
      <w:r w:rsidR="002B4FC1" w:rsidRPr="00CA4A94">
        <w:rPr>
          <w:b/>
          <w:sz w:val="26"/>
          <w:szCs w:val="26"/>
        </w:rPr>
        <w:t>6</w:t>
      </w:r>
      <w:r w:rsidR="00950781" w:rsidRPr="00CA4A94">
        <w:rPr>
          <w:b/>
          <w:sz w:val="26"/>
          <w:szCs w:val="26"/>
        </w:rPr>
        <w:t xml:space="preserve"> году</w:t>
      </w:r>
      <w:r w:rsidR="00872054" w:rsidRPr="00CA4A94">
        <w:rPr>
          <w:b/>
          <w:sz w:val="26"/>
          <w:szCs w:val="26"/>
        </w:rPr>
        <w:t>:</w:t>
      </w:r>
    </w:p>
    <w:p w:rsidR="001E7BB5" w:rsidRPr="00CA4A94" w:rsidRDefault="000820EC" w:rsidP="008B3C1B">
      <w:pPr>
        <w:tabs>
          <w:tab w:val="left" w:pos="993"/>
        </w:tabs>
        <w:spacing w:line="380" w:lineRule="exact"/>
        <w:ind w:right="-1" w:firstLine="709"/>
        <w:jc w:val="both"/>
        <w:rPr>
          <w:iCs/>
          <w:sz w:val="26"/>
          <w:szCs w:val="26"/>
        </w:rPr>
      </w:pPr>
      <w:bookmarkStart w:id="53" w:name="_Hlk4493276"/>
      <w:bookmarkStart w:id="54" w:name="_Hlk34302867"/>
      <w:proofErr w:type="gramStart"/>
      <w:r w:rsidRPr="00CA4A94">
        <w:rPr>
          <w:b/>
          <w:i/>
          <w:sz w:val="26"/>
          <w:szCs w:val="26"/>
        </w:rPr>
        <w:t>- в рамках проведенного контрольного мероприятия</w:t>
      </w:r>
      <w:r w:rsidRPr="00CA4A94">
        <w:rPr>
          <w:b/>
          <w:sz w:val="26"/>
          <w:szCs w:val="26"/>
        </w:rPr>
        <w:t xml:space="preserve"> </w:t>
      </w:r>
      <w:bookmarkStart w:id="55" w:name="_Hlk34232150"/>
      <w:r w:rsidR="00B3039F" w:rsidRPr="00CA4A94">
        <w:rPr>
          <w:sz w:val="26"/>
          <w:szCs w:val="26"/>
        </w:rPr>
        <w:t>«</w:t>
      </w:r>
      <w:r w:rsidR="000F7C3B" w:rsidRPr="00CA4A94">
        <w:rPr>
          <w:sz w:val="26"/>
          <w:szCs w:val="26"/>
        </w:rPr>
        <w:t xml:space="preserve">Анализ экономической эффективности МУП </w:t>
      </w:r>
      <w:r w:rsidR="00B3039F" w:rsidRPr="00CA4A94">
        <w:rPr>
          <w:sz w:val="26"/>
          <w:szCs w:val="26"/>
        </w:rPr>
        <w:t>«</w:t>
      </w:r>
      <w:r w:rsidR="001E7BB5" w:rsidRPr="00CA4A94">
        <w:rPr>
          <w:sz w:val="26"/>
          <w:szCs w:val="26"/>
        </w:rPr>
        <w:t xml:space="preserve">Редакция газеты </w:t>
      </w:r>
      <w:r w:rsidR="00B3039F" w:rsidRPr="00CA4A94">
        <w:rPr>
          <w:sz w:val="26"/>
          <w:szCs w:val="26"/>
        </w:rPr>
        <w:t>«</w:t>
      </w:r>
      <w:r w:rsidR="001E7BB5" w:rsidRPr="00CA4A94">
        <w:rPr>
          <w:sz w:val="26"/>
          <w:szCs w:val="26"/>
        </w:rPr>
        <w:t>Ухта</w:t>
      </w:r>
      <w:r w:rsidR="00B3039F" w:rsidRPr="00CA4A94">
        <w:rPr>
          <w:sz w:val="26"/>
          <w:szCs w:val="26"/>
        </w:rPr>
        <w:t>»</w:t>
      </w:r>
      <w:r w:rsidR="000F7C3B" w:rsidRPr="00CA4A94">
        <w:rPr>
          <w:sz w:val="26"/>
          <w:szCs w:val="26"/>
        </w:rPr>
        <w:t xml:space="preserve"> МОГО </w:t>
      </w:r>
      <w:r w:rsidR="00B3039F" w:rsidRPr="00CA4A94">
        <w:rPr>
          <w:sz w:val="26"/>
          <w:szCs w:val="26"/>
        </w:rPr>
        <w:t>«</w:t>
      </w:r>
      <w:r w:rsidR="000F7C3B" w:rsidRPr="00CA4A94">
        <w:rPr>
          <w:sz w:val="26"/>
          <w:szCs w:val="26"/>
        </w:rPr>
        <w:t>Ухта</w:t>
      </w:r>
      <w:r w:rsidR="00B3039F" w:rsidRPr="00CA4A94">
        <w:rPr>
          <w:sz w:val="26"/>
          <w:szCs w:val="26"/>
        </w:rPr>
        <w:t>»</w:t>
      </w:r>
      <w:r w:rsidR="000F7C3B" w:rsidRPr="00CA4A94">
        <w:rPr>
          <w:sz w:val="26"/>
          <w:szCs w:val="26"/>
        </w:rPr>
        <w:t xml:space="preserve"> по вопросу </w:t>
      </w:r>
      <w:r w:rsidR="004741B2" w:rsidRPr="00CA4A94">
        <w:rPr>
          <w:sz w:val="26"/>
          <w:szCs w:val="26"/>
        </w:rPr>
        <w:t xml:space="preserve">                        </w:t>
      </w:r>
      <w:r w:rsidR="000F7C3B" w:rsidRPr="00CA4A94">
        <w:rPr>
          <w:sz w:val="26"/>
          <w:szCs w:val="26"/>
        </w:rPr>
        <w:t xml:space="preserve">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</w:t>
      </w:r>
      <w:r w:rsidR="004741B2" w:rsidRPr="00CA4A94">
        <w:rPr>
          <w:sz w:val="26"/>
          <w:szCs w:val="26"/>
        </w:rPr>
        <w:t xml:space="preserve">                                        </w:t>
      </w:r>
      <w:r w:rsidR="000F7C3B" w:rsidRPr="00CA4A94">
        <w:rPr>
          <w:sz w:val="26"/>
          <w:szCs w:val="26"/>
        </w:rPr>
        <w:t>за период 2014</w:t>
      </w:r>
      <w:r w:rsidR="00312EF7" w:rsidRPr="00CA4A94">
        <w:rPr>
          <w:sz w:val="26"/>
          <w:szCs w:val="26"/>
        </w:rPr>
        <w:t xml:space="preserve"> </w:t>
      </w:r>
      <w:r w:rsidR="000F7C3B" w:rsidRPr="00CA4A94">
        <w:rPr>
          <w:sz w:val="26"/>
          <w:szCs w:val="26"/>
        </w:rPr>
        <w:t>-</w:t>
      </w:r>
      <w:r w:rsidR="00312EF7" w:rsidRPr="00CA4A94">
        <w:rPr>
          <w:sz w:val="26"/>
          <w:szCs w:val="26"/>
        </w:rPr>
        <w:t xml:space="preserve"> </w:t>
      </w:r>
      <w:r w:rsidR="000F7C3B" w:rsidRPr="00CA4A94">
        <w:rPr>
          <w:sz w:val="26"/>
          <w:szCs w:val="26"/>
        </w:rPr>
        <w:t>2015 годов</w:t>
      </w:r>
      <w:r w:rsidR="00B3039F" w:rsidRPr="00CA4A94">
        <w:rPr>
          <w:sz w:val="26"/>
          <w:szCs w:val="26"/>
        </w:rPr>
        <w:t>»</w:t>
      </w:r>
      <w:bookmarkEnd w:id="55"/>
      <w:r w:rsidR="000F7C3B" w:rsidRPr="00CA4A94">
        <w:rPr>
          <w:sz w:val="26"/>
          <w:szCs w:val="26"/>
        </w:rPr>
        <w:t xml:space="preserve">, </w:t>
      </w:r>
      <w:r w:rsidR="001E7BB5" w:rsidRPr="00CA4A94">
        <w:rPr>
          <w:b/>
          <w:i/>
          <w:sz w:val="26"/>
          <w:szCs w:val="26"/>
        </w:rPr>
        <w:t>нарушения</w:t>
      </w:r>
      <w:r w:rsidR="000F7C3B" w:rsidRPr="00CA4A94">
        <w:rPr>
          <w:b/>
          <w:i/>
          <w:sz w:val="26"/>
          <w:szCs w:val="26"/>
        </w:rPr>
        <w:t xml:space="preserve"> </w:t>
      </w:r>
      <w:r w:rsidR="00E50047" w:rsidRPr="00CA4A94">
        <w:rPr>
          <w:b/>
          <w:i/>
          <w:sz w:val="26"/>
          <w:szCs w:val="26"/>
        </w:rPr>
        <w:t xml:space="preserve">устранены </w:t>
      </w:r>
      <w:r w:rsidR="000F7C3B" w:rsidRPr="00CA4A94">
        <w:rPr>
          <w:b/>
          <w:i/>
          <w:sz w:val="26"/>
          <w:szCs w:val="26"/>
        </w:rPr>
        <w:t xml:space="preserve">в сумме </w:t>
      </w:r>
      <w:r w:rsidR="00CA4A94" w:rsidRPr="00CA4A94">
        <w:rPr>
          <w:b/>
          <w:i/>
          <w:sz w:val="26"/>
          <w:szCs w:val="26"/>
        </w:rPr>
        <w:t>12</w:t>
      </w:r>
      <w:r w:rsidR="004741B2" w:rsidRPr="00CA4A94">
        <w:rPr>
          <w:b/>
          <w:i/>
          <w:sz w:val="26"/>
          <w:szCs w:val="26"/>
        </w:rPr>
        <w:t>0,0</w:t>
      </w:r>
      <w:r w:rsidR="001E7BB5" w:rsidRPr="00CA4A94">
        <w:rPr>
          <w:b/>
          <w:i/>
          <w:sz w:val="26"/>
          <w:szCs w:val="26"/>
        </w:rPr>
        <w:t xml:space="preserve"> </w:t>
      </w:r>
      <w:r w:rsidR="000F7C3B" w:rsidRPr="00CA4A94">
        <w:rPr>
          <w:b/>
          <w:i/>
          <w:sz w:val="26"/>
          <w:szCs w:val="26"/>
        </w:rPr>
        <w:t>тыс. рублей</w:t>
      </w:r>
      <w:r w:rsidR="00E23A5E" w:rsidRPr="00CA4A94">
        <w:rPr>
          <w:sz w:val="26"/>
          <w:szCs w:val="26"/>
        </w:rPr>
        <w:t>.</w:t>
      </w:r>
      <w:proofErr w:type="gramEnd"/>
      <w:r w:rsidR="000F7C3B" w:rsidRPr="00CA4A94">
        <w:rPr>
          <w:color w:val="FF0000"/>
          <w:sz w:val="26"/>
          <w:szCs w:val="26"/>
        </w:rPr>
        <w:t xml:space="preserve"> </w:t>
      </w:r>
      <w:bookmarkEnd w:id="53"/>
      <w:proofErr w:type="gramStart"/>
      <w:r w:rsidR="001E7BB5" w:rsidRPr="00CA4A94">
        <w:rPr>
          <w:bCs/>
          <w:i/>
          <w:sz w:val="26"/>
          <w:szCs w:val="26"/>
        </w:rPr>
        <w:t>П</w:t>
      </w:r>
      <w:r w:rsidR="003A108C">
        <w:rPr>
          <w:i/>
          <w:sz w:val="26"/>
          <w:szCs w:val="26"/>
        </w:rPr>
        <w:t>оступление денежных средств</w:t>
      </w:r>
      <w:r w:rsidR="00EF521C" w:rsidRPr="00CA4A94">
        <w:rPr>
          <w:i/>
          <w:sz w:val="26"/>
          <w:szCs w:val="26"/>
        </w:rPr>
        <w:t xml:space="preserve"> </w:t>
      </w:r>
      <w:r w:rsidR="003A108C">
        <w:rPr>
          <w:i/>
          <w:sz w:val="26"/>
          <w:szCs w:val="26"/>
        </w:rPr>
        <w:t xml:space="preserve"> </w:t>
      </w:r>
      <w:r w:rsidR="001E7BB5" w:rsidRPr="00CA4A94">
        <w:rPr>
          <w:i/>
          <w:sz w:val="26"/>
          <w:szCs w:val="26"/>
        </w:rPr>
        <w:t>в доход</w:t>
      </w:r>
      <w:r w:rsidR="00FB4943" w:rsidRPr="00CA4A94">
        <w:rPr>
          <w:i/>
          <w:sz w:val="26"/>
          <w:szCs w:val="26"/>
        </w:rPr>
        <w:t xml:space="preserve"> </w:t>
      </w:r>
      <w:bookmarkStart w:id="56" w:name="_Hlk63331451"/>
      <w:r w:rsidR="00FB4943" w:rsidRPr="00CA4A94">
        <w:rPr>
          <w:i/>
          <w:sz w:val="26"/>
          <w:szCs w:val="26"/>
        </w:rPr>
        <w:t xml:space="preserve">МБУ </w:t>
      </w:r>
      <w:r w:rsidR="00B3039F" w:rsidRPr="00CA4A94">
        <w:rPr>
          <w:i/>
          <w:sz w:val="26"/>
          <w:szCs w:val="26"/>
        </w:rPr>
        <w:t>«</w:t>
      </w:r>
      <w:r w:rsidR="00FB4943" w:rsidRPr="00CA4A94">
        <w:rPr>
          <w:i/>
          <w:sz w:val="26"/>
          <w:szCs w:val="26"/>
        </w:rPr>
        <w:t xml:space="preserve">Редакция газеты </w:t>
      </w:r>
      <w:r w:rsidR="00B3039F" w:rsidRPr="00CA4A94">
        <w:rPr>
          <w:i/>
          <w:sz w:val="26"/>
          <w:szCs w:val="26"/>
        </w:rPr>
        <w:t>«</w:t>
      </w:r>
      <w:r w:rsidR="00FB4943" w:rsidRPr="00CA4A94">
        <w:rPr>
          <w:i/>
          <w:sz w:val="26"/>
          <w:szCs w:val="26"/>
        </w:rPr>
        <w:t>Ухта</w:t>
      </w:r>
      <w:r w:rsidR="00B3039F" w:rsidRPr="00CA4A94">
        <w:rPr>
          <w:i/>
          <w:sz w:val="26"/>
          <w:szCs w:val="26"/>
        </w:rPr>
        <w:t>»</w:t>
      </w:r>
      <w:r w:rsidR="00FB4943" w:rsidRPr="00CA4A94">
        <w:rPr>
          <w:i/>
          <w:sz w:val="26"/>
          <w:szCs w:val="26"/>
        </w:rPr>
        <w:t xml:space="preserve"> МОГО </w:t>
      </w:r>
      <w:r w:rsidR="00B3039F" w:rsidRPr="00CA4A94">
        <w:rPr>
          <w:i/>
          <w:sz w:val="26"/>
          <w:szCs w:val="26"/>
        </w:rPr>
        <w:t>«</w:t>
      </w:r>
      <w:r w:rsidR="00FB4943" w:rsidRPr="00CA4A94">
        <w:rPr>
          <w:i/>
          <w:sz w:val="26"/>
          <w:szCs w:val="26"/>
        </w:rPr>
        <w:t>Ухта</w:t>
      </w:r>
      <w:r w:rsidR="00B3039F" w:rsidRPr="00CA4A94">
        <w:rPr>
          <w:i/>
          <w:sz w:val="26"/>
          <w:szCs w:val="26"/>
        </w:rPr>
        <w:t>»</w:t>
      </w:r>
      <w:r w:rsidR="00FB4943" w:rsidRPr="00CA4A94">
        <w:rPr>
          <w:i/>
          <w:sz w:val="26"/>
          <w:szCs w:val="26"/>
        </w:rPr>
        <w:t xml:space="preserve"> </w:t>
      </w:r>
      <w:bookmarkEnd w:id="56"/>
      <w:r w:rsidR="00FB4943" w:rsidRPr="00CA4A94">
        <w:rPr>
          <w:iCs/>
          <w:sz w:val="26"/>
          <w:szCs w:val="26"/>
        </w:rPr>
        <w:t xml:space="preserve">(на основании постановления администрации МОГО </w:t>
      </w:r>
      <w:r w:rsidR="00B3039F" w:rsidRPr="00CA4A94">
        <w:rPr>
          <w:iCs/>
          <w:sz w:val="26"/>
          <w:szCs w:val="26"/>
        </w:rPr>
        <w:t>«</w:t>
      </w:r>
      <w:r w:rsidR="00FB4943"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="00FB4943" w:rsidRPr="00CA4A94">
        <w:rPr>
          <w:iCs/>
          <w:sz w:val="26"/>
          <w:szCs w:val="26"/>
        </w:rPr>
        <w:t xml:space="preserve"> от 10.02.2020 № 272                           МБУ </w:t>
      </w:r>
      <w:r w:rsidR="00B3039F" w:rsidRPr="00CA4A94">
        <w:rPr>
          <w:iCs/>
          <w:sz w:val="26"/>
          <w:szCs w:val="26"/>
        </w:rPr>
        <w:t>«</w:t>
      </w:r>
      <w:r w:rsidR="00FB4943" w:rsidRPr="00CA4A94">
        <w:rPr>
          <w:iCs/>
          <w:sz w:val="26"/>
          <w:szCs w:val="26"/>
        </w:rPr>
        <w:t xml:space="preserve">Редакция газеты </w:t>
      </w:r>
      <w:r w:rsidR="00B3039F" w:rsidRPr="00CA4A94">
        <w:rPr>
          <w:iCs/>
          <w:sz w:val="26"/>
          <w:szCs w:val="26"/>
        </w:rPr>
        <w:t>«</w:t>
      </w:r>
      <w:r w:rsidR="00FB4943"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="00FB4943" w:rsidRPr="00CA4A94">
        <w:rPr>
          <w:iCs/>
          <w:sz w:val="26"/>
          <w:szCs w:val="26"/>
        </w:rPr>
        <w:t xml:space="preserve"> МОГО </w:t>
      </w:r>
      <w:r w:rsidR="00B3039F" w:rsidRPr="00CA4A94">
        <w:rPr>
          <w:iCs/>
          <w:sz w:val="26"/>
          <w:szCs w:val="26"/>
        </w:rPr>
        <w:t>«</w:t>
      </w:r>
      <w:r w:rsidR="00FB4943"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="00FB4943" w:rsidRPr="00CA4A94">
        <w:rPr>
          <w:iCs/>
          <w:sz w:val="26"/>
          <w:szCs w:val="26"/>
        </w:rPr>
        <w:t xml:space="preserve"> является правопреемником МУП </w:t>
      </w:r>
      <w:r w:rsidR="00B3039F" w:rsidRPr="00CA4A94">
        <w:rPr>
          <w:iCs/>
          <w:sz w:val="26"/>
          <w:szCs w:val="26"/>
        </w:rPr>
        <w:t>«</w:t>
      </w:r>
      <w:r w:rsidR="00FB4943" w:rsidRPr="00CA4A94">
        <w:rPr>
          <w:iCs/>
          <w:sz w:val="26"/>
          <w:szCs w:val="26"/>
        </w:rPr>
        <w:t xml:space="preserve">Редакция газеты </w:t>
      </w:r>
      <w:r w:rsidR="00B3039F" w:rsidRPr="00CA4A94">
        <w:rPr>
          <w:iCs/>
          <w:sz w:val="26"/>
          <w:szCs w:val="26"/>
        </w:rPr>
        <w:t>«</w:t>
      </w:r>
      <w:r w:rsidR="00FB4943"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="00FB4943" w:rsidRPr="00CA4A94">
        <w:rPr>
          <w:iCs/>
          <w:sz w:val="26"/>
          <w:szCs w:val="26"/>
        </w:rPr>
        <w:t xml:space="preserve"> МОГО </w:t>
      </w:r>
      <w:r w:rsidR="00B3039F" w:rsidRPr="00CA4A94">
        <w:rPr>
          <w:iCs/>
          <w:sz w:val="26"/>
          <w:szCs w:val="26"/>
        </w:rPr>
        <w:t>«</w:t>
      </w:r>
      <w:r w:rsidR="00FB4943"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="00FB4943" w:rsidRPr="00CA4A94">
        <w:rPr>
          <w:iCs/>
          <w:sz w:val="26"/>
          <w:szCs w:val="26"/>
        </w:rPr>
        <w:t>)</w:t>
      </w:r>
      <w:r w:rsidR="001E7BB5" w:rsidRPr="00CA4A94">
        <w:rPr>
          <w:iCs/>
          <w:sz w:val="26"/>
          <w:szCs w:val="26"/>
        </w:rPr>
        <w:t>,</w:t>
      </w:r>
      <w:r w:rsidR="001E7BB5" w:rsidRPr="00CA4A94">
        <w:rPr>
          <w:i/>
          <w:sz w:val="26"/>
          <w:szCs w:val="26"/>
        </w:rPr>
        <w:t xml:space="preserve"> составило</w:t>
      </w:r>
      <w:r w:rsidR="00CA4A94" w:rsidRPr="00CA4A94">
        <w:rPr>
          <w:i/>
          <w:sz w:val="26"/>
          <w:szCs w:val="26"/>
        </w:rPr>
        <w:t xml:space="preserve"> 12</w:t>
      </w:r>
      <w:r w:rsidR="004741B2" w:rsidRPr="00CA4A94">
        <w:rPr>
          <w:i/>
          <w:sz w:val="26"/>
          <w:szCs w:val="26"/>
        </w:rPr>
        <w:t>0,0</w:t>
      </w:r>
      <w:r w:rsidR="001E7BB5" w:rsidRPr="00CA4A94">
        <w:rPr>
          <w:i/>
          <w:sz w:val="26"/>
          <w:szCs w:val="26"/>
        </w:rPr>
        <w:t xml:space="preserve"> тыс. рублей</w:t>
      </w:r>
      <w:r w:rsidR="004741B2" w:rsidRPr="00CA4A94">
        <w:rPr>
          <w:i/>
          <w:color w:val="FF0000"/>
          <w:sz w:val="26"/>
          <w:szCs w:val="26"/>
        </w:rPr>
        <w:t xml:space="preserve"> </w:t>
      </w:r>
      <w:r w:rsidR="001E7BB5" w:rsidRPr="00CA4A94">
        <w:rPr>
          <w:iCs/>
          <w:sz w:val="26"/>
          <w:szCs w:val="26"/>
        </w:rPr>
        <w:t>(по исполнительн</w:t>
      </w:r>
      <w:r w:rsidR="004741B2" w:rsidRPr="00CA4A94">
        <w:rPr>
          <w:iCs/>
          <w:sz w:val="26"/>
          <w:szCs w:val="26"/>
        </w:rPr>
        <w:t>ому</w:t>
      </w:r>
      <w:r w:rsidR="001E7BB5" w:rsidRPr="00CA4A94">
        <w:rPr>
          <w:iCs/>
          <w:sz w:val="26"/>
          <w:szCs w:val="26"/>
        </w:rPr>
        <w:t xml:space="preserve"> лист</w:t>
      </w:r>
      <w:r w:rsidR="004741B2" w:rsidRPr="00CA4A94">
        <w:rPr>
          <w:iCs/>
          <w:sz w:val="26"/>
          <w:szCs w:val="26"/>
        </w:rPr>
        <w:t>у</w:t>
      </w:r>
      <w:r w:rsidR="0052349D" w:rsidRPr="00CA4A94">
        <w:rPr>
          <w:iCs/>
          <w:sz w:val="26"/>
          <w:szCs w:val="26"/>
        </w:rPr>
        <w:t xml:space="preserve">  </w:t>
      </w:r>
      <w:r w:rsidR="001E7BB5" w:rsidRPr="00CA4A94">
        <w:rPr>
          <w:iCs/>
          <w:sz w:val="26"/>
          <w:szCs w:val="26"/>
        </w:rPr>
        <w:t xml:space="preserve"> от 28.12.2017 ФС № 020833210, </w:t>
      </w:r>
      <w:bookmarkStart w:id="57" w:name="_Hlk34230407"/>
      <w:r w:rsidR="001E7BB5" w:rsidRPr="00CA4A94">
        <w:rPr>
          <w:iCs/>
          <w:sz w:val="26"/>
          <w:szCs w:val="26"/>
        </w:rPr>
        <w:t>предъявленному Предприятием в ОСП г. Сыктывкара,</w:t>
      </w:r>
      <w:r w:rsidR="00FB4943" w:rsidRPr="00CA4A94">
        <w:rPr>
          <w:iCs/>
          <w:sz w:val="26"/>
          <w:szCs w:val="26"/>
        </w:rPr>
        <w:t xml:space="preserve">                   </w:t>
      </w:r>
      <w:r w:rsidR="001E7BB5" w:rsidRPr="00CA4A94">
        <w:rPr>
          <w:iCs/>
          <w:sz w:val="26"/>
          <w:szCs w:val="26"/>
        </w:rPr>
        <w:t xml:space="preserve"> (</w:t>
      </w:r>
      <w:bookmarkEnd w:id="57"/>
      <w:r w:rsidR="00B77320">
        <w:rPr>
          <w:iCs/>
          <w:sz w:val="26"/>
          <w:szCs w:val="26"/>
        </w:rPr>
        <w:t>от работника МУПа</w:t>
      </w:r>
      <w:r w:rsidR="00292309" w:rsidRPr="00CA4A94">
        <w:rPr>
          <w:iCs/>
          <w:sz w:val="26"/>
          <w:szCs w:val="26"/>
        </w:rPr>
        <w:t>)</w:t>
      </w:r>
      <w:r w:rsidR="001E7BB5" w:rsidRPr="00CA4A94">
        <w:rPr>
          <w:iCs/>
          <w:sz w:val="26"/>
          <w:szCs w:val="26"/>
        </w:rPr>
        <w:t>)</w:t>
      </w:r>
      <w:r w:rsidR="00641C40" w:rsidRPr="00CA4A94">
        <w:rPr>
          <w:iCs/>
          <w:sz w:val="26"/>
          <w:szCs w:val="26"/>
        </w:rPr>
        <w:t>.</w:t>
      </w:r>
      <w:proofErr w:type="gramEnd"/>
    </w:p>
    <w:p w:rsidR="00E2660A" w:rsidRDefault="00E2660A" w:rsidP="008B3C1B">
      <w:pPr>
        <w:pStyle w:val="af3"/>
        <w:spacing w:before="60" w:line="380" w:lineRule="exact"/>
        <w:ind w:firstLine="709"/>
        <w:jc w:val="both"/>
        <w:rPr>
          <w:b/>
          <w:i/>
          <w:sz w:val="26"/>
          <w:szCs w:val="26"/>
        </w:rPr>
      </w:pPr>
      <w:bookmarkStart w:id="58" w:name="_Hlk63412018"/>
    </w:p>
    <w:p w:rsidR="00E2660A" w:rsidRDefault="00E2660A" w:rsidP="008B3C1B">
      <w:pPr>
        <w:pStyle w:val="af3"/>
        <w:spacing w:before="60" w:line="380" w:lineRule="exact"/>
        <w:ind w:firstLine="709"/>
        <w:jc w:val="both"/>
        <w:rPr>
          <w:b/>
          <w:i/>
          <w:sz w:val="26"/>
          <w:szCs w:val="26"/>
        </w:rPr>
      </w:pPr>
    </w:p>
    <w:p w:rsidR="00C40E11" w:rsidRPr="00CA4A94" w:rsidRDefault="00C40E11" w:rsidP="008B3C1B">
      <w:pPr>
        <w:pStyle w:val="af3"/>
        <w:spacing w:before="60" w:line="380" w:lineRule="exact"/>
        <w:ind w:firstLine="709"/>
        <w:jc w:val="both"/>
        <w:rPr>
          <w:b/>
          <w:i/>
          <w:sz w:val="26"/>
          <w:szCs w:val="26"/>
        </w:rPr>
      </w:pPr>
      <w:proofErr w:type="gramStart"/>
      <w:r w:rsidRPr="00CA4A94">
        <w:rPr>
          <w:b/>
          <w:i/>
          <w:sz w:val="26"/>
          <w:szCs w:val="26"/>
        </w:rPr>
        <w:lastRenderedPageBreak/>
        <w:t>Ожидаемое поступление денежных средств в доход</w:t>
      </w:r>
      <w:r w:rsidR="00FB4943" w:rsidRPr="00CA4A94">
        <w:rPr>
          <w:b/>
          <w:i/>
          <w:sz w:val="26"/>
          <w:szCs w:val="26"/>
        </w:rPr>
        <w:t xml:space="preserve"> МБУ </w:t>
      </w:r>
      <w:r w:rsidR="00B3039F" w:rsidRPr="00CA4A94">
        <w:rPr>
          <w:b/>
          <w:i/>
          <w:sz w:val="26"/>
          <w:szCs w:val="26"/>
        </w:rPr>
        <w:t>«</w:t>
      </w:r>
      <w:r w:rsidR="00FB4943" w:rsidRPr="00CA4A94">
        <w:rPr>
          <w:b/>
          <w:i/>
          <w:sz w:val="26"/>
          <w:szCs w:val="26"/>
        </w:rPr>
        <w:t xml:space="preserve">Редакция газеты </w:t>
      </w:r>
      <w:r w:rsidR="00B3039F" w:rsidRPr="00CA4A94">
        <w:rPr>
          <w:b/>
          <w:i/>
          <w:sz w:val="26"/>
          <w:szCs w:val="26"/>
        </w:rPr>
        <w:t>«</w:t>
      </w:r>
      <w:r w:rsidR="00FB4943" w:rsidRPr="00CA4A94">
        <w:rPr>
          <w:b/>
          <w:i/>
          <w:sz w:val="26"/>
          <w:szCs w:val="26"/>
        </w:rPr>
        <w:t>Ухта</w:t>
      </w:r>
      <w:r w:rsidR="00B3039F" w:rsidRPr="00CA4A94">
        <w:rPr>
          <w:b/>
          <w:i/>
          <w:sz w:val="26"/>
          <w:szCs w:val="26"/>
        </w:rPr>
        <w:t>»</w:t>
      </w:r>
      <w:r w:rsidR="00FB4943" w:rsidRPr="00CA4A94">
        <w:rPr>
          <w:b/>
          <w:i/>
          <w:sz w:val="26"/>
          <w:szCs w:val="26"/>
        </w:rPr>
        <w:t xml:space="preserve"> МОГО </w:t>
      </w:r>
      <w:r w:rsidR="00B3039F" w:rsidRPr="00CA4A94">
        <w:rPr>
          <w:b/>
          <w:i/>
          <w:sz w:val="26"/>
          <w:szCs w:val="26"/>
        </w:rPr>
        <w:t>«</w:t>
      </w:r>
      <w:r w:rsidR="00FB4943" w:rsidRPr="00CA4A94">
        <w:rPr>
          <w:b/>
          <w:i/>
          <w:sz w:val="26"/>
          <w:szCs w:val="26"/>
        </w:rPr>
        <w:t>Ухта</w:t>
      </w:r>
      <w:r w:rsidR="00B3039F" w:rsidRPr="00CA4A94">
        <w:rPr>
          <w:b/>
          <w:i/>
          <w:sz w:val="26"/>
          <w:szCs w:val="26"/>
        </w:rPr>
        <w:t>»</w:t>
      </w:r>
      <w:r w:rsidRPr="00CA4A94">
        <w:rPr>
          <w:i/>
          <w:sz w:val="26"/>
          <w:szCs w:val="26"/>
        </w:rPr>
        <w:t xml:space="preserve">, </w:t>
      </w:r>
      <w:r w:rsidRPr="00CA4A94">
        <w:rPr>
          <w:bCs/>
          <w:iCs/>
          <w:sz w:val="26"/>
          <w:szCs w:val="26"/>
        </w:rPr>
        <w:t>по результатам контрольного мероприятия</w:t>
      </w:r>
      <w:r w:rsidRPr="00CA4A94">
        <w:rPr>
          <w:b/>
          <w:iCs/>
          <w:sz w:val="26"/>
          <w:szCs w:val="26"/>
        </w:rPr>
        <w:t xml:space="preserve"> </w:t>
      </w:r>
      <w:r w:rsidR="00B3039F" w:rsidRPr="00CA4A94">
        <w:rPr>
          <w:iCs/>
          <w:sz w:val="26"/>
          <w:szCs w:val="26"/>
        </w:rPr>
        <w:t>«</w:t>
      </w:r>
      <w:r w:rsidRPr="00CA4A94">
        <w:rPr>
          <w:iCs/>
          <w:sz w:val="26"/>
          <w:szCs w:val="26"/>
        </w:rPr>
        <w:t xml:space="preserve">Анализ экономической эффективности МУП </w:t>
      </w:r>
      <w:r w:rsidR="00B3039F" w:rsidRPr="00CA4A94">
        <w:rPr>
          <w:iCs/>
          <w:sz w:val="26"/>
          <w:szCs w:val="26"/>
        </w:rPr>
        <w:t>«</w:t>
      </w:r>
      <w:r w:rsidRPr="00CA4A94">
        <w:rPr>
          <w:iCs/>
          <w:sz w:val="26"/>
          <w:szCs w:val="26"/>
        </w:rPr>
        <w:t xml:space="preserve">Редакция газеты </w:t>
      </w:r>
      <w:r w:rsidR="00B3039F" w:rsidRPr="00CA4A94">
        <w:rPr>
          <w:iCs/>
          <w:sz w:val="26"/>
          <w:szCs w:val="26"/>
        </w:rPr>
        <w:t>«</w:t>
      </w:r>
      <w:r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Pr="00CA4A94">
        <w:rPr>
          <w:iCs/>
          <w:sz w:val="26"/>
          <w:szCs w:val="26"/>
        </w:rPr>
        <w:t xml:space="preserve"> МОГО </w:t>
      </w:r>
      <w:r w:rsidR="00B3039F" w:rsidRPr="00CA4A94">
        <w:rPr>
          <w:iCs/>
          <w:sz w:val="26"/>
          <w:szCs w:val="26"/>
        </w:rPr>
        <w:t>«</w:t>
      </w:r>
      <w:r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Pr="00CA4A94">
        <w:rPr>
          <w:iCs/>
          <w:sz w:val="26"/>
          <w:szCs w:val="26"/>
        </w:rPr>
        <w:t xml:space="preserve"> по вопросу 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за период</w:t>
      </w:r>
      <w:r w:rsidR="00376406" w:rsidRPr="00CA4A94">
        <w:rPr>
          <w:iCs/>
          <w:sz w:val="26"/>
          <w:szCs w:val="26"/>
        </w:rPr>
        <w:t xml:space="preserve">    </w:t>
      </w:r>
      <w:r w:rsidRPr="00CA4A94">
        <w:rPr>
          <w:iCs/>
          <w:sz w:val="26"/>
          <w:szCs w:val="26"/>
        </w:rPr>
        <w:t xml:space="preserve"> 2014 - 2015 годов</w:t>
      </w:r>
      <w:r w:rsidR="00B3039F" w:rsidRPr="00CA4A94">
        <w:rPr>
          <w:iCs/>
          <w:sz w:val="26"/>
          <w:szCs w:val="26"/>
        </w:rPr>
        <w:t>»</w:t>
      </w:r>
      <w:r w:rsidRPr="00CA4A94">
        <w:rPr>
          <w:iCs/>
          <w:sz w:val="26"/>
          <w:szCs w:val="26"/>
        </w:rPr>
        <w:t>,</w:t>
      </w:r>
      <w:r w:rsidR="00CA4A94" w:rsidRPr="00CA4A94">
        <w:rPr>
          <w:b/>
          <w:i/>
          <w:sz w:val="26"/>
          <w:szCs w:val="26"/>
        </w:rPr>
        <w:t xml:space="preserve"> составляет в сумме 792</w:t>
      </w:r>
      <w:r w:rsidR="00CA2A2C" w:rsidRPr="00CA4A94">
        <w:rPr>
          <w:b/>
          <w:i/>
          <w:sz w:val="26"/>
          <w:szCs w:val="26"/>
        </w:rPr>
        <w:t>,0</w:t>
      </w:r>
      <w:r w:rsidRPr="00CA4A94">
        <w:rPr>
          <w:b/>
          <w:i/>
          <w:sz w:val="26"/>
          <w:szCs w:val="26"/>
        </w:rPr>
        <w:t xml:space="preserve"> тыс. рублей</w:t>
      </w:r>
      <w:bookmarkEnd w:id="58"/>
      <w:r w:rsidR="00641C40" w:rsidRPr="00CA4A94">
        <w:rPr>
          <w:b/>
          <w:i/>
          <w:sz w:val="26"/>
          <w:szCs w:val="26"/>
        </w:rPr>
        <w:t>;</w:t>
      </w:r>
      <w:proofErr w:type="gramEnd"/>
    </w:p>
    <w:p w:rsidR="00E95707" w:rsidRPr="00CA4A94" w:rsidRDefault="00E95707" w:rsidP="008B3C1B">
      <w:pPr>
        <w:tabs>
          <w:tab w:val="left" w:pos="993"/>
        </w:tabs>
        <w:spacing w:before="120" w:line="380" w:lineRule="exact"/>
        <w:ind w:firstLine="709"/>
        <w:jc w:val="both"/>
        <w:rPr>
          <w:sz w:val="26"/>
          <w:szCs w:val="26"/>
        </w:rPr>
      </w:pPr>
      <w:bookmarkStart w:id="59" w:name="_Hlk34303384"/>
      <w:bookmarkEnd w:id="54"/>
      <w:r w:rsidRPr="00CA4A94">
        <w:rPr>
          <w:b/>
          <w:i/>
          <w:sz w:val="26"/>
          <w:szCs w:val="26"/>
        </w:rPr>
        <w:t xml:space="preserve">- в ходе проведенного контрольного мероприятия </w:t>
      </w:r>
      <w:r w:rsidR="00B3039F" w:rsidRPr="00CA4A94">
        <w:rPr>
          <w:sz w:val="26"/>
          <w:szCs w:val="26"/>
        </w:rPr>
        <w:t>«</w:t>
      </w:r>
      <w:r w:rsidRPr="00CA4A94">
        <w:rPr>
          <w:sz w:val="26"/>
          <w:szCs w:val="26"/>
        </w:rPr>
        <w:t xml:space="preserve">Анализ экономической эффективности МУП </w:t>
      </w:r>
      <w:r w:rsidR="00B3039F" w:rsidRPr="00CA4A94">
        <w:rPr>
          <w:sz w:val="26"/>
          <w:szCs w:val="26"/>
        </w:rPr>
        <w:t>«</w:t>
      </w:r>
      <w:r w:rsidRPr="00CA4A94">
        <w:rPr>
          <w:sz w:val="26"/>
          <w:szCs w:val="26"/>
        </w:rPr>
        <w:t>Ухтаспецавтодор</w:t>
      </w:r>
      <w:r w:rsidR="00B3039F" w:rsidRPr="00CA4A94">
        <w:rPr>
          <w:sz w:val="26"/>
          <w:szCs w:val="26"/>
        </w:rPr>
        <w:t>»</w:t>
      </w:r>
      <w:r w:rsidRPr="00CA4A94">
        <w:rPr>
          <w:sz w:val="26"/>
          <w:szCs w:val="26"/>
        </w:rPr>
        <w:t xml:space="preserve"> МОГО </w:t>
      </w:r>
      <w:r w:rsidR="00B3039F" w:rsidRPr="00CA4A94">
        <w:rPr>
          <w:sz w:val="26"/>
          <w:szCs w:val="26"/>
        </w:rPr>
        <w:t>«</w:t>
      </w:r>
      <w:r w:rsidRPr="00CA4A94">
        <w:rPr>
          <w:sz w:val="26"/>
          <w:szCs w:val="26"/>
        </w:rPr>
        <w:t>Ухта</w:t>
      </w:r>
      <w:r w:rsidR="00B3039F" w:rsidRPr="00CA4A94">
        <w:rPr>
          <w:sz w:val="26"/>
          <w:szCs w:val="26"/>
        </w:rPr>
        <w:t>»</w:t>
      </w:r>
      <w:r w:rsidRPr="00CA4A94">
        <w:rPr>
          <w:sz w:val="26"/>
          <w:szCs w:val="26"/>
        </w:rPr>
        <w:t xml:space="preserve"> по вопросу 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за период 2014 - 2015 годов</w:t>
      </w:r>
      <w:r w:rsidR="00B3039F" w:rsidRPr="00CA4A94">
        <w:rPr>
          <w:sz w:val="26"/>
          <w:szCs w:val="26"/>
        </w:rPr>
        <w:t>»</w:t>
      </w:r>
      <w:r w:rsidRPr="00CA4A94">
        <w:rPr>
          <w:sz w:val="26"/>
          <w:szCs w:val="26"/>
        </w:rPr>
        <w:t xml:space="preserve">, </w:t>
      </w:r>
      <w:r w:rsidR="007C3647" w:rsidRPr="00CA4A94">
        <w:rPr>
          <w:b/>
          <w:bCs/>
          <w:i/>
          <w:iCs/>
          <w:sz w:val="26"/>
          <w:szCs w:val="26"/>
        </w:rPr>
        <w:t>нарушения</w:t>
      </w:r>
      <w:r w:rsidR="007C3647" w:rsidRPr="00CA4A94">
        <w:rPr>
          <w:sz w:val="26"/>
          <w:szCs w:val="26"/>
        </w:rPr>
        <w:t xml:space="preserve"> </w:t>
      </w:r>
      <w:r w:rsidRPr="00CA4A94">
        <w:rPr>
          <w:b/>
          <w:i/>
          <w:sz w:val="26"/>
          <w:szCs w:val="26"/>
        </w:rPr>
        <w:t xml:space="preserve">устранены в сумме </w:t>
      </w:r>
      <w:r w:rsidR="00D4067C" w:rsidRPr="00CA4A94">
        <w:rPr>
          <w:b/>
          <w:i/>
          <w:sz w:val="26"/>
          <w:szCs w:val="26"/>
        </w:rPr>
        <w:t>270,0</w:t>
      </w:r>
      <w:r w:rsidRPr="00CA4A94">
        <w:rPr>
          <w:b/>
          <w:i/>
          <w:sz w:val="26"/>
          <w:szCs w:val="26"/>
        </w:rPr>
        <w:t xml:space="preserve"> тыс. рублей</w:t>
      </w:r>
      <w:r w:rsidRPr="00CA4A94">
        <w:rPr>
          <w:sz w:val="26"/>
          <w:szCs w:val="26"/>
        </w:rPr>
        <w:t xml:space="preserve">. </w:t>
      </w:r>
      <w:proofErr w:type="gramStart"/>
      <w:r w:rsidRPr="00CA4A94">
        <w:rPr>
          <w:sz w:val="26"/>
          <w:szCs w:val="26"/>
        </w:rPr>
        <w:t>Предприятием</w:t>
      </w:r>
      <w:r w:rsidR="00D1365B" w:rsidRPr="00CA4A94">
        <w:rPr>
          <w:sz w:val="26"/>
          <w:szCs w:val="26"/>
        </w:rPr>
        <w:t>,</w:t>
      </w:r>
      <w:r w:rsidR="00D1365B" w:rsidRPr="00CA4A94">
        <w:t xml:space="preserve"> </w:t>
      </w:r>
      <w:r w:rsidR="00D1365B" w:rsidRPr="00CA4A94">
        <w:rPr>
          <w:sz w:val="26"/>
          <w:szCs w:val="26"/>
        </w:rPr>
        <w:t xml:space="preserve">в рамках заключенного между Комитетом по управлению муниципальным имуществом администрации                               МОГО </w:t>
      </w:r>
      <w:r w:rsidR="00B3039F" w:rsidRPr="00CA4A94">
        <w:rPr>
          <w:sz w:val="26"/>
          <w:szCs w:val="26"/>
        </w:rPr>
        <w:t>«</w:t>
      </w:r>
      <w:r w:rsidR="00D1365B" w:rsidRPr="00CA4A94">
        <w:rPr>
          <w:sz w:val="26"/>
          <w:szCs w:val="26"/>
        </w:rPr>
        <w:t>Ухта</w:t>
      </w:r>
      <w:r w:rsidR="00B3039F" w:rsidRPr="00CA4A94">
        <w:rPr>
          <w:sz w:val="26"/>
          <w:szCs w:val="26"/>
        </w:rPr>
        <w:t>»</w:t>
      </w:r>
      <w:r w:rsidR="00D1365B" w:rsidRPr="00CA4A94">
        <w:rPr>
          <w:sz w:val="26"/>
          <w:szCs w:val="26"/>
        </w:rPr>
        <w:t xml:space="preserve"> и МУП </w:t>
      </w:r>
      <w:r w:rsidR="00B3039F" w:rsidRPr="00CA4A94">
        <w:rPr>
          <w:sz w:val="26"/>
          <w:szCs w:val="26"/>
        </w:rPr>
        <w:t>«</w:t>
      </w:r>
      <w:r w:rsidR="00D1365B" w:rsidRPr="00CA4A94">
        <w:rPr>
          <w:sz w:val="26"/>
          <w:szCs w:val="26"/>
        </w:rPr>
        <w:t>Ухтаспецавтодор</w:t>
      </w:r>
      <w:r w:rsidR="00B3039F" w:rsidRPr="00CA4A94">
        <w:rPr>
          <w:sz w:val="26"/>
          <w:szCs w:val="26"/>
        </w:rPr>
        <w:t>»</w:t>
      </w:r>
      <w:r w:rsidR="00D1365B" w:rsidRPr="00CA4A94">
        <w:rPr>
          <w:sz w:val="26"/>
          <w:szCs w:val="26"/>
        </w:rPr>
        <w:t xml:space="preserve"> мирового соглашения </w:t>
      </w:r>
      <w:r w:rsidR="006A45A3" w:rsidRPr="00CA4A94">
        <w:rPr>
          <w:sz w:val="26"/>
          <w:szCs w:val="26"/>
        </w:rPr>
        <w:t>от 28.12.2018 по делу                   № А29-8204/2018</w:t>
      </w:r>
      <w:r w:rsidR="00D1365B" w:rsidRPr="00CA4A94">
        <w:rPr>
          <w:sz w:val="26"/>
          <w:szCs w:val="26"/>
        </w:rPr>
        <w:t>,</w:t>
      </w:r>
      <w:r w:rsidRPr="00CA4A94">
        <w:rPr>
          <w:sz w:val="26"/>
          <w:szCs w:val="26"/>
        </w:rPr>
        <w:t xml:space="preserve"> исполнена обязанность</w:t>
      </w:r>
      <w:r w:rsidR="00D1365B" w:rsidRPr="00CA4A94">
        <w:rPr>
          <w:sz w:val="26"/>
          <w:szCs w:val="26"/>
        </w:rPr>
        <w:t xml:space="preserve"> </w:t>
      </w:r>
      <w:r w:rsidRPr="00CA4A94">
        <w:rPr>
          <w:sz w:val="26"/>
          <w:szCs w:val="26"/>
        </w:rPr>
        <w:t xml:space="preserve">по перечислению задолженности </w:t>
      </w:r>
      <w:r w:rsidR="00D1365B" w:rsidRPr="00CA4A94">
        <w:rPr>
          <w:sz w:val="26"/>
          <w:szCs w:val="26"/>
        </w:rPr>
        <w:t>по договору аренды земельного участка от 19.05.2014 № 14.49А</w:t>
      </w:r>
      <w:r w:rsidRPr="00CA4A94">
        <w:rPr>
          <w:sz w:val="26"/>
          <w:szCs w:val="26"/>
        </w:rPr>
        <w:t xml:space="preserve">. </w:t>
      </w:r>
      <w:r w:rsidRPr="00CA4A94">
        <w:rPr>
          <w:i/>
          <w:sz w:val="26"/>
          <w:szCs w:val="26"/>
        </w:rPr>
        <w:t xml:space="preserve">Поступление денежных средств, </w:t>
      </w:r>
      <w:r w:rsidR="00580714" w:rsidRPr="00CA4A94">
        <w:rPr>
          <w:i/>
          <w:sz w:val="26"/>
          <w:szCs w:val="26"/>
        </w:rPr>
        <w:t xml:space="preserve">                       </w:t>
      </w:r>
      <w:r w:rsidRPr="00CA4A94">
        <w:rPr>
          <w:i/>
          <w:sz w:val="26"/>
          <w:szCs w:val="26"/>
        </w:rPr>
        <w:t xml:space="preserve">в доходную часть бюджета МОГО </w:t>
      </w:r>
      <w:r w:rsidR="00B3039F" w:rsidRPr="00CA4A94">
        <w:rPr>
          <w:i/>
          <w:sz w:val="26"/>
          <w:szCs w:val="26"/>
        </w:rPr>
        <w:t>«</w:t>
      </w:r>
      <w:r w:rsidRPr="00CA4A94">
        <w:rPr>
          <w:i/>
          <w:sz w:val="26"/>
          <w:szCs w:val="26"/>
        </w:rPr>
        <w:t>Ухта</w:t>
      </w:r>
      <w:r w:rsidR="00B3039F" w:rsidRPr="00CA4A94">
        <w:rPr>
          <w:i/>
          <w:sz w:val="26"/>
          <w:szCs w:val="26"/>
        </w:rPr>
        <w:t>»</w:t>
      </w:r>
      <w:r w:rsidR="00D1365B" w:rsidRPr="00CA4A94">
        <w:rPr>
          <w:i/>
          <w:sz w:val="26"/>
          <w:szCs w:val="26"/>
        </w:rPr>
        <w:t xml:space="preserve"> </w:t>
      </w:r>
      <w:r w:rsidRPr="00CA4A94">
        <w:rPr>
          <w:i/>
          <w:sz w:val="26"/>
          <w:szCs w:val="26"/>
        </w:rPr>
        <w:t>в 20</w:t>
      </w:r>
      <w:r w:rsidR="003815BB" w:rsidRPr="00CA4A94">
        <w:rPr>
          <w:i/>
          <w:sz w:val="26"/>
          <w:szCs w:val="26"/>
        </w:rPr>
        <w:t>2</w:t>
      </w:r>
      <w:r w:rsidR="007047ED" w:rsidRPr="00CA4A94">
        <w:rPr>
          <w:i/>
          <w:sz w:val="26"/>
          <w:szCs w:val="26"/>
        </w:rPr>
        <w:t>1</w:t>
      </w:r>
      <w:r w:rsidRPr="00CA4A94">
        <w:rPr>
          <w:i/>
          <w:sz w:val="26"/>
          <w:szCs w:val="26"/>
        </w:rPr>
        <w:t xml:space="preserve"> году составило </w:t>
      </w:r>
      <w:r w:rsidR="00D1365B" w:rsidRPr="00CA4A94">
        <w:rPr>
          <w:i/>
          <w:sz w:val="26"/>
          <w:szCs w:val="26"/>
        </w:rPr>
        <w:t>270,0</w:t>
      </w:r>
      <w:r w:rsidRPr="00CA4A94">
        <w:rPr>
          <w:i/>
          <w:sz w:val="26"/>
          <w:szCs w:val="26"/>
        </w:rPr>
        <w:t xml:space="preserve"> тыс. рублей</w:t>
      </w:r>
      <w:r w:rsidR="00D1365B" w:rsidRPr="00CA4A94">
        <w:rPr>
          <w:i/>
          <w:sz w:val="26"/>
          <w:szCs w:val="26"/>
        </w:rPr>
        <w:t>.</w:t>
      </w:r>
      <w:proofErr w:type="gramEnd"/>
    </w:p>
    <w:p w:rsidR="00C14683" w:rsidRPr="003A108C" w:rsidRDefault="00641C40" w:rsidP="003A108C">
      <w:pPr>
        <w:pStyle w:val="af3"/>
        <w:spacing w:line="380" w:lineRule="exact"/>
        <w:ind w:firstLine="709"/>
        <w:jc w:val="both"/>
        <w:rPr>
          <w:b/>
          <w:i/>
          <w:sz w:val="26"/>
          <w:szCs w:val="26"/>
        </w:rPr>
      </w:pPr>
      <w:bookmarkStart w:id="60" w:name="_Hlk34226474"/>
      <w:bookmarkEnd w:id="59"/>
      <w:proofErr w:type="gramStart"/>
      <w:r w:rsidRPr="00CA4A94">
        <w:rPr>
          <w:bCs/>
          <w:iCs/>
          <w:sz w:val="26"/>
          <w:szCs w:val="26"/>
        </w:rPr>
        <w:t>Кроме того, п</w:t>
      </w:r>
      <w:r w:rsidR="00E95707" w:rsidRPr="00CA4A94">
        <w:rPr>
          <w:bCs/>
          <w:iCs/>
          <w:sz w:val="26"/>
          <w:szCs w:val="26"/>
        </w:rPr>
        <w:t>о результатам контрольного мероприятия</w:t>
      </w:r>
      <w:r w:rsidR="00E95707" w:rsidRPr="00CA4A94">
        <w:rPr>
          <w:b/>
          <w:iCs/>
          <w:sz w:val="26"/>
          <w:szCs w:val="26"/>
        </w:rPr>
        <w:t xml:space="preserve"> </w:t>
      </w:r>
      <w:r w:rsidR="00B3039F" w:rsidRPr="00CA4A94">
        <w:rPr>
          <w:iCs/>
          <w:sz w:val="26"/>
          <w:szCs w:val="26"/>
        </w:rPr>
        <w:t>«</w:t>
      </w:r>
      <w:r w:rsidR="00E95707" w:rsidRPr="00CA4A94">
        <w:rPr>
          <w:iCs/>
          <w:sz w:val="26"/>
          <w:szCs w:val="26"/>
        </w:rPr>
        <w:t xml:space="preserve">Анализ экономической эффективности деятельности МУП </w:t>
      </w:r>
      <w:r w:rsidR="00B3039F" w:rsidRPr="00CA4A94">
        <w:rPr>
          <w:iCs/>
          <w:sz w:val="26"/>
          <w:szCs w:val="26"/>
        </w:rPr>
        <w:t>«</w:t>
      </w:r>
      <w:r w:rsidR="00E95707" w:rsidRPr="00CA4A94">
        <w:rPr>
          <w:iCs/>
          <w:sz w:val="26"/>
          <w:szCs w:val="26"/>
        </w:rPr>
        <w:t>Ухтаспецавтодор</w:t>
      </w:r>
      <w:r w:rsidR="00B3039F" w:rsidRPr="00CA4A94">
        <w:rPr>
          <w:iCs/>
          <w:sz w:val="26"/>
          <w:szCs w:val="26"/>
        </w:rPr>
        <w:t>»</w:t>
      </w:r>
      <w:r w:rsidR="00E95707" w:rsidRPr="00CA4A94">
        <w:rPr>
          <w:iCs/>
          <w:sz w:val="26"/>
          <w:szCs w:val="26"/>
        </w:rPr>
        <w:t xml:space="preserve"> МОГО </w:t>
      </w:r>
      <w:r w:rsidR="00B3039F" w:rsidRPr="00CA4A94">
        <w:rPr>
          <w:iCs/>
          <w:sz w:val="26"/>
          <w:szCs w:val="26"/>
        </w:rPr>
        <w:t>«</w:t>
      </w:r>
      <w:r w:rsidR="00E95707"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="00E95707" w:rsidRPr="00CA4A94">
        <w:rPr>
          <w:iCs/>
          <w:sz w:val="26"/>
          <w:szCs w:val="26"/>
        </w:rPr>
        <w:t xml:space="preserve">, по вопросу перечисления в бюджет МОГО </w:t>
      </w:r>
      <w:r w:rsidR="00B3039F" w:rsidRPr="00CA4A94">
        <w:rPr>
          <w:iCs/>
          <w:sz w:val="26"/>
          <w:szCs w:val="26"/>
        </w:rPr>
        <w:t>«</w:t>
      </w:r>
      <w:r w:rsidR="00E95707" w:rsidRPr="00CA4A94">
        <w:rPr>
          <w:iCs/>
          <w:sz w:val="26"/>
          <w:szCs w:val="26"/>
        </w:rPr>
        <w:t>Ухта</w:t>
      </w:r>
      <w:r w:rsidR="00B3039F" w:rsidRPr="00CA4A94">
        <w:rPr>
          <w:iCs/>
          <w:sz w:val="26"/>
          <w:szCs w:val="26"/>
        </w:rPr>
        <w:t>»</w:t>
      </w:r>
      <w:r w:rsidR="00E95707" w:rsidRPr="00CA4A94">
        <w:rPr>
          <w:iCs/>
          <w:sz w:val="26"/>
          <w:szCs w:val="26"/>
        </w:rPr>
        <w:t xml:space="preserve"> части прибыли, остающейся в распоряжении муниципального унитарного предприятия после уплаты установленных законодательством налогов, сборов и иных обязательных платежей, за период 2014 - 2015гг.</w:t>
      </w:r>
      <w:r w:rsidR="00B3039F" w:rsidRPr="00CA4A94">
        <w:rPr>
          <w:iCs/>
          <w:sz w:val="26"/>
          <w:szCs w:val="26"/>
        </w:rPr>
        <w:t>»</w:t>
      </w:r>
      <w:r w:rsidR="002F682C" w:rsidRPr="00CA4A94">
        <w:rPr>
          <w:iCs/>
          <w:sz w:val="26"/>
          <w:szCs w:val="26"/>
        </w:rPr>
        <w:t>,</w:t>
      </w:r>
      <w:r w:rsidR="00E95707" w:rsidRPr="00CA4A94">
        <w:rPr>
          <w:b/>
          <w:i/>
          <w:sz w:val="26"/>
          <w:szCs w:val="26"/>
        </w:rPr>
        <w:t xml:space="preserve"> </w:t>
      </w:r>
      <w:r w:rsidRPr="00CA4A94">
        <w:rPr>
          <w:b/>
          <w:i/>
          <w:sz w:val="26"/>
          <w:szCs w:val="26"/>
        </w:rPr>
        <w:t xml:space="preserve">ожидается поступление в доходную часть бюджета городского округа </w:t>
      </w:r>
      <w:r w:rsidR="00B3039F" w:rsidRPr="00CA4A94">
        <w:rPr>
          <w:b/>
          <w:i/>
          <w:sz w:val="26"/>
          <w:szCs w:val="26"/>
        </w:rPr>
        <w:t>«</w:t>
      </w:r>
      <w:r w:rsidRPr="00CA4A94">
        <w:rPr>
          <w:b/>
          <w:i/>
          <w:sz w:val="26"/>
          <w:szCs w:val="26"/>
        </w:rPr>
        <w:t>Ухта</w:t>
      </w:r>
      <w:r w:rsidR="00B3039F" w:rsidRPr="00CA4A94">
        <w:rPr>
          <w:b/>
          <w:i/>
          <w:sz w:val="26"/>
          <w:szCs w:val="26"/>
        </w:rPr>
        <w:t>»</w:t>
      </w:r>
      <w:r w:rsidRPr="00CA4A94">
        <w:rPr>
          <w:i/>
          <w:sz w:val="26"/>
          <w:szCs w:val="26"/>
        </w:rPr>
        <w:t xml:space="preserve"> </w:t>
      </w:r>
      <w:r w:rsidRPr="00CA4A94">
        <w:rPr>
          <w:b/>
          <w:i/>
          <w:sz w:val="26"/>
          <w:szCs w:val="26"/>
        </w:rPr>
        <w:t xml:space="preserve">денежных средств </w:t>
      </w:r>
      <w:r w:rsidR="00E95707" w:rsidRPr="00CA4A94">
        <w:rPr>
          <w:b/>
          <w:i/>
          <w:sz w:val="26"/>
          <w:szCs w:val="26"/>
        </w:rPr>
        <w:t xml:space="preserve">в сумме </w:t>
      </w:r>
      <w:r w:rsidR="00CA4A94" w:rsidRPr="00CA4A94">
        <w:rPr>
          <w:b/>
          <w:i/>
          <w:sz w:val="26"/>
          <w:szCs w:val="26"/>
        </w:rPr>
        <w:t>503,4</w:t>
      </w:r>
      <w:r w:rsidR="005564A7" w:rsidRPr="00CA4A94">
        <w:rPr>
          <w:b/>
          <w:i/>
          <w:sz w:val="26"/>
          <w:szCs w:val="26"/>
        </w:rPr>
        <w:t xml:space="preserve"> </w:t>
      </w:r>
      <w:r w:rsidR="00E95707" w:rsidRPr="00CA4A94">
        <w:rPr>
          <w:b/>
          <w:i/>
          <w:sz w:val="26"/>
          <w:szCs w:val="26"/>
        </w:rPr>
        <w:t>тыс. рублей</w:t>
      </w:r>
      <w:r w:rsidR="002F682C" w:rsidRPr="00CA4A94">
        <w:rPr>
          <w:b/>
          <w:i/>
          <w:sz w:val="26"/>
          <w:szCs w:val="26"/>
        </w:rPr>
        <w:t>.</w:t>
      </w:r>
      <w:bookmarkStart w:id="61" w:name="_Hlk4494591"/>
      <w:bookmarkEnd w:id="60"/>
      <w:proofErr w:type="gramEnd"/>
    </w:p>
    <w:p w:rsidR="00C5374D" w:rsidRPr="00F12D5E" w:rsidRDefault="006A45A3" w:rsidP="003A108C">
      <w:pPr>
        <w:pStyle w:val="af3"/>
        <w:numPr>
          <w:ilvl w:val="0"/>
          <w:numId w:val="14"/>
        </w:numPr>
        <w:tabs>
          <w:tab w:val="left" w:pos="1134"/>
        </w:tabs>
        <w:spacing w:before="240" w:after="120" w:line="380" w:lineRule="exact"/>
        <w:ind w:left="0" w:right="-1" w:firstLine="709"/>
        <w:jc w:val="both"/>
        <w:rPr>
          <w:sz w:val="26"/>
          <w:szCs w:val="26"/>
        </w:rPr>
      </w:pPr>
      <w:r w:rsidRPr="00F12D5E">
        <w:rPr>
          <w:b/>
          <w:sz w:val="26"/>
          <w:szCs w:val="26"/>
        </w:rPr>
        <w:t>нарушения, установленные КСП в 2019 году:</w:t>
      </w:r>
      <w:bookmarkStart w:id="62" w:name="_Hlk63410642"/>
      <w:bookmarkStart w:id="63" w:name="_Hlk63679915"/>
    </w:p>
    <w:bookmarkEnd w:id="62"/>
    <w:bookmarkEnd w:id="63"/>
    <w:p w:rsidR="00141047" w:rsidRPr="0008435A" w:rsidRDefault="002047CD" w:rsidP="008B3C1B">
      <w:pPr>
        <w:pStyle w:val="af3"/>
        <w:tabs>
          <w:tab w:val="left" w:pos="1134"/>
        </w:tabs>
        <w:spacing w:before="120" w:line="380" w:lineRule="exact"/>
        <w:ind w:firstLine="709"/>
        <w:jc w:val="both"/>
        <w:rPr>
          <w:rFonts w:ascii="Verdana" w:hAnsi="Verdana"/>
          <w:i/>
          <w:sz w:val="20"/>
          <w:szCs w:val="20"/>
        </w:rPr>
      </w:pPr>
      <w:proofErr w:type="gramStart"/>
      <w:r w:rsidRPr="0008435A">
        <w:rPr>
          <w:b/>
          <w:i/>
          <w:sz w:val="26"/>
          <w:szCs w:val="26"/>
        </w:rPr>
        <w:t>- по результатам проведенного контрольного мероприятия</w:t>
      </w:r>
      <w:r w:rsidRPr="0008435A">
        <w:rPr>
          <w:b/>
          <w:sz w:val="26"/>
          <w:szCs w:val="26"/>
        </w:rPr>
        <w:t xml:space="preserve"> </w:t>
      </w:r>
      <w:r w:rsidR="00B3039F" w:rsidRPr="0008435A">
        <w:rPr>
          <w:b/>
          <w:sz w:val="26"/>
          <w:szCs w:val="26"/>
        </w:rPr>
        <w:t>«</w:t>
      </w:r>
      <w:r w:rsidRPr="0008435A">
        <w:rPr>
          <w:sz w:val="26"/>
          <w:szCs w:val="26"/>
        </w:rPr>
        <w:t xml:space="preserve">Проверка законного и эффективного использования в 2016-2018 годах муниципального жилищного фонда, входящего в состав муниципальной казны МОГО </w:t>
      </w:r>
      <w:r w:rsidR="00B3039F" w:rsidRPr="0008435A">
        <w:rPr>
          <w:sz w:val="26"/>
          <w:szCs w:val="26"/>
        </w:rPr>
        <w:t>«</w:t>
      </w:r>
      <w:r w:rsidRPr="0008435A">
        <w:rPr>
          <w:sz w:val="26"/>
          <w:szCs w:val="26"/>
        </w:rPr>
        <w:t>Ухта</w:t>
      </w:r>
      <w:r w:rsidR="00B3039F" w:rsidRPr="0008435A">
        <w:rPr>
          <w:sz w:val="26"/>
          <w:szCs w:val="26"/>
        </w:rPr>
        <w:t>»</w:t>
      </w:r>
      <w:r w:rsidRPr="0008435A">
        <w:rPr>
          <w:sz w:val="26"/>
          <w:szCs w:val="26"/>
        </w:rPr>
        <w:t xml:space="preserve">, </w:t>
      </w:r>
      <w:r w:rsidR="00F34B3A" w:rsidRPr="0008435A">
        <w:rPr>
          <w:b/>
          <w:i/>
          <w:sz w:val="26"/>
          <w:szCs w:val="26"/>
        </w:rPr>
        <w:t xml:space="preserve">нарушения устранены </w:t>
      </w:r>
      <w:r w:rsidR="00792D82" w:rsidRPr="0008435A">
        <w:rPr>
          <w:b/>
          <w:i/>
          <w:sz w:val="26"/>
          <w:szCs w:val="26"/>
        </w:rPr>
        <w:t xml:space="preserve">              </w:t>
      </w:r>
      <w:r w:rsidR="00F34B3A" w:rsidRPr="0008435A">
        <w:rPr>
          <w:b/>
          <w:i/>
          <w:sz w:val="26"/>
          <w:szCs w:val="26"/>
        </w:rPr>
        <w:t xml:space="preserve">в сумме </w:t>
      </w:r>
      <w:r w:rsidR="0008435A" w:rsidRPr="0008435A">
        <w:rPr>
          <w:b/>
          <w:i/>
          <w:sz w:val="26"/>
          <w:szCs w:val="26"/>
        </w:rPr>
        <w:t>12,9</w:t>
      </w:r>
      <w:r w:rsidR="00F34B3A" w:rsidRPr="0008435A">
        <w:rPr>
          <w:b/>
          <w:i/>
          <w:sz w:val="26"/>
          <w:szCs w:val="26"/>
        </w:rPr>
        <w:t xml:space="preserve"> тыс. рублей</w:t>
      </w:r>
      <w:bookmarkStart w:id="64" w:name="_Hlk63754553"/>
      <w:r w:rsidR="00C5374D" w:rsidRPr="0008435A">
        <w:rPr>
          <w:b/>
          <w:i/>
          <w:sz w:val="26"/>
          <w:szCs w:val="26"/>
        </w:rPr>
        <w:t xml:space="preserve"> </w:t>
      </w:r>
      <w:r w:rsidR="00AB54D1" w:rsidRPr="0008435A">
        <w:rPr>
          <w:i/>
          <w:sz w:val="26"/>
          <w:szCs w:val="26"/>
        </w:rPr>
        <w:t xml:space="preserve">по результатам проведенной </w:t>
      </w:r>
      <w:r w:rsidR="00F951A1" w:rsidRPr="0008435A">
        <w:rPr>
          <w:i/>
          <w:sz w:val="26"/>
          <w:szCs w:val="26"/>
        </w:rPr>
        <w:t>К</w:t>
      </w:r>
      <w:r w:rsidR="0085306B" w:rsidRPr="0008435A">
        <w:rPr>
          <w:i/>
          <w:sz w:val="26"/>
          <w:szCs w:val="26"/>
        </w:rPr>
        <w:t>УМИ</w:t>
      </w:r>
      <w:r w:rsidR="00F951A1" w:rsidRPr="0008435A">
        <w:rPr>
          <w:i/>
          <w:sz w:val="26"/>
          <w:szCs w:val="26"/>
        </w:rPr>
        <w:t xml:space="preserve"> администрации МОГО </w:t>
      </w:r>
      <w:r w:rsidR="00B3039F" w:rsidRPr="0008435A">
        <w:rPr>
          <w:i/>
          <w:sz w:val="26"/>
          <w:szCs w:val="26"/>
        </w:rPr>
        <w:t>«</w:t>
      </w:r>
      <w:r w:rsidR="00F951A1" w:rsidRPr="0008435A">
        <w:rPr>
          <w:i/>
          <w:sz w:val="26"/>
          <w:szCs w:val="26"/>
        </w:rPr>
        <w:t>Ухта</w:t>
      </w:r>
      <w:r w:rsidR="00B3039F" w:rsidRPr="0008435A">
        <w:rPr>
          <w:i/>
          <w:sz w:val="26"/>
          <w:szCs w:val="26"/>
        </w:rPr>
        <w:t>»</w:t>
      </w:r>
      <w:r w:rsidR="00AB54D1" w:rsidRPr="0008435A">
        <w:rPr>
          <w:i/>
          <w:sz w:val="26"/>
          <w:szCs w:val="26"/>
        </w:rPr>
        <w:t xml:space="preserve"> </w:t>
      </w:r>
      <w:proofErr w:type="spellStart"/>
      <w:r w:rsidR="00AB54D1" w:rsidRPr="0008435A">
        <w:rPr>
          <w:i/>
          <w:sz w:val="26"/>
          <w:szCs w:val="26"/>
        </w:rPr>
        <w:t>претензионно</w:t>
      </w:r>
      <w:proofErr w:type="spellEnd"/>
      <w:r w:rsidR="00F42A26" w:rsidRPr="0008435A">
        <w:rPr>
          <w:i/>
          <w:sz w:val="26"/>
          <w:szCs w:val="26"/>
        </w:rPr>
        <w:t xml:space="preserve"> </w:t>
      </w:r>
      <w:r w:rsidR="00AB54D1" w:rsidRPr="0008435A">
        <w:rPr>
          <w:i/>
          <w:sz w:val="26"/>
          <w:szCs w:val="26"/>
        </w:rPr>
        <w:t xml:space="preserve">- исковой работы </w:t>
      </w:r>
      <w:r w:rsidR="00F31820" w:rsidRPr="0008435A">
        <w:rPr>
          <w:i/>
          <w:sz w:val="26"/>
          <w:szCs w:val="26"/>
        </w:rPr>
        <w:t xml:space="preserve">по взысканию задолженности </w:t>
      </w:r>
      <w:r w:rsidR="00F31820" w:rsidRPr="0008435A">
        <w:rPr>
          <w:iCs/>
          <w:sz w:val="26"/>
          <w:szCs w:val="26"/>
        </w:rPr>
        <w:t>(в т</w:t>
      </w:r>
      <w:r w:rsidR="00796787" w:rsidRPr="0008435A">
        <w:rPr>
          <w:iCs/>
          <w:sz w:val="26"/>
          <w:szCs w:val="26"/>
        </w:rPr>
        <w:t xml:space="preserve">ом </w:t>
      </w:r>
      <w:r w:rsidR="00F31820" w:rsidRPr="0008435A">
        <w:rPr>
          <w:iCs/>
          <w:sz w:val="26"/>
          <w:szCs w:val="26"/>
        </w:rPr>
        <w:t>ч</w:t>
      </w:r>
      <w:r w:rsidR="00796787" w:rsidRPr="0008435A">
        <w:rPr>
          <w:iCs/>
          <w:sz w:val="26"/>
          <w:szCs w:val="26"/>
        </w:rPr>
        <w:t>исле</w:t>
      </w:r>
      <w:r w:rsidR="00F31820" w:rsidRPr="0008435A">
        <w:rPr>
          <w:iCs/>
          <w:sz w:val="26"/>
          <w:szCs w:val="26"/>
        </w:rPr>
        <w:t xml:space="preserve"> </w:t>
      </w:r>
      <w:r w:rsidR="00DF0E7D" w:rsidRPr="0008435A">
        <w:rPr>
          <w:iCs/>
          <w:sz w:val="26"/>
          <w:szCs w:val="26"/>
        </w:rPr>
        <w:t xml:space="preserve">         </w:t>
      </w:r>
      <w:r w:rsidR="00F31820" w:rsidRPr="0008435A">
        <w:rPr>
          <w:iCs/>
          <w:sz w:val="26"/>
          <w:szCs w:val="26"/>
        </w:rPr>
        <w:t>за фактическое проживание в период перезаключения договоров, а также по истечении срока их действия</w:t>
      </w:r>
      <w:proofErr w:type="gramEnd"/>
      <w:r w:rsidR="00F31820" w:rsidRPr="0008435A">
        <w:rPr>
          <w:iCs/>
          <w:sz w:val="26"/>
          <w:szCs w:val="26"/>
        </w:rPr>
        <w:t>)</w:t>
      </w:r>
      <w:r w:rsidR="00F31820" w:rsidRPr="0008435A">
        <w:rPr>
          <w:i/>
          <w:sz w:val="26"/>
          <w:szCs w:val="26"/>
        </w:rPr>
        <w:t xml:space="preserve"> с недобросовестных нанимателей</w:t>
      </w:r>
      <w:bookmarkEnd w:id="64"/>
      <w:r w:rsidR="00F31820" w:rsidRPr="0008435A">
        <w:rPr>
          <w:i/>
          <w:iCs/>
          <w:sz w:val="26"/>
          <w:szCs w:val="26"/>
        </w:rPr>
        <w:t>,</w:t>
      </w:r>
      <w:r w:rsidR="00F31820" w:rsidRPr="0008435A">
        <w:rPr>
          <w:i/>
          <w:sz w:val="26"/>
          <w:szCs w:val="26"/>
        </w:rPr>
        <w:t xml:space="preserve"> в рамках заключенных договоров коммерческого найма жилых помещений</w:t>
      </w:r>
      <w:r w:rsidR="00F0535A" w:rsidRPr="0008435A">
        <w:rPr>
          <w:i/>
          <w:sz w:val="26"/>
          <w:szCs w:val="26"/>
        </w:rPr>
        <w:t xml:space="preserve"> </w:t>
      </w:r>
      <w:r w:rsidR="0008435A" w:rsidRPr="0008435A">
        <w:rPr>
          <w:iCs/>
          <w:sz w:val="26"/>
          <w:szCs w:val="26"/>
        </w:rPr>
        <w:t>(от 2-х</w:t>
      </w:r>
      <w:r w:rsidR="00740FA3" w:rsidRPr="0008435A">
        <w:rPr>
          <w:iCs/>
          <w:sz w:val="26"/>
          <w:szCs w:val="26"/>
        </w:rPr>
        <w:t xml:space="preserve"> нанимателей)</w:t>
      </w:r>
      <w:r w:rsidR="005032CC" w:rsidRPr="0008435A">
        <w:rPr>
          <w:iCs/>
          <w:sz w:val="26"/>
          <w:szCs w:val="26"/>
        </w:rPr>
        <w:t>)</w:t>
      </w:r>
      <w:r w:rsidR="007A40B9" w:rsidRPr="0008435A">
        <w:rPr>
          <w:iCs/>
          <w:sz w:val="26"/>
          <w:szCs w:val="26"/>
        </w:rPr>
        <w:t>.</w:t>
      </w:r>
      <w:r w:rsidR="00AB54D1" w:rsidRPr="0008435A">
        <w:rPr>
          <w:i/>
          <w:sz w:val="26"/>
          <w:szCs w:val="26"/>
        </w:rPr>
        <w:t xml:space="preserve"> Поступление денежных средств, в доходную часть бюджета МОГО </w:t>
      </w:r>
      <w:r w:rsidR="00B3039F" w:rsidRPr="0008435A">
        <w:rPr>
          <w:i/>
          <w:sz w:val="26"/>
          <w:szCs w:val="26"/>
        </w:rPr>
        <w:t>«</w:t>
      </w:r>
      <w:r w:rsidR="00AB54D1" w:rsidRPr="0008435A">
        <w:rPr>
          <w:i/>
          <w:sz w:val="26"/>
          <w:szCs w:val="26"/>
        </w:rPr>
        <w:t>Ухта</w:t>
      </w:r>
      <w:r w:rsidR="00B3039F" w:rsidRPr="0008435A">
        <w:rPr>
          <w:i/>
          <w:sz w:val="26"/>
          <w:szCs w:val="26"/>
        </w:rPr>
        <w:t>»</w:t>
      </w:r>
      <w:r w:rsidR="00AB54D1" w:rsidRPr="0008435A">
        <w:rPr>
          <w:i/>
          <w:sz w:val="26"/>
          <w:szCs w:val="26"/>
        </w:rPr>
        <w:t xml:space="preserve"> составил</w:t>
      </w:r>
      <w:r w:rsidR="006B38CD" w:rsidRPr="0008435A">
        <w:rPr>
          <w:i/>
          <w:sz w:val="26"/>
          <w:szCs w:val="26"/>
        </w:rPr>
        <w:t xml:space="preserve">о </w:t>
      </w:r>
      <w:r w:rsidR="0008435A" w:rsidRPr="0008435A">
        <w:rPr>
          <w:i/>
          <w:sz w:val="26"/>
          <w:szCs w:val="26"/>
        </w:rPr>
        <w:t>12,9</w:t>
      </w:r>
      <w:r w:rsidR="00AB54D1" w:rsidRPr="0008435A">
        <w:rPr>
          <w:i/>
          <w:sz w:val="26"/>
          <w:szCs w:val="26"/>
        </w:rPr>
        <w:t xml:space="preserve"> тыс. рублей.</w:t>
      </w:r>
    </w:p>
    <w:p w:rsidR="00951CD6" w:rsidRDefault="00141047" w:rsidP="00C967C3">
      <w:pPr>
        <w:spacing w:before="60" w:after="60" w:line="380" w:lineRule="exact"/>
        <w:ind w:firstLine="709"/>
        <w:jc w:val="both"/>
        <w:rPr>
          <w:b/>
          <w:i/>
          <w:sz w:val="26"/>
          <w:szCs w:val="26"/>
        </w:rPr>
      </w:pPr>
      <w:r w:rsidRPr="0008435A">
        <w:rPr>
          <w:b/>
          <w:i/>
          <w:sz w:val="26"/>
          <w:szCs w:val="26"/>
        </w:rPr>
        <w:t xml:space="preserve">Ожидаемое поступление </w:t>
      </w:r>
      <w:r w:rsidR="00B31FE7" w:rsidRPr="0008435A">
        <w:rPr>
          <w:b/>
          <w:i/>
          <w:sz w:val="26"/>
          <w:szCs w:val="26"/>
        </w:rPr>
        <w:t xml:space="preserve">в доходную часть бюджета городского округа </w:t>
      </w:r>
      <w:r w:rsidR="00B3039F" w:rsidRPr="0008435A">
        <w:rPr>
          <w:b/>
          <w:i/>
          <w:sz w:val="26"/>
          <w:szCs w:val="26"/>
        </w:rPr>
        <w:t>«</w:t>
      </w:r>
      <w:r w:rsidR="00B31FE7" w:rsidRPr="0008435A">
        <w:rPr>
          <w:b/>
          <w:i/>
          <w:sz w:val="26"/>
          <w:szCs w:val="26"/>
        </w:rPr>
        <w:t>Ухта</w:t>
      </w:r>
      <w:r w:rsidR="00B3039F" w:rsidRPr="0008435A">
        <w:rPr>
          <w:b/>
          <w:i/>
          <w:sz w:val="26"/>
          <w:szCs w:val="26"/>
        </w:rPr>
        <w:t>»</w:t>
      </w:r>
      <w:r w:rsidRPr="0008435A">
        <w:rPr>
          <w:i/>
          <w:sz w:val="26"/>
          <w:szCs w:val="26"/>
        </w:rPr>
        <w:t xml:space="preserve">, </w:t>
      </w:r>
      <w:r w:rsidRPr="0008435A">
        <w:rPr>
          <w:bCs/>
          <w:iCs/>
          <w:sz w:val="26"/>
          <w:szCs w:val="26"/>
        </w:rPr>
        <w:t>по результатам контрольного мероприятия</w:t>
      </w:r>
      <w:r w:rsidRPr="0008435A">
        <w:rPr>
          <w:b/>
          <w:iCs/>
          <w:sz w:val="26"/>
          <w:szCs w:val="26"/>
        </w:rPr>
        <w:t xml:space="preserve"> </w:t>
      </w:r>
      <w:r w:rsidR="00B3039F" w:rsidRPr="0008435A">
        <w:rPr>
          <w:iCs/>
          <w:sz w:val="26"/>
          <w:szCs w:val="26"/>
        </w:rPr>
        <w:t>«</w:t>
      </w:r>
      <w:r w:rsidR="00B31FE7" w:rsidRPr="0008435A">
        <w:rPr>
          <w:iCs/>
          <w:sz w:val="26"/>
          <w:szCs w:val="26"/>
        </w:rPr>
        <w:t xml:space="preserve">Проверка законного и эффективного использования в 2016-2018 годах муниципального жилищного фонда, входящего в состав муниципальной казны МОГО </w:t>
      </w:r>
      <w:r w:rsidR="00B3039F" w:rsidRPr="0008435A">
        <w:rPr>
          <w:iCs/>
          <w:sz w:val="26"/>
          <w:szCs w:val="26"/>
        </w:rPr>
        <w:t>«</w:t>
      </w:r>
      <w:r w:rsidR="00B31FE7" w:rsidRPr="0008435A">
        <w:rPr>
          <w:iCs/>
          <w:sz w:val="26"/>
          <w:szCs w:val="26"/>
        </w:rPr>
        <w:t>Ухта</w:t>
      </w:r>
      <w:r w:rsidR="00B3039F" w:rsidRPr="0008435A">
        <w:rPr>
          <w:iCs/>
          <w:sz w:val="26"/>
          <w:szCs w:val="26"/>
        </w:rPr>
        <w:t>»</w:t>
      </w:r>
      <w:r w:rsidRPr="0008435A">
        <w:rPr>
          <w:iCs/>
          <w:sz w:val="26"/>
          <w:szCs w:val="26"/>
        </w:rPr>
        <w:t>,</w:t>
      </w:r>
      <w:r w:rsidR="0008435A" w:rsidRPr="0008435A">
        <w:rPr>
          <w:b/>
          <w:i/>
          <w:sz w:val="26"/>
          <w:szCs w:val="26"/>
        </w:rPr>
        <w:t xml:space="preserve"> составляет в сумме 47,7</w:t>
      </w:r>
      <w:r w:rsidRPr="0008435A">
        <w:rPr>
          <w:b/>
          <w:i/>
          <w:sz w:val="26"/>
          <w:szCs w:val="26"/>
        </w:rPr>
        <w:t xml:space="preserve"> тыс. руб</w:t>
      </w:r>
      <w:bookmarkEnd w:id="47"/>
      <w:bookmarkEnd w:id="61"/>
      <w:r w:rsidR="00CA4A94" w:rsidRPr="0008435A">
        <w:rPr>
          <w:b/>
          <w:i/>
          <w:sz w:val="26"/>
          <w:szCs w:val="26"/>
        </w:rPr>
        <w:t>лей</w:t>
      </w:r>
      <w:r w:rsidR="006A14EB">
        <w:rPr>
          <w:b/>
          <w:i/>
          <w:sz w:val="26"/>
          <w:szCs w:val="26"/>
        </w:rPr>
        <w:t>.</w:t>
      </w:r>
    </w:p>
    <w:p w:rsidR="00A70149" w:rsidRDefault="00A70149" w:rsidP="00C967C3">
      <w:pPr>
        <w:spacing w:before="60" w:after="60" w:line="380" w:lineRule="exact"/>
        <w:ind w:firstLine="709"/>
        <w:jc w:val="both"/>
        <w:rPr>
          <w:b/>
          <w:i/>
          <w:sz w:val="26"/>
          <w:szCs w:val="26"/>
        </w:rPr>
      </w:pPr>
    </w:p>
    <w:p w:rsidR="003A108C" w:rsidRPr="009814A3" w:rsidRDefault="003A108C" w:rsidP="003A108C">
      <w:pPr>
        <w:pStyle w:val="af3"/>
        <w:numPr>
          <w:ilvl w:val="0"/>
          <w:numId w:val="14"/>
        </w:numPr>
        <w:tabs>
          <w:tab w:val="left" w:pos="1134"/>
        </w:tabs>
        <w:spacing w:before="240" w:after="120" w:line="380" w:lineRule="exact"/>
        <w:ind w:left="0" w:right="-1" w:firstLine="709"/>
        <w:jc w:val="both"/>
        <w:rPr>
          <w:sz w:val="26"/>
          <w:szCs w:val="26"/>
        </w:rPr>
      </w:pPr>
      <w:r w:rsidRPr="007372C3">
        <w:rPr>
          <w:b/>
          <w:sz w:val="26"/>
          <w:szCs w:val="26"/>
        </w:rPr>
        <w:lastRenderedPageBreak/>
        <w:t>нарушения, установленные КСП в 2021 году:</w:t>
      </w:r>
    </w:p>
    <w:p w:rsidR="00941891" w:rsidRPr="00941891" w:rsidRDefault="009814A3" w:rsidP="00941891">
      <w:pPr>
        <w:spacing w:before="60" w:after="60" w:line="380" w:lineRule="exact"/>
        <w:ind w:firstLine="709"/>
        <w:jc w:val="both"/>
        <w:rPr>
          <w:b/>
          <w:i/>
          <w:sz w:val="26"/>
          <w:szCs w:val="26"/>
        </w:rPr>
      </w:pPr>
      <w:proofErr w:type="gramStart"/>
      <w:r w:rsidRPr="00941891">
        <w:rPr>
          <w:sz w:val="26"/>
          <w:szCs w:val="26"/>
        </w:rPr>
        <w:t xml:space="preserve">- </w:t>
      </w:r>
      <w:r w:rsidRPr="00941891">
        <w:rPr>
          <w:b/>
          <w:i/>
          <w:sz w:val="26"/>
          <w:szCs w:val="26"/>
        </w:rPr>
        <w:t>по результатам проведенного контрольного мероприятия</w:t>
      </w:r>
      <w:r w:rsidRPr="00941891">
        <w:rPr>
          <w:sz w:val="26"/>
          <w:szCs w:val="26"/>
        </w:rPr>
        <w:t xml:space="preserve"> «Проверка законности и эффективности  использования средств, выделенных в 2020 году из бюджета МОГО «Ухта» на поставку и установку игрового и спортивного оборудования (обустройство) детских, спортивных площадок</w:t>
      </w:r>
      <w:r w:rsidR="00941891" w:rsidRPr="00941891">
        <w:rPr>
          <w:sz w:val="26"/>
          <w:szCs w:val="26"/>
        </w:rPr>
        <w:t xml:space="preserve"> (с элементами аудита в сфере закупок)</w:t>
      </w:r>
      <w:r w:rsidR="00561D47">
        <w:rPr>
          <w:sz w:val="26"/>
          <w:szCs w:val="26"/>
        </w:rPr>
        <w:t xml:space="preserve">, </w:t>
      </w:r>
      <w:r w:rsidR="006331A1">
        <w:rPr>
          <w:sz w:val="26"/>
          <w:szCs w:val="26"/>
        </w:rPr>
        <w:t xml:space="preserve"> </w:t>
      </w:r>
      <w:r w:rsidR="00941891" w:rsidRPr="00941891">
        <w:rPr>
          <w:sz w:val="26"/>
          <w:szCs w:val="26"/>
        </w:rPr>
        <w:t xml:space="preserve">МУ «Управление ЖКХ» проведена </w:t>
      </w:r>
      <w:proofErr w:type="spellStart"/>
      <w:r w:rsidR="00941891" w:rsidRPr="00941891">
        <w:rPr>
          <w:sz w:val="26"/>
          <w:szCs w:val="26"/>
        </w:rPr>
        <w:t>претензионно</w:t>
      </w:r>
      <w:proofErr w:type="spellEnd"/>
      <w:r w:rsidR="00941891" w:rsidRPr="00941891">
        <w:rPr>
          <w:sz w:val="26"/>
          <w:szCs w:val="26"/>
        </w:rPr>
        <w:t>-исковая работа по взысканию с ООО «Региональный оператор Севера» (ООО «</w:t>
      </w:r>
      <w:proofErr w:type="spellStart"/>
      <w:r w:rsidR="00941891" w:rsidRPr="00941891">
        <w:rPr>
          <w:sz w:val="26"/>
          <w:szCs w:val="26"/>
        </w:rPr>
        <w:t>Ухтажилфонд</w:t>
      </w:r>
      <w:proofErr w:type="spellEnd"/>
      <w:r w:rsidR="00941891" w:rsidRPr="00941891">
        <w:rPr>
          <w:sz w:val="26"/>
          <w:szCs w:val="26"/>
        </w:rPr>
        <w:t>») задолженности по возмещению денежных средств и процентов за</w:t>
      </w:r>
      <w:proofErr w:type="gramEnd"/>
      <w:r w:rsidR="00941891" w:rsidRPr="00941891">
        <w:rPr>
          <w:sz w:val="26"/>
          <w:szCs w:val="26"/>
        </w:rPr>
        <w:t xml:space="preserve"> пользование чужими денежными </w:t>
      </w:r>
      <w:proofErr w:type="gramStart"/>
      <w:r w:rsidR="00941891" w:rsidRPr="00941891">
        <w:rPr>
          <w:sz w:val="26"/>
          <w:szCs w:val="26"/>
        </w:rPr>
        <w:t>средствами</w:t>
      </w:r>
      <w:proofErr w:type="gramEnd"/>
      <w:r w:rsidR="00941891" w:rsidRPr="00941891">
        <w:rPr>
          <w:sz w:val="26"/>
          <w:szCs w:val="26"/>
        </w:rPr>
        <w:t xml:space="preserve"> по итогам которой приняты следующие судебные акты: решение от 31.10.2022 по делу № А29-11339/2021</w:t>
      </w:r>
      <w:r w:rsidR="00941891">
        <w:rPr>
          <w:sz w:val="26"/>
          <w:szCs w:val="26"/>
        </w:rPr>
        <w:t xml:space="preserve"> </w:t>
      </w:r>
      <w:r w:rsidR="00941891" w:rsidRPr="00941891">
        <w:rPr>
          <w:sz w:val="26"/>
          <w:szCs w:val="26"/>
        </w:rPr>
        <w:t>о взыскании задолженности и процентов за пользование чужими денежными средствами,</w:t>
      </w:r>
      <w:r w:rsidR="008B0972">
        <w:rPr>
          <w:sz w:val="26"/>
          <w:szCs w:val="26"/>
        </w:rPr>
        <w:t xml:space="preserve"> согласно которому с </w:t>
      </w:r>
      <w:r w:rsidR="00941891" w:rsidRPr="00941891">
        <w:rPr>
          <w:sz w:val="26"/>
          <w:szCs w:val="26"/>
        </w:rPr>
        <w:t>ООО</w:t>
      </w:r>
      <w:r w:rsidR="008B0972">
        <w:rPr>
          <w:sz w:val="26"/>
          <w:szCs w:val="26"/>
        </w:rPr>
        <w:t xml:space="preserve"> «Региональный оператор Севера»</w:t>
      </w:r>
      <w:r w:rsidR="00941891" w:rsidRPr="00941891">
        <w:rPr>
          <w:sz w:val="26"/>
          <w:szCs w:val="26"/>
        </w:rPr>
        <w:t xml:space="preserve"> взысканы денежн</w:t>
      </w:r>
      <w:r w:rsidR="00941891">
        <w:rPr>
          <w:sz w:val="26"/>
          <w:szCs w:val="26"/>
        </w:rPr>
        <w:t xml:space="preserve">ые средства в общей сумме </w:t>
      </w:r>
      <w:r w:rsidR="00941891" w:rsidRPr="00941891">
        <w:rPr>
          <w:sz w:val="26"/>
          <w:szCs w:val="26"/>
        </w:rPr>
        <w:t>100,0 тыс. рублей, в том числе: задолженность в сумме 91,2 тыс. руб</w:t>
      </w:r>
      <w:r w:rsidR="00941891">
        <w:rPr>
          <w:sz w:val="26"/>
          <w:szCs w:val="26"/>
        </w:rPr>
        <w:t xml:space="preserve">лей </w:t>
      </w:r>
      <w:r w:rsidR="00941891" w:rsidRPr="00941891">
        <w:rPr>
          <w:sz w:val="26"/>
          <w:szCs w:val="26"/>
        </w:rPr>
        <w:t xml:space="preserve">и проценты за пользование чужими денежными средствами в размере </w:t>
      </w:r>
      <w:r w:rsidR="00941891">
        <w:rPr>
          <w:sz w:val="26"/>
          <w:szCs w:val="26"/>
        </w:rPr>
        <w:t xml:space="preserve">     </w:t>
      </w:r>
      <w:r w:rsidR="00941891" w:rsidRPr="00941891">
        <w:rPr>
          <w:sz w:val="26"/>
          <w:szCs w:val="26"/>
        </w:rPr>
        <w:t>8,8 тыс. рублей; решение от 28.1</w:t>
      </w:r>
      <w:r w:rsidR="00941891">
        <w:rPr>
          <w:sz w:val="26"/>
          <w:szCs w:val="26"/>
        </w:rPr>
        <w:t xml:space="preserve">1.2022 по делу № А29-10509/2022 </w:t>
      </w:r>
      <w:r w:rsidR="00941891" w:rsidRPr="00941891">
        <w:rPr>
          <w:sz w:val="26"/>
          <w:szCs w:val="26"/>
        </w:rPr>
        <w:t xml:space="preserve">о взыскании с ООО «Региональный оператор Севера» процентов за пользование чужими денежными средствами, согласно которому с Ответчика взысканы: проценты за пользование чужими денежными средствами в размере 19,1 тыс. рублей. </w:t>
      </w:r>
      <w:r w:rsidR="00941891" w:rsidRPr="00941891">
        <w:rPr>
          <w:b/>
          <w:i/>
          <w:sz w:val="26"/>
          <w:szCs w:val="26"/>
        </w:rPr>
        <w:t>Ожидаемое поступление в доход бюджета МОГО «Ухта» составляет в общей сумме 119,1 тыс. рублей.</w:t>
      </w:r>
    </w:p>
    <w:p w:rsidR="00941891" w:rsidRPr="00941891" w:rsidRDefault="00941891" w:rsidP="00941891">
      <w:pPr>
        <w:spacing w:before="60" w:after="60" w:line="380" w:lineRule="exact"/>
        <w:ind w:firstLine="709"/>
        <w:jc w:val="both"/>
        <w:rPr>
          <w:sz w:val="26"/>
          <w:szCs w:val="26"/>
        </w:rPr>
      </w:pPr>
      <w:r w:rsidRPr="00941891">
        <w:rPr>
          <w:sz w:val="26"/>
          <w:szCs w:val="26"/>
        </w:rPr>
        <w:t>Также, в ходе проведения представителями МУ «УЖКХ» комиссионного осмотра детских площадок, расположенных по адресам: г. Ухта, пр. Ленина, д.24а, 24б, на предмет соблюдения зон безопасности расположения детских игровых и спортивных элементов, нарушений не установлено, что подтверждается Актом осмотра от 17.01.2023 б/</w:t>
      </w:r>
      <w:proofErr w:type="gramStart"/>
      <w:r w:rsidRPr="00941891">
        <w:rPr>
          <w:sz w:val="26"/>
          <w:szCs w:val="26"/>
        </w:rPr>
        <w:t>н</w:t>
      </w:r>
      <w:proofErr w:type="gramEnd"/>
      <w:r w:rsidRPr="00941891">
        <w:rPr>
          <w:sz w:val="26"/>
          <w:szCs w:val="26"/>
        </w:rPr>
        <w:t>.</w:t>
      </w:r>
    </w:p>
    <w:p w:rsidR="009814A3" w:rsidRDefault="00941891" w:rsidP="008B0972">
      <w:pPr>
        <w:spacing w:before="60" w:after="60" w:line="380" w:lineRule="exact"/>
        <w:ind w:firstLine="709"/>
        <w:jc w:val="both"/>
        <w:rPr>
          <w:b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61D47">
        <w:rPr>
          <w:b/>
          <w:i/>
          <w:sz w:val="26"/>
          <w:szCs w:val="26"/>
        </w:rPr>
        <w:t>по результатам проведенного контрольного мероприятия</w:t>
      </w:r>
      <w:r w:rsidRPr="00941891">
        <w:rPr>
          <w:sz w:val="26"/>
          <w:szCs w:val="26"/>
        </w:rPr>
        <w:t xml:space="preserve"> «Проверка закон</w:t>
      </w:r>
      <w:r>
        <w:rPr>
          <w:sz w:val="26"/>
          <w:szCs w:val="26"/>
        </w:rPr>
        <w:t>ности и результативности</w:t>
      </w:r>
      <w:r w:rsidR="00820C4B">
        <w:rPr>
          <w:sz w:val="26"/>
          <w:szCs w:val="26"/>
        </w:rPr>
        <w:t xml:space="preserve"> </w:t>
      </w:r>
      <w:r w:rsidRPr="00941891">
        <w:rPr>
          <w:sz w:val="26"/>
          <w:szCs w:val="26"/>
        </w:rPr>
        <w:t xml:space="preserve">использования </w:t>
      </w:r>
      <w:r w:rsidR="00A8737C">
        <w:rPr>
          <w:sz w:val="26"/>
          <w:szCs w:val="26"/>
        </w:rPr>
        <w:t xml:space="preserve">бюджетных </w:t>
      </w:r>
      <w:r w:rsidRPr="00941891">
        <w:rPr>
          <w:sz w:val="26"/>
          <w:szCs w:val="26"/>
        </w:rPr>
        <w:t xml:space="preserve">средств, </w:t>
      </w:r>
      <w:r w:rsidR="00A8737C">
        <w:rPr>
          <w:sz w:val="26"/>
          <w:szCs w:val="26"/>
        </w:rPr>
        <w:t xml:space="preserve">направленных </w:t>
      </w:r>
      <w:r w:rsidR="006331A1">
        <w:rPr>
          <w:sz w:val="26"/>
          <w:szCs w:val="26"/>
        </w:rPr>
        <w:t xml:space="preserve">            </w:t>
      </w:r>
      <w:r w:rsidR="00A8737C">
        <w:rPr>
          <w:sz w:val="26"/>
          <w:szCs w:val="26"/>
        </w:rPr>
        <w:t>на реализацию мероприятия «Проведение</w:t>
      </w:r>
      <w:r w:rsidR="00153D39">
        <w:rPr>
          <w:sz w:val="26"/>
          <w:szCs w:val="26"/>
        </w:rPr>
        <w:t xml:space="preserve"> капитального и текущего ремонта физкультурно-спортивных сооружений» муниципальной программы МОГО «Ухта» «Развитие физической культуры и спорта» за период 2019-2020 годов»</w:t>
      </w:r>
      <w:r w:rsidR="00561D47">
        <w:rPr>
          <w:sz w:val="26"/>
          <w:szCs w:val="26"/>
        </w:rPr>
        <w:t xml:space="preserve">,  МУ «Спортивная школа № 1» проведена </w:t>
      </w:r>
      <w:proofErr w:type="spellStart"/>
      <w:r w:rsidR="00561D47">
        <w:rPr>
          <w:sz w:val="26"/>
          <w:szCs w:val="26"/>
        </w:rPr>
        <w:t>претензионно</w:t>
      </w:r>
      <w:proofErr w:type="spellEnd"/>
      <w:r w:rsidR="00561D47">
        <w:rPr>
          <w:sz w:val="26"/>
          <w:szCs w:val="26"/>
        </w:rPr>
        <w:t>-исковая работа</w:t>
      </w:r>
      <w:r w:rsidR="00561D47" w:rsidRPr="00561D47">
        <w:rPr>
          <w:sz w:val="26"/>
          <w:szCs w:val="26"/>
        </w:rPr>
        <w:t xml:space="preserve"> по взысканию </w:t>
      </w:r>
      <w:r w:rsidR="00561D47">
        <w:rPr>
          <w:sz w:val="26"/>
          <w:szCs w:val="26"/>
        </w:rPr>
        <w:t xml:space="preserve">неустойки </w:t>
      </w:r>
      <w:r w:rsidR="006331A1">
        <w:rPr>
          <w:sz w:val="26"/>
          <w:szCs w:val="26"/>
        </w:rPr>
        <w:t xml:space="preserve">                     </w:t>
      </w:r>
      <w:r w:rsidR="00561D47" w:rsidRPr="00561D47">
        <w:rPr>
          <w:sz w:val="26"/>
          <w:szCs w:val="26"/>
        </w:rPr>
        <w:t>с недобросовестного Подрядчика (ООО «</w:t>
      </w:r>
      <w:proofErr w:type="spellStart"/>
      <w:r w:rsidR="00561D47" w:rsidRPr="00561D47">
        <w:rPr>
          <w:sz w:val="26"/>
          <w:szCs w:val="26"/>
        </w:rPr>
        <w:t>Алстройпроект</w:t>
      </w:r>
      <w:proofErr w:type="spellEnd"/>
      <w:r w:rsidR="00561D47" w:rsidRPr="00561D47">
        <w:rPr>
          <w:sz w:val="26"/>
          <w:szCs w:val="26"/>
        </w:rPr>
        <w:t xml:space="preserve">») </w:t>
      </w:r>
      <w:r w:rsidR="00561D47">
        <w:rPr>
          <w:sz w:val="26"/>
          <w:szCs w:val="26"/>
        </w:rPr>
        <w:t xml:space="preserve">по итогам которой </w:t>
      </w:r>
      <w:r w:rsidR="00561D47" w:rsidRPr="00561D47">
        <w:rPr>
          <w:sz w:val="26"/>
          <w:szCs w:val="26"/>
        </w:rPr>
        <w:t>приняты следующие судебные акты:</w:t>
      </w:r>
      <w:proofErr w:type="gramEnd"/>
      <w:r w:rsidR="00CA776F">
        <w:rPr>
          <w:sz w:val="26"/>
          <w:szCs w:val="26"/>
        </w:rPr>
        <w:t xml:space="preserve"> </w:t>
      </w:r>
      <w:proofErr w:type="gramStart"/>
      <w:r w:rsidR="00CA776F">
        <w:rPr>
          <w:sz w:val="26"/>
          <w:szCs w:val="26"/>
        </w:rPr>
        <w:t>Р</w:t>
      </w:r>
      <w:r w:rsidR="00561D47">
        <w:rPr>
          <w:sz w:val="26"/>
          <w:szCs w:val="26"/>
        </w:rPr>
        <w:t>ешение</w:t>
      </w:r>
      <w:r w:rsidR="00561D47" w:rsidRPr="00561D47">
        <w:rPr>
          <w:sz w:val="26"/>
          <w:szCs w:val="26"/>
        </w:rPr>
        <w:t xml:space="preserve"> Арбитражного суда Республики Коми от 18.09.2022 по делу № А29-8734/2022</w:t>
      </w:r>
      <w:r w:rsidR="00561D47">
        <w:rPr>
          <w:sz w:val="26"/>
          <w:szCs w:val="26"/>
        </w:rPr>
        <w:t>,</w:t>
      </w:r>
      <w:r w:rsidR="00CA776F">
        <w:rPr>
          <w:sz w:val="26"/>
          <w:szCs w:val="26"/>
        </w:rPr>
        <w:t xml:space="preserve"> </w:t>
      </w:r>
      <w:r w:rsidR="00CA776F" w:rsidRPr="00561D47">
        <w:rPr>
          <w:sz w:val="26"/>
          <w:szCs w:val="26"/>
        </w:rPr>
        <w:t xml:space="preserve">Определение Арбитражного суда Республики Коми </w:t>
      </w:r>
      <w:r w:rsidR="006331A1">
        <w:rPr>
          <w:sz w:val="26"/>
          <w:szCs w:val="26"/>
        </w:rPr>
        <w:t xml:space="preserve">                   </w:t>
      </w:r>
      <w:r w:rsidR="00CA776F" w:rsidRPr="00561D47">
        <w:rPr>
          <w:sz w:val="26"/>
          <w:szCs w:val="26"/>
        </w:rPr>
        <w:t>от 13.10.2022 по делу № А29-8733/2022</w:t>
      </w:r>
      <w:r w:rsidR="00CA776F">
        <w:rPr>
          <w:sz w:val="26"/>
          <w:szCs w:val="26"/>
        </w:rPr>
        <w:t xml:space="preserve">, </w:t>
      </w:r>
      <w:r w:rsidR="00CA776F" w:rsidRPr="00561D47">
        <w:rPr>
          <w:sz w:val="26"/>
          <w:szCs w:val="26"/>
        </w:rPr>
        <w:t>Определение Арбитражного суда Республики Коми от 17.11.2022 по делу № А29-8735/2022</w:t>
      </w:r>
      <w:r w:rsidR="00CA776F">
        <w:rPr>
          <w:sz w:val="26"/>
          <w:szCs w:val="26"/>
        </w:rPr>
        <w:t xml:space="preserve">, </w:t>
      </w:r>
      <w:r w:rsidR="00CA776F" w:rsidRPr="00561D47">
        <w:rPr>
          <w:sz w:val="26"/>
          <w:szCs w:val="26"/>
        </w:rPr>
        <w:t>Определение Арбитражного суда Республики Коми от 02.12.2022 по делу № А29-8543/2022</w:t>
      </w:r>
      <w:r w:rsidR="00CA776F">
        <w:rPr>
          <w:sz w:val="26"/>
          <w:szCs w:val="26"/>
        </w:rPr>
        <w:t xml:space="preserve"> о взыскании с ООО «</w:t>
      </w:r>
      <w:proofErr w:type="spellStart"/>
      <w:r w:rsidR="00CA776F">
        <w:rPr>
          <w:sz w:val="26"/>
          <w:szCs w:val="26"/>
        </w:rPr>
        <w:t>Алстройпроект</w:t>
      </w:r>
      <w:proofErr w:type="spellEnd"/>
      <w:r w:rsidR="00CA776F">
        <w:rPr>
          <w:sz w:val="26"/>
          <w:szCs w:val="26"/>
        </w:rPr>
        <w:t xml:space="preserve">») </w:t>
      </w:r>
      <w:r w:rsidR="00561D47" w:rsidRPr="00561D47">
        <w:rPr>
          <w:sz w:val="26"/>
          <w:szCs w:val="26"/>
        </w:rPr>
        <w:t xml:space="preserve">неустойки в </w:t>
      </w:r>
      <w:r w:rsidR="00CA776F">
        <w:rPr>
          <w:sz w:val="26"/>
          <w:szCs w:val="26"/>
        </w:rPr>
        <w:t>общей сумме 62,2 тыс. рублей.</w:t>
      </w:r>
      <w:proofErr w:type="gramEnd"/>
      <w:r w:rsidR="00CA776F">
        <w:rPr>
          <w:sz w:val="26"/>
          <w:szCs w:val="26"/>
        </w:rPr>
        <w:t xml:space="preserve"> </w:t>
      </w:r>
      <w:r w:rsidR="00CA776F" w:rsidRPr="00941891">
        <w:rPr>
          <w:b/>
          <w:i/>
          <w:sz w:val="26"/>
          <w:szCs w:val="26"/>
        </w:rPr>
        <w:t xml:space="preserve">Ожидаемое поступление </w:t>
      </w:r>
      <w:r w:rsidR="006331A1">
        <w:rPr>
          <w:b/>
          <w:i/>
          <w:sz w:val="26"/>
          <w:szCs w:val="26"/>
        </w:rPr>
        <w:t xml:space="preserve">     </w:t>
      </w:r>
      <w:r w:rsidR="00CA776F" w:rsidRPr="00941891">
        <w:rPr>
          <w:b/>
          <w:i/>
          <w:sz w:val="26"/>
          <w:szCs w:val="26"/>
        </w:rPr>
        <w:t xml:space="preserve">в доход </w:t>
      </w:r>
      <w:r w:rsidR="00CA776F">
        <w:rPr>
          <w:b/>
          <w:i/>
          <w:sz w:val="26"/>
          <w:szCs w:val="26"/>
        </w:rPr>
        <w:t>МУ «Спортивная школа № 1»</w:t>
      </w:r>
      <w:r w:rsidR="00CA776F" w:rsidRPr="00941891">
        <w:rPr>
          <w:b/>
          <w:i/>
          <w:sz w:val="26"/>
          <w:szCs w:val="26"/>
        </w:rPr>
        <w:t xml:space="preserve"> составляет в общей сумме</w:t>
      </w:r>
      <w:r w:rsidR="006249CA">
        <w:rPr>
          <w:b/>
          <w:i/>
          <w:sz w:val="26"/>
          <w:szCs w:val="26"/>
        </w:rPr>
        <w:t xml:space="preserve"> 62,2</w:t>
      </w:r>
      <w:r w:rsidR="00CA776F" w:rsidRPr="00941891">
        <w:rPr>
          <w:b/>
          <w:i/>
          <w:sz w:val="26"/>
          <w:szCs w:val="26"/>
        </w:rPr>
        <w:t xml:space="preserve"> тыс. рублей.</w:t>
      </w:r>
    </w:p>
    <w:p w:rsidR="00A70149" w:rsidRDefault="00A70149" w:rsidP="008B0972">
      <w:pPr>
        <w:spacing w:before="60" w:after="60" w:line="380" w:lineRule="exact"/>
        <w:ind w:firstLine="709"/>
        <w:jc w:val="both"/>
        <w:rPr>
          <w:b/>
          <w:i/>
          <w:sz w:val="26"/>
          <w:szCs w:val="26"/>
        </w:rPr>
      </w:pPr>
    </w:p>
    <w:p w:rsidR="00A70149" w:rsidRPr="008B0972" w:rsidRDefault="00A70149" w:rsidP="008B0972">
      <w:pPr>
        <w:spacing w:before="60" w:after="60" w:line="380" w:lineRule="exact"/>
        <w:ind w:firstLine="709"/>
        <w:jc w:val="both"/>
        <w:rPr>
          <w:b/>
          <w:i/>
          <w:sz w:val="26"/>
          <w:szCs w:val="26"/>
        </w:rPr>
      </w:pPr>
    </w:p>
    <w:p w:rsidR="003A108C" w:rsidRPr="00A73ACD" w:rsidRDefault="003A108C" w:rsidP="009814A3">
      <w:pPr>
        <w:pStyle w:val="af3"/>
        <w:tabs>
          <w:tab w:val="left" w:pos="1134"/>
        </w:tabs>
        <w:spacing w:before="120" w:after="60" w:line="380" w:lineRule="exact"/>
        <w:ind w:firstLine="709"/>
        <w:jc w:val="both"/>
        <w:rPr>
          <w:sz w:val="26"/>
          <w:szCs w:val="26"/>
        </w:rPr>
      </w:pPr>
      <w:r w:rsidRPr="0008435A">
        <w:rPr>
          <w:b/>
          <w:i/>
          <w:sz w:val="26"/>
          <w:szCs w:val="26"/>
        </w:rPr>
        <w:lastRenderedPageBreak/>
        <w:t>- по результатам проведенного контрольного мероприятия</w:t>
      </w:r>
      <w:r w:rsidRPr="0008435A">
        <w:rPr>
          <w:b/>
          <w:sz w:val="26"/>
          <w:szCs w:val="26"/>
        </w:rPr>
        <w:t xml:space="preserve"> </w:t>
      </w:r>
      <w:r w:rsidRPr="003A108C">
        <w:rPr>
          <w:sz w:val="26"/>
          <w:szCs w:val="26"/>
        </w:rPr>
        <w:t>«Проверка финансово-хозяйственной деятельности МКП «</w:t>
      </w:r>
      <w:proofErr w:type="spellStart"/>
      <w:r w:rsidRPr="003A108C">
        <w:rPr>
          <w:sz w:val="26"/>
          <w:szCs w:val="26"/>
        </w:rPr>
        <w:t>Горзеленхоз</w:t>
      </w:r>
      <w:proofErr w:type="spellEnd"/>
      <w:r w:rsidRPr="003A108C">
        <w:rPr>
          <w:sz w:val="26"/>
          <w:szCs w:val="26"/>
        </w:rPr>
        <w:t>» МОГО «Ухта»</w:t>
      </w:r>
      <w:r>
        <w:rPr>
          <w:sz w:val="26"/>
          <w:szCs w:val="26"/>
        </w:rPr>
        <w:t xml:space="preserve"> за период 2019-2020 годов, </w:t>
      </w:r>
      <w:r w:rsidRPr="008B0972">
        <w:rPr>
          <w:b/>
          <w:i/>
          <w:sz w:val="26"/>
          <w:szCs w:val="26"/>
        </w:rPr>
        <w:t>нарушения</w:t>
      </w:r>
      <w:r>
        <w:rPr>
          <w:sz w:val="26"/>
          <w:szCs w:val="26"/>
        </w:rPr>
        <w:t xml:space="preserve"> </w:t>
      </w:r>
      <w:r w:rsidRPr="0008435A">
        <w:rPr>
          <w:b/>
          <w:i/>
          <w:sz w:val="26"/>
          <w:szCs w:val="26"/>
        </w:rPr>
        <w:t xml:space="preserve">устранены в сумме </w:t>
      </w:r>
      <w:r>
        <w:rPr>
          <w:b/>
          <w:i/>
          <w:sz w:val="26"/>
          <w:szCs w:val="26"/>
        </w:rPr>
        <w:t>80,3</w:t>
      </w:r>
      <w:r w:rsidRPr="0008435A">
        <w:rPr>
          <w:b/>
          <w:i/>
          <w:sz w:val="26"/>
          <w:szCs w:val="26"/>
        </w:rPr>
        <w:t xml:space="preserve"> тыс. рублей </w:t>
      </w:r>
      <w:r w:rsidRPr="003A108C">
        <w:rPr>
          <w:sz w:val="26"/>
          <w:szCs w:val="26"/>
        </w:rPr>
        <w:t>по результатам проведенной МКП «</w:t>
      </w:r>
      <w:proofErr w:type="spellStart"/>
      <w:r w:rsidRPr="003A108C">
        <w:rPr>
          <w:sz w:val="26"/>
          <w:szCs w:val="26"/>
        </w:rPr>
        <w:t>Горзеленхоз</w:t>
      </w:r>
      <w:proofErr w:type="spellEnd"/>
      <w:r w:rsidRPr="003A108C">
        <w:rPr>
          <w:sz w:val="26"/>
          <w:szCs w:val="26"/>
        </w:rPr>
        <w:t xml:space="preserve">» МОГО «Ухта» работы </w:t>
      </w:r>
      <w:r w:rsidR="00A73ACD" w:rsidRPr="00A73ACD">
        <w:rPr>
          <w:sz w:val="26"/>
          <w:szCs w:val="26"/>
        </w:rPr>
        <w:t>по оценке 2-х транспортных средств (поливомоечной машины автомобиля ЗИЛ-431412 КО-713-01 и автомобил</w:t>
      </w:r>
      <w:proofErr w:type="gramStart"/>
      <w:r w:rsidR="00A73ACD" w:rsidRPr="00A73ACD">
        <w:rPr>
          <w:sz w:val="26"/>
          <w:szCs w:val="26"/>
        </w:rPr>
        <w:t>я-</w:t>
      </w:r>
      <w:proofErr w:type="gramEnd"/>
      <w:r w:rsidR="00A73ACD" w:rsidRPr="00A73ACD">
        <w:rPr>
          <w:sz w:val="26"/>
          <w:szCs w:val="26"/>
        </w:rPr>
        <w:t xml:space="preserve"> фургона МАЗ-533630-2140) общей балансовой стоимостью 875,0 тыс. рублей,  </w:t>
      </w:r>
      <w:r w:rsidR="00A73ACD">
        <w:rPr>
          <w:sz w:val="26"/>
          <w:szCs w:val="26"/>
        </w:rPr>
        <w:t xml:space="preserve">                      </w:t>
      </w:r>
      <w:r w:rsidR="00A73ACD" w:rsidRPr="00A73ACD">
        <w:rPr>
          <w:sz w:val="26"/>
          <w:szCs w:val="26"/>
        </w:rPr>
        <w:t xml:space="preserve">с последующим их списанием (приказы КУМИ от 24.05.2022 № 242, </w:t>
      </w:r>
      <w:proofErr w:type="gramStart"/>
      <w:r w:rsidR="00A73ACD" w:rsidRPr="00A73ACD">
        <w:rPr>
          <w:sz w:val="26"/>
          <w:szCs w:val="26"/>
        </w:rPr>
        <w:t xml:space="preserve">243 «О согласовании списания муниципального имущества») в связи с непригодностью к дальнейшему использованию по целевому назначению вследствие утраты потребительских свойств, </w:t>
      </w:r>
      <w:r w:rsidR="005564FF">
        <w:rPr>
          <w:sz w:val="26"/>
          <w:szCs w:val="26"/>
        </w:rPr>
        <w:t xml:space="preserve">        </w:t>
      </w:r>
      <w:r w:rsidR="00A73ACD" w:rsidRPr="00A73ACD">
        <w:rPr>
          <w:sz w:val="26"/>
          <w:szCs w:val="26"/>
        </w:rPr>
        <w:t xml:space="preserve">в </w:t>
      </w:r>
      <w:proofErr w:type="spellStart"/>
      <w:r w:rsidR="00A73ACD" w:rsidRPr="00A73ACD">
        <w:rPr>
          <w:sz w:val="26"/>
          <w:szCs w:val="26"/>
        </w:rPr>
        <w:t>т.ч</w:t>
      </w:r>
      <w:proofErr w:type="spellEnd"/>
      <w:r w:rsidR="00A73ACD" w:rsidRPr="00A73ACD">
        <w:rPr>
          <w:sz w:val="26"/>
          <w:szCs w:val="26"/>
        </w:rPr>
        <w:t xml:space="preserve">. физического износа и экономической нецелесообразностью восстановления, а также утилизацией (товарная накладная от 24.06.2022 № 373, в рамках договора от 28.01.2022 </w:t>
      </w:r>
      <w:r w:rsidR="005564FF">
        <w:rPr>
          <w:sz w:val="26"/>
          <w:szCs w:val="26"/>
        </w:rPr>
        <w:t xml:space="preserve">    </w:t>
      </w:r>
      <w:r w:rsidR="00A73ACD" w:rsidRPr="00A73ACD">
        <w:rPr>
          <w:sz w:val="26"/>
          <w:szCs w:val="26"/>
        </w:rPr>
        <w:t xml:space="preserve">№ 03/03/ЧЦ-22, заключенного с ООО «ЭКОПРОМ») и </w:t>
      </w:r>
      <w:r w:rsidR="00A73ACD" w:rsidRPr="00A73ACD">
        <w:rPr>
          <w:b/>
          <w:i/>
          <w:sz w:val="26"/>
          <w:szCs w:val="26"/>
        </w:rPr>
        <w:t>перечислением в доход бюджета</w:t>
      </w:r>
      <w:r w:rsidR="00A73ACD">
        <w:rPr>
          <w:b/>
          <w:i/>
          <w:sz w:val="26"/>
          <w:szCs w:val="26"/>
        </w:rPr>
        <w:t xml:space="preserve"> МОГО «Ухта»</w:t>
      </w:r>
      <w:r w:rsidR="00A73ACD" w:rsidRPr="00A73ACD">
        <w:rPr>
          <w:b/>
          <w:i/>
          <w:sz w:val="26"/>
          <w:szCs w:val="26"/>
        </w:rPr>
        <w:t xml:space="preserve"> денежных средств в общей</w:t>
      </w:r>
      <w:proofErr w:type="gramEnd"/>
      <w:r w:rsidR="00A73ACD" w:rsidRPr="00A73ACD">
        <w:rPr>
          <w:b/>
          <w:i/>
          <w:sz w:val="26"/>
          <w:szCs w:val="26"/>
        </w:rPr>
        <w:t xml:space="preserve"> сумме</w:t>
      </w:r>
      <w:r w:rsidR="00A73ACD" w:rsidRPr="00A73ACD">
        <w:rPr>
          <w:sz w:val="26"/>
          <w:szCs w:val="26"/>
        </w:rPr>
        <w:t xml:space="preserve"> </w:t>
      </w:r>
      <w:r w:rsidR="00A73ACD" w:rsidRPr="00E67D2C">
        <w:rPr>
          <w:b/>
          <w:i/>
          <w:sz w:val="26"/>
          <w:szCs w:val="26"/>
        </w:rPr>
        <w:t>80,3 тыс. рублей</w:t>
      </w:r>
      <w:r w:rsidR="00A73ACD">
        <w:rPr>
          <w:sz w:val="26"/>
          <w:szCs w:val="26"/>
        </w:rPr>
        <w:t>.</w:t>
      </w:r>
    </w:p>
    <w:p w:rsidR="00951CD6" w:rsidRDefault="009814A3" w:rsidP="005564FF">
      <w:pPr>
        <w:spacing w:before="60" w:after="60" w:line="380" w:lineRule="exact"/>
        <w:ind w:firstLine="708"/>
        <w:jc w:val="both"/>
        <w:rPr>
          <w:sz w:val="26"/>
          <w:szCs w:val="26"/>
        </w:rPr>
      </w:pPr>
      <w:r w:rsidRPr="009814A3">
        <w:rPr>
          <w:sz w:val="26"/>
          <w:szCs w:val="26"/>
        </w:rPr>
        <w:t>Также, согласно информации, представленной Предприятием (вход</w:t>
      </w:r>
      <w:proofErr w:type="gramStart"/>
      <w:r w:rsidRPr="009814A3">
        <w:rPr>
          <w:sz w:val="26"/>
          <w:szCs w:val="26"/>
        </w:rPr>
        <w:t>.</w:t>
      </w:r>
      <w:proofErr w:type="gramEnd"/>
      <w:r w:rsidRPr="009814A3">
        <w:rPr>
          <w:sz w:val="26"/>
          <w:szCs w:val="26"/>
        </w:rPr>
        <w:t xml:space="preserve"> </w:t>
      </w:r>
      <w:proofErr w:type="gramStart"/>
      <w:r w:rsidRPr="009814A3">
        <w:rPr>
          <w:sz w:val="26"/>
          <w:szCs w:val="26"/>
        </w:rPr>
        <w:t>о</w:t>
      </w:r>
      <w:proofErr w:type="gramEnd"/>
      <w:r w:rsidRPr="009814A3">
        <w:rPr>
          <w:sz w:val="26"/>
          <w:szCs w:val="26"/>
        </w:rPr>
        <w:t>т 17.01.2023      № 02-21/08)</w:t>
      </w:r>
      <w:r>
        <w:rPr>
          <w:sz w:val="26"/>
          <w:szCs w:val="26"/>
        </w:rPr>
        <w:t>,</w:t>
      </w:r>
      <w:r w:rsidR="005D5DB1">
        <w:rPr>
          <w:sz w:val="26"/>
          <w:szCs w:val="26"/>
        </w:rPr>
        <w:t xml:space="preserve"> приняты </w:t>
      </w:r>
      <w:r w:rsidRPr="009814A3">
        <w:rPr>
          <w:sz w:val="26"/>
          <w:szCs w:val="26"/>
        </w:rPr>
        <w:t>меры</w:t>
      </w:r>
      <w:r w:rsidR="005D5DB1">
        <w:rPr>
          <w:sz w:val="26"/>
          <w:szCs w:val="26"/>
        </w:rPr>
        <w:t xml:space="preserve"> по </w:t>
      </w:r>
      <w:r w:rsidRPr="009814A3">
        <w:rPr>
          <w:sz w:val="26"/>
          <w:szCs w:val="26"/>
        </w:rPr>
        <w:t>заключен</w:t>
      </w:r>
      <w:r w:rsidR="005D5DB1">
        <w:rPr>
          <w:sz w:val="26"/>
          <w:szCs w:val="26"/>
        </w:rPr>
        <w:t>ию</w:t>
      </w:r>
      <w:r w:rsidRPr="009814A3">
        <w:rPr>
          <w:sz w:val="26"/>
          <w:szCs w:val="26"/>
        </w:rPr>
        <w:t xml:space="preserve"> договор</w:t>
      </w:r>
      <w:r w:rsidR="005D5DB1">
        <w:rPr>
          <w:sz w:val="26"/>
          <w:szCs w:val="26"/>
        </w:rPr>
        <w:t>а</w:t>
      </w:r>
      <w:r w:rsidRPr="009814A3">
        <w:rPr>
          <w:sz w:val="26"/>
          <w:szCs w:val="26"/>
        </w:rPr>
        <w:t xml:space="preserve"> от 09.02.2022 № 1 безвозмездного пользования земельным участком, расположенным по адресу: Республика Коми, г. Ухта, ул. Пушкина</w:t>
      </w:r>
      <w:r w:rsidR="00020A15">
        <w:rPr>
          <w:sz w:val="26"/>
          <w:szCs w:val="26"/>
        </w:rPr>
        <w:t xml:space="preserve">, </w:t>
      </w:r>
      <w:r w:rsidRPr="009814A3">
        <w:rPr>
          <w:sz w:val="26"/>
          <w:szCs w:val="26"/>
        </w:rPr>
        <w:t xml:space="preserve">с кадастровым номером 11:20:0602018:76, общей площадью 122 532,0 </w:t>
      </w:r>
      <w:proofErr w:type="spellStart"/>
      <w:r w:rsidRPr="009814A3">
        <w:rPr>
          <w:sz w:val="26"/>
          <w:szCs w:val="26"/>
        </w:rPr>
        <w:t>кв.м</w:t>
      </w:r>
      <w:proofErr w:type="spellEnd"/>
      <w:r w:rsidRPr="009814A3">
        <w:rPr>
          <w:sz w:val="26"/>
          <w:szCs w:val="26"/>
        </w:rPr>
        <w:t>.;</w:t>
      </w:r>
      <w:r w:rsidR="005D5DB1">
        <w:rPr>
          <w:sz w:val="26"/>
          <w:szCs w:val="26"/>
        </w:rPr>
        <w:t xml:space="preserve"> </w:t>
      </w:r>
      <w:r w:rsidR="005D5DB1" w:rsidRPr="009814A3">
        <w:rPr>
          <w:sz w:val="26"/>
          <w:szCs w:val="26"/>
        </w:rPr>
        <w:t xml:space="preserve">в адрес КУМИ </w:t>
      </w:r>
      <w:r w:rsidR="005D5DB1">
        <w:rPr>
          <w:sz w:val="26"/>
          <w:szCs w:val="26"/>
        </w:rPr>
        <w:t xml:space="preserve">направлено </w:t>
      </w:r>
      <w:r w:rsidR="005D5DB1" w:rsidRPr="009814A3">
        <w:rPr>
          <w:sz w:val="26"/>
          <w:szCs w:val="26"/>
        </w:rPr>
        <w:t>обращен</w:t>
      </w:r>
      <w:r w:rsidR="005D5DB1">
        <w:rPr>
          <w:sz w:val="26"/>
          <w:szCs w:val="26"/>
        </w:rPr>
        <w:t xml:space="preserve">ие по вопросу </w:t>
      </w:r>
      <w:r w:rsidR="005D5DB1" w:rsidRPr="009814A3">
        <w:rPr>
          <w:sz w:val="26"/>
          <w:szCs w:val="26"/>
        </w:rPr>
        <w:t xml:space="preserve">регистрации права муниципальной собственности на 3-объекта муниципального недвижимого имущества (наружного освещения): «Уличное освещение в рамках объекта «Проезд по ул. </w:t>
      </w:r>
      <w:proofErr w:type="spellStart"/>
      <w:r w:rsidR="005D5DB1" w:rsidRPr="009814A3">
        <w:rPr>
          <w:sz w:val="26"/>
          <w:szCs w:val="26"/>
        </w:rPr>
        <w:t>Тиманской</w:t>
      </w:r>
      <w:proofErr w:type="spellEnd"/>
      <w:r w:rsidR="005D5DB1" w:rsidRPr="009814A3">
        <w:rPr>
          <w:sz w:val="26"/>
          <w:szCs w:val="26"/>
        </w:rPr>
        <w:t>», «Линия наружного освещения по ул. Печорской от дома № 2 до дома № 26», «Сети наружного осве</w:t>
      </w:r>
      <w:r w:rsidR="005D5DB1">
        <w:rPr>
          <w:sz w:val="26"/>
          <w:szCs w:val="26"/>
        </w:rPr>
        <w:t>щения на территории МОГО «Ухта», в целях дальнейшей регистрации Предприятием права оперативного управления на указанные объекты</w:t>
      </w:r>
      <w:r w:rsidR="004203F1">
        <w:rPr>
          <w:sz w:val="26"/>
          <w:szCs w:val="26"/>
        </w:rPr>
        <w:t>.</w:t>
      </w:r>
    </w:p>
    <w:p w:rsidR="00085D14" w:rsidRPr="007A7B04" w:rsidRDefault="00085D14" w:rsidP="005564FF">
      <w:pPr>
        <w:spacing w:before="60" w:after="60" w:line="3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85D14">
        <w:rPr>
          <w:b/>
          <w:i/>
          <w:sz w:val="26"/>
          <w:szCs w:val="26"/>
        </w:rPr>
        <w:t>по результатам проведенного контрольного мероприятия</w:t>
      </w:r>
      <w:r>
        <w:rPr>
          <w:sz w:val="26"/>
          <w:szCs w:val="26"/>
        </w:rPr>
        <w:t xml:space="preserve"> «Проверка финансово-хозяйственной деятельности МКП «Ухтаспецавтодор» МОГО «Ухта» за период 2019-202 годов», </w:t>
      </w:r>
      <w:r w:rsidRPr="00085D14">
        <w:rPr>
          <w:b/>
          <w:i/>
          <w:sz w:val="26"/>
          <w:szCs w:val="26"/>
        </w:rPr>
        <w:t>нарушения устранены в сумме 21 989,8 тыс. рублей</w:t>
      </w:r>
      <w:r>
        <w:rPr>
          <w:sz w:val="26"/>
          <w:szCs w:val="26"/>
        </w:rPr>
        <w:t xml:space="preserve"> (Предприятием осуществлена государственная регистрация  права оперативного управления на 15-ть сооружений).</w:t>
      </w:r>
    </w:p>
    <w:p w:rsidR="00EC16B9" w:rsidRPr="00FF28E9" w:rsidRDefault="00EC16B9" w:rsidP="008B3C1B">
      <w:pPr>
        <w:pStyle w:val="a8"/>
        <w:spacing w:before="480" w:after="240"/>
        <w:jc w:val="center"/>
        <w:outlineLvl w:val="0"/>
        <w:rPr>
          <w:b/>
          <w:i/>
          <w:sz w:val="26"/>
          <w:szCs w:val="26"/>
        </w:rPr>
      </w:pPr>
      <w:r w:rsidRPr="00FF28E9">
        <w:rPr>
          <w:b/>
          <w:i/>
          <w:sz w:val="26"/>
          <w:szCs w:val="26"/>
          <w:lang w:val="en-US"/>
        </w:rPr>
        <w:t>II</w:t>
      </w:r>
      <w:r w:rsidRPr="00FF28E9">
        <w:rPr>
          <w:b/>
          <w:i/>
          <w:sz w:val="26"/>
          <w:szCs w:val="26"/>
        </w:rPr>
        <w:t>. Э</w:t>
      </w:r>
      <w:r w:rsidR="00F4531A" w:rsidRPr="00FF28E9">
        <w:rPr>
          <w:b/>
          <w:i/>
          <w:sz w:val="26"/>
          <w:szCs w:val="26"/>
        </w:rPr>
        <w:t>КСПЕР</w:t>
      </w:r>
      <w:r w:rsidR="00446BD1" w:rsidRPr="00FF28E9">
        <w:rPr>
          <w:b/>
          <w:i/>
          <w:sz w:val="26"/>
          <w:szCs w:val="26"/>
        </w:rPr>
        <w:t>Т</w:t>
      </w:r>
      <w:r w:rsidR="00F4531A" w:rsidRPr="00FF28E9">
        <w:rPr>
          <w:b/>
          <w:i/>
          <w:sz w:val="26"/>
          <w:szCs w:val="26"/>
        </w:rPr>
        <w:t>НО-АНАЛИТИЧЕСКАЯ ДЕЯТЕЛЬНОСТЬ</w:t>
      </w:r>
    </w:p>
    <w:p w:rsidR="001D0796" w:rsidRDefault="00ED3485" w:rsidP="008B3C1B">
      <w:pPr>
        <w:pStyle w:val="af4"/>
        <w:spacing w:before="120" w:after="0" w:line="380" w:lineRule="exact"/>
        <w:ind w:firstLine="709"/>
        <w:jc w:val="both"/>
        <w:rPr>
          <w:sz w:val="26"/>
          <w:szCs w:val="26"/>
        </w:rPr>
      </w:pPr>
      <w:bookmarkStart w:id="65" w:name="_Hlk33535850"/>
      <w:bookmarkStart w:id="66" w:name="_Hlk62745253"/>
      <w:r w:rsidRPr="00FF28E9">
        <w:rPr>
          <w:sz w:val="26"/>
          <w:szCs w:val="26"/>
        </w:rPr>
        <w:t>В отчетном периоде</w:t>
      </w:r>
      <w:r w:rsidR="00630542" w:rsidRPr="00FF28E9">
        <w:rPr>
          <w:sz w:val="26"/>
          <w:szCs w:val="26"/>
        </w:rPr>
        <w:t>,</w:t>
      </w:r>
      <w:r w:rsidRPr="00FF28E9">
        <w:rPr>
          <w:sz w:val="26"/>
          <w:szCs w:val="26"/>
        </w:rPr>
        <w:t xml:space="preserve"> </w:t>
      </w:r>
      <w:r w:rsidR="00BF6248" w:rsidRPr="00FF28E9">
        <w:rPr>
          <w:sz w:val="26"/>
          <w:szCs w:val="26"/>
        </w:rPr>
        <w:t>в рамках экспертно-аналитической деятельности</w:t>
      </w:r>
      <w:r w:rsidR="00630542" w:rsidRPr="00FF28E9">
        <w:rPr>
          <w:sz w:val="26"/>
          <w:szCs w:val="26"/>
        </w:rPr>
        <w:t>,</w:t>
      </w:r>
      <w:r w:rsidR="00BF6248" w:rsidRPr="00FF28E9">
        <w:rPr>
          <w:sz w:val="26"/>
          <w:szCs w:val="26"/>
        </w:rPr>
        <w:t xml:space="preserve"> </w:t>
      </w:r>
      <w:r w:rsidR="0098691F" w:rsidRPr="00FF28E9">
        <w:rPr>
          <w:sz w:val="26"/>
          <w:szCs w:val="26"/>
        </w:rPr>
        <w:t xml:space="preserve">                       </w:t>
      </w:r>
      <w:r w:rsidRPr="00FF28E9">
        <w:rPr>
          <w:sz w:val="26"/>
          <w:szCs w:val="26"/>
        </w:rPr>
        <w:t>Контрольно-счетной палатой</w:t>
      </w:r>
      <w:r w:rsidR="00777F22" w:rsidRPr="00FF28E9">
        <w:rPr>
          <w:sz w:val="26"/>
          <w:szCs w:val="26"/>
        </w:rPr>
        <w:t xml:space="preserve"> </w:t>
      </w:r>
      <w:r w:rsidR="00C81F2D" w:rsidRPr="00FF28E9">
        <w:rPr>
          <w:sz w:val="26"/>
          <w:szCs w:val="26"/>
        </w:rPr>
        <w:t>МОГО</w:t>
      </w:r>
      <w:r w:rsidR="00777F22" w:rsidRPr="00FF28E9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777F22"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777F22" w:rsidRPr="00FF28E9">
        <w:rPr>
          <w:sz w:val="26"/>
          <w:szCs w:val="26"/>
        </w:rPr>
        <w:t xml:space="preserve"> </w:t>
      </w:r>
      <w:r w:rsidR="00BF6248" w:rsidRPr="004511C3">
        <w:rPr>
          <w:i/>
          <w:sz w:val="26"/>
          <w:szCs w:val="26"/>
        </w:rPr>
        <w:t>проведен</w:t>
      </w:r>
      <w:r w:rsidR="00446BD1" w:rsidRPr="004511C3">
        <w:rPr>
          <w:i/>
          <w:sz w:val="26"/>
          <w:szCs w:val="26"/>
        </w:rPr>
        <w:t>ы</w:t>
      </w:r>
      <w:r w:rsidR="00BF6248" w:rsidRPr="004511C3">
        <w:rPr>
          <w:i/>
          <w:sz w:val="26"/>
          <w:szCs w:val="26"/>
        </w:rPr>
        <w:t xml:space="preserve"> </w:t>
      </w:r>
      <w:r w:rsidR="00B411AF" w:rsidRPr="00B411AF">
        <w:rPr>
          <w:b/>
          <w:i/>
          <w:sz w:val="26"/>
          <w:szCs w:val="26"/>
        </w:rPr>
        <w:t>80</w:t>
      </w:r>
      <w:r w:rsidR="00777F22" w:rsidRPr="00B411AF">
        <w:rPr>
          <w:b/>
          <w:i/>
          <w:sz w:val="26"/>
          <w:szCs w:val="26"/>
        </w:rPr>
        <w:t>-</w:t>
      </w:r>
      <w:r w:rsidR="00B411AF" w:rsidRPr="00B411AF">
        <w:rPr>
          <w:b/>
          <w:i/>
          <w:sz w:val="26"/>
          <w:szCs w:val="26"/>
        </w:rPr>
        <w:t>т</w:t>
      </w:r>
      <w:r w:rsidR="008C7395" w:rsidRPr="00B411AF">
        <w:rPr>
          <w:b/>
          <w:i/>
          <w:sz w:val="26"/>
          <w:szCs w:val="26"/>
        </w:rPr>
        <w:t>ь</w:t>
      </w:r>
      <w:r w:rsidR="009A436A" w:rsidRPr="00B50639">
        <w:rPr>
          <w:b/>
          <w:i/>
          <w:color w:val="FF0000"/>
          <w:sz w:val="26"/>
          <w:szCs w:val="26"/>
        </w:rPr>
        <w:t xml:space="preserve"> </w:t>
      </w:r>
      <w:r w:rsidR="00BF6248" w:rsidRPr="004511C3">
        <w:rPr>
          <w:i/>
          <w:sz w:val="26"/>
          <w:szCs w:val="26"/>
        </w:rPr>
        <w:t>мероприяти</w:t>
      </w:r>
      <w:r w:rsidR="008C7395" w:rsidRPr="004511C3">
        <w:rPr>
          <w:i/>
          <w:sz w:val="26"/>
          <w:szCs w:val="26"/>
        </w:rPr>
        <w:t>й</w:t>
      </w:r>
      <w:r w:rsidR="002B36B3" w:rsidRPr="00FF28E9">
        <w:rPr>
          <w:i/>
          <w:sz w:val="26"/>
          <w:szCs w:val="26"/>
        </w:rPr>
        <w:t xml:space="preserve"> </w:t>
      </w:r>
      <w:r w:rsidR="001D5233" w:rsidRPr="00FF28E9">
        <w:rPr>
          <w:i/>
          <w:sz w:val="26"/>
          <w:szCs w:val="26"/>
        </w:rPr>
        <w:t xml:space="preserve">по </w:t>
      </w:r>
      <w:r w:rsidR="00727D9D" w:rsidRPr="00FF28E9">
        <w:rPr>
          <w:i/>
          <w:sz w:val="26"/>
          <w:szCs w:val="26"/>
        </w:rPr>
        <w:t>трем</w:t>
      </w:r>
      <w:r w:rsidR="001D5233" w:rsidRPr="00FF28E9">
        <w:rPr>
          <w:i/>
          <w:sz w:val="26"/>
          <w:szCs w:val="26"/>
        </w:rPr>
        <w:t xml:space="preserve"> основным направлениям</w:t>
      </w:r>
      <w:r w:rsidR="00B95286" w:rsidRPr="00FF28E9">
        <w:rPr>
          <w:i/>
          <w:sz w:val="26"/>
          <w:szCs w:val="26"/>
        </w:rPr>
        <w:t xml:space="preserve">: </w:t>
      </w:r>
      <w:bookmarkStart w:id="67" w:name="_Hlk62634120"/>
      <w:r w:rsidR="00C81F2D" w:rsidRPr="00FF28E9">
        <w:rPr>
          <w:i/>
          <w:sz w:val="26"/>
          <w:szCs w:val="26"/>
        </w:rPr>
        <w:t xml:space="preserve">плановые экспертно-аналитические мероприятия,                          </w:t>
      </w:r>
      <w:r w:rsidR="009B6C9F" w:rsidRPr="00FF28E9">
        <w:rPr>
          <w:i/>
          <w:sz w:val="26"/>
          <w:szCs w:val="26"/>
        </w:rPr>
        <w:t xml:space="preserve">экспертно-аналитические мероприятия </w:t>
      </w:r>
      <w:bookmarkEnd w:id="67"/>
      <w:r w:rsidR="009B6C9F" w:rsidRPr="00FF28E9">
        <w:rPr>
          <w:i/>
          <w:sz w:val="26"/>
          <w:szCs w:val="26"/>
        </w:rPr>
        <w:t xml:space="preserve">в соответствии с требованиями бюджетного законодательства Российской Федерации и </w:t>
      </w:r>
      <w:r w:rsidR="00B95286" w:rsidRPr="00FF28E9">
        <w:rPr>
          <w:i/>
          <w:sz w:val="26"/>
          <w:szCs w:val="26"/>
        </w:rPr>
        <w:t>экспертиза проектов</w:t>
      </w:r>
      <w:r w:rsidR="001C3012">
        <w:rPr>
          <w:i/>
          <w:sz w:val="26"/>
          <w:szCs w:val="26"/>
        </w:rPr>
        <w:t xml:space="preserve"> законодательных </w:t>
      </w:r>
      <w:r w:rsidR="00127A92">
        <w:rPr>
          <w:i/>
          <w:sz w:val="26"/>
          <w:szCs w:val="26"/>
        </w:rPr>
        <w:t xml:space="preserve">           </w:t>
      </w:r>
      <w:r w:rsidR="001C3012">
        <w:rPr>
          <w:i/>
          <w:sz w:val="26"/>
          <w:szCs w:val="26"/>
        </w:rPr>
        <w:t>и иных</w:t>
      </w:r>
      <w:r w:rsidR="00B95286" w:rsidRPr="00FF28E9">
        <w:rPr>
          <w:i/>
          <w:sz w:val="26"/>
          <w:szCs w:val="26"/>
        </w:rPr>
        <w:t xml:space="preserve"> нормативно-правовых актов</w:t>
      </w:r>
      <w:r w:rsidR="00D75CF9" w:rsidRPr="00FF28E9">
        <w:rPr>
          <w:i/>
          <w:sz w:val="26"/>
          <w:szCs w:val="26"/>
        </w:rPr>
        <w:t xml:space="preserve"> органа местного самоуправления</w:t>
      </w:r>
      <w:bookmarkEnd w:id="65"/>
      <w:r w:rsidR="00BF6248" w:rsidRPr="00FF28E9">
        <w:rPr>
          <w:sz w:val="26"/>
          <w:szCs w:val="26"/>
        </w:rPr>
        <w:t>.</w:t>
      </w:r>
      <w:r w:rsidR="00BF6248" w:rsidRPr="00913890">
        <w:rPr>
          <w:sz w:val="26"/>
          <w:szCs w:val="26"/>
        </w:rPr>
        <w:t xml:space="preserve"> </w:t>
      </w:r>
    </w:p>
    <w:bookmarkEnd w:id="66"/>
    <w:p w:rsidR="00A70149" w:rsidRDefault="00A70149" w:rsidP="0083354D">
      <w:pPr>
        <w:pStyle w:val="af4"/>
        <w:spacing w:before="120" w:after="0" w:line="320" w:lineRule="exact"/>
        <w:ind w:right="-144" w:firstLine="709"/>
        <w:jc w:val="right"/>
        <w:rPr>
          <w:sz w:val="20"/>
          <w:szCs w:val="20"/>
        </w:rPr>
      </w:pPr>
    </w:p>
    <w:p w:rsidR="00A70149" w:rsidRDefault="00A70149" w:rsidP="0083354D">
      <w:pPr>
        <w:pStyle w:val="af4"/>
        <w:spacing w:before="120" w:after="0" w:line="320" w:lineRule="exact"/>
        <w:ind w:right="-144" w:firstLine="709"/>
        <w:jc w:val="right"/>
        <w:rPr>
          <w:sz w:val="20"/>
          <w:szCs w:val="20"/>
        </w:rPr>
      </w:pPr>
    </w:p>
    <w:p w:rsidR="0083354D" w:rsidRPr="00913890" w:rsidRDefault="0083354D" w:rsidP="0083354D">
      <w:pPr>
        <w:pStyle w:val="af4"/>
        <w:spacing w:before="120" w:after="0" w:line="320" w:lineRule="exact"/>
        <w:ind w:right="-144" w:firstLine="709"/>
        <w:jc w:val="right"/>
        <w:rPr>
          <w:sz w:val="20"/>
          <w:szCs w:val="20"/>
        </w:rPr>
      </w:pPr>
      <w:r w:rsidRPr="00913890">
        <w:rPr>
          <w:sz w:val="20"/>
          <w:szCs w:val="20"/>
        </w:rPr>
        <w:lastRenderedPageBreak/>
        <w:t>(схема 3)</w:t>
      </w:r>
    </w:p>
    <w:p w:rsidR="00A0413A" w:rsidRPr="00913890" w:rsidRDefault="00A61BA7" w:rsidP="0083354D">
      <w:pPr>
        <w:pStyle w:val="af4"/>
        <w:spacing w:before="120" w:after="0" w:line="320" w:lineRule="exact"/>
        <w:ind w:right="-144" w:firstLine="709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84" type="#_x0000_t115" style="position:absolute;left:0;text-align:left;margin-left:-13.25pt;margin-top:9.15pt;width:536.9pt;height:58.4pt;z-index:28" fillcolor="#9f6" strokecolor="#030">
            <v:fill color2="fill lighten(51)" angle="-45" focusposition=".5,.5" focussize="" method="linear sigma" focus="100%" type="gradient"/>
            <v:shadow on="t" color="#365f91" opacity=".5" offset="6pt,-6pt"/>
            <v:textbox style="mso-next-textbox:#_x0000_s1384">
              <w:txbxContent>
                <w:p w:rsidR="00A61BA7" w:rsidRPr="00FE19D9" w:rsidRDefault="00A61BA7" w:rsidP="00A0413A">
                  <w:pPr>
                    <w:jc w:val="center"/>
                    <w:rPr>
                      <w:b/>
                      <w:sz w:val="6"/>
                      <w:szCs w:val="6"/>
                      <w:lang w:val="en-US"/>
                    </w:rPr>
                  </w:pPr>
                </w:p>
                <w:p w:rsidR="00A61BA7" w:rsidRPr="008742BD" w:rsidRDefault="00A61BA7" w:rsidP="00A0413A">
                  <w:pPr>
                    <w:jc w:val="center"/>
                    <w:rPr>
                      <w:b/>
                    </w:rPr>
                  </w:pPr>
                  <w:r w:rsidRPr="008742BD">
                    <w:rPr>
                      <w:b/>
                      <w:lang w:val="en-US"/>
                    </w:rPr>
                    <w:t>I</w:t>
                  </w:r>
                  <w:r>
                    <w:rPr>
                      <w:b/>
                      <w:lang w:val="en-US"/>
                    </w:rPr>
                    <w:t>I</w:t>
                  </w:r>
                  <w:r w:rsidRPr="008742BD">
                    <w:rPr>
                      <w:b/>
                    </w:rPr>
                    <w:t xml:space="preserve">. </w:t>
                  </w:r>
                  <w:proofErr w:type="spellStart"/>
                  <w:r>
                    <w:rPr>
                      <w:b/>
                    </w:rPr>
                    <w:t>Экспертно</w:t>
                  </w:r>
                  <w:proofErr w:type="spellEnd"/>
                  <w:r>
                    <w:rPr>
                      <w:b/>
                    </w:rPr>
                    <w:t xml:space="preserve"> - аналитическая</w:t>
                  </w:r>
                  <w:r w:rsidRPr="008742BD">
                    <w:rPr>
                      <w:b/>
                    </w:rPr>
                    <w:t xml:space="preserve"> деятельность </w:t>
                  </w:r>
                </w:p>
                <w:p w:rsidR="00A61BA7" w:rsidRPr="008742BD" w:rsidRDefault="00A61BA7" w:rsidP="00A0413A">
                  <w:pPr>
                    <w:jc w:val="center"/>
                    <w:rPr>
                      <w:b/>
                    </w:rPr>
                  </w:pPr>
                  <w:r w:rsidRPr="008742BD">
                    <w:rPr>
                      <w:b/>
                    </w:rPr>
                    <w:t xml:space="preserve">Контрольно-счетной палаты МОГО </w:t>
                  </w:r>
                  <w:r>
                    <w:rPr>
                      <w:b/>
                    </w:rPr>
                    <w:t>«</w:t>
                  </w:r>
                  <w:r w:rsidRPr="008742BD">
                    <w:rPr>
                      <w:b/>
                    </w:rPr>
                    <w:t>Ухта</w:t>
                  </w:r>
                  <w:r>
                    <w:rPr>
                      <w:b/>
                    </w:rPr>
                    <w:t>»</w:t>
                  </w:r>
                  <w:r w:rsidRPr="008742BD">
                    <w:rPr>
                      <w:b/>
                    </w:rPr>
                    <w:t xml:space="preserve"> в 20</w:t>
                  </w:r>
                  <w:r>
                    <w:rPr>
                      <w:b/>
                    </w:rPr>
                    <w:t>22</w:t>
                  </w:r>
                  <w:r w:rsidRPr="008742BD">
                    <w:rPr>
                      <w:b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533806" w:rsidRPr="00913890" w:rsidRDefault="00BF6248" w:rsidP="0083354D">
      <w:pPr>
        <w:pStyle w:val="a8"/>
        <w:spacing w:after="120"/>
        <w:ind w:right="-142"/>
        <w:jc w:val="right"/>
        <w:outlineLvl w:val="0"/>
        <w:rPr>
          <w:sz w:val="20"/>
          <w:szCs w:val="20"/>
        </w:rPr>
      </w:pPr>
      <w:r w:rsidRPr="00913890">
        <w:rPr>
          <w:sz w:val="20"/>
          <w:szCs w:val="20"/>
        </w:rPr>
        <w:t xml:space="preserve"> </w:t>
      </w:r>
    </w:p>
    <w:p w:rsidR="00533806" w:rsidRPr="00913890" w:rsidRDefault="00A61BA7" w:rsidP="003E1184">
      <w:pPr>
        <w:pStyle w:val="a8"/>
        <w:spacing w:before="240" w:after="120"/>
        <w:ind w:right="-144" w:firstLine="709"/>
        <w:outlineLvl w:val="0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 id="_x0000_s1387" type="#_x0000_t93" style="position:absolute;left:0;text-align:left;margin-left:429.3pt;margin-top:31.2pt;width:39.9pt;height:28.25pt;rotation:90;z-index:30" fillcolor="#9f6" strokecolor="#030">
            <v:fill color2="#fcc"/>
            <v:shadow on="t" opacity=".5" offset="6pt,-6pt"/>
          </v:shape>
        </w:pict>
      </w:r>
    </w:p>
    <w:p w:rsidR="00533806" w:rsidRPr="00913890" w:rsidRDefault="00A61BA7" w:rsidP="00E37747">
      <w:pPr>
        <w:pStyle w:val="a8"/>
        <w:tabs>
          <w:tab w:val="left" w:pos="5103"/>
        </w:tabs>
        <w:spacing w:before="240" w:after="120"/>
        <w:ind w:right="-144" w:firstLine="709"/>
        <w:outlineLvl w:val="0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 id="_x0000_s1404" type="#_x0000_t93" style="position:absolute;left:0;text-align:left;margin-left:242.25pt;margin-top:7.1pt;width:36.45pt;height:28.25pt;rotation:90;z-index:36" fillcolor="#9f6" strokecolor="#030">
            <v:fill color2="#fcc"/>
            <v:shadow on="t" opacity=".5" offset="6pt,-6pt"/>
          </v:shape>
        </w:pict>
      </w:r>
      <w:r>
        <w:rPr>
          <w:noProof/>
          <w:sz w:val="26"/>
          <w:szCs w:val="26"/>
        </w:rPr>
        <w:pict>
          <v:shape id="_x0000_s1385" type="#_x0000_t93" style="position:absolute;left:0;text-align:left;margin-left:56.95pt;margin-top:9.75pt;width:29.55pt;height:28.25pt;rotation:90;z-index:29" fillcolor="#9f6" strokecolor="#030">
            <v:fill color2="#fcc"/>
            <v:shadow on="t" opacity=".5" offset="6pt,-6pt"/>
          </v:shape>
        </w:pict>
      </w:r>
    </w:p>
    <w:p w:rsidR="00CF44E8" w:rsidRPr="00913890" w:rsidRDefault="00A61BA7" w:rsidP="003E1184">
      <w:pPr>
        <w:pStyle w:val="a8"/>
        <w:spacing w:before="240" w:after="120"/>
        <w:ind w:right="-14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65" type="#_x0000_t65" style="position:absolute;margin-left:361.15pt;margin-top:17.85pt;width:163.85pt;height:152.85pt;z-index:17" fillcolor="#9f6" strokecolor="#030" strokeweight="1pt">
            <v:fill color2="fill lighten(51)" angle="-45" focusposition=".5,.5" focussize="" method="linear sigma" focus="100%" type="gradient"/>
            <v:shadow on="t" color="#1f3763" opacity=".5" offset="6pt,-6pt"/>
            <v:textbox style="mso-next-textbox:#_x0000_s1165">
              <w:txbxContent>
                <w:p w:rsidR="00A61BA7" w:rsidRPr="00D832DA" w:rsidRDefault="00A61BA7" w:rsidP="00285B55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Default="00A61BA7" w:rsidP="00285B5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2.3. Экспертиза проектов законодательных и иных нормативно-правовых актов:</w:t>
                  </w:r>
                </w:p>
                <w:p w:rsidR="00A61BA7" w:rsidRPr="00CE5C16" w:rsidRDefault="00A61BA7" w:rsidP="00285B55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Pr="00174F23" w:rsidRDefault="00A61BA7" w:rsidP="00A30227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567"/>
                    </w:tabs>
                    <w:spacing w:before="120" w:after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экспертиза проектов решений Совета МОГО «Ухта»</w:t>
                  </w:r>
                  <w:r w:rsidRPr="006C2C34">
                    <w:t xml:space="preserve"> </w:t>
                  </w:r>
                  <w:r w:rsidRPr="006C2C34">
                    <w:rPr>
                      <w:sz w:val="16"/>
                      <w:szCs w:val="16"/>
                    </w:rPr>
                    <w:t xml:space="preserve">законодательных 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6C2C34">
                    <w:rPr>
                      <w:sz w:val="16"/>
                      <w:szCs w:val="16"/>
                    </w:rPr>
                    <w:t>и иных нормативных правовых актов органа местного самоуправления</w:t>
                  </w:r>
                  <w:r>
                    <w:rPr>
                      <w:sz w:val="16"/>
                      <w:szCs w:val="16"/>
                    </w:rPr>
                    <w:t>, направленных в адрес КСП МОГО «Ухта» в текущем году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shape id="_x0000_s1143" type="#_x0000_t65" style="position:absolute;margin-left:169.9pt;margin-top:18.15pt;width:180.1pt;height:218.3pt;z-index:15" fillcolor="#9f6" strokecolor="#030" strokeweight="1pt">
            <v:fill color2="fill lighten(51)" angle="-45" focusposition=".5,.5" focussize="" method="linear sigma" focus="100%" type="gradient"/>
            <v:shadow on="t" color="#1f3763" opacity=".5" offset="6pt,-6pt"/>
            <v:textbox style="mso-next-textbox:#_x0000_s1143">
              <w:txbxContent>
                <w:p w:rsidR="00A61BA7" w:rsidRPr="00D832DA" w:rsidRDefault="00A61BA7" w:rsidP="00285B55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Default="00A61BA7" w:rsidP="00285B55">
                  <w:pPr>
                    <w:jc w:val="center"/>
                    <w:rPr>
                      <w:b/>
                      <w:i/>
                    </w:rPr>
                  </w:pPr>
                  <w:bookmarkStart w:id="68" w:name="_Hlk62805707"/>
                  <w:r>
                    <w:rPr>
                      <w:b/>
                      <w:i/>
                    </w:rPr>
                    <w:t>2.2. Экспертно-аналитические мероприятия в соответствии с требованиями бюджетного законодательства РФ</w:t>
                  </w:r>
                  <w:bookmarkEnd w:id="68"/>
                  <w:r>
                    <w:rPr>
                      <w:b/>
                      <w:i/>
                    </w:rPr>
                    <w:t>:</w:t>
                  </w:r>
                </w:p>
                <w:p w:rsidR="00A61BA7" w:rsidRDefault="00A61BA7" w:rsidP="00533806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Pr="00CE5C16" w:rsidRDefault="00A61BA7" w:rsidP="00533806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Pr="00174F23" w:rsidRDefault="00A61BA7" w:rsidP="00A30227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567"/>
                    </w:tabs>
                    <w:spacing w:before="120" w:after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экспертиза проекта решения Совета МОГО «Ухта» «О внесении изменений                и дополнений в решение Совета МОГО «Ухта» «О бюджете МОГО «Ухта» на 2022 год              и плановый период 2023 и 2024 годов»;</w:t>
                  </w:r>
                </w:p>
                <w:p w:rsidR="00A61BA7" w:rsidRPr="00174F23" w:rsidRDefault="00A61BA7" w:rsidP="00A30227">
                  <w:pPr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567"/>
                    </w:tabs>
                    <w:spacing w:before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 w:rsidRPr="00285B55">
                    <w:rPr>
                      <w:sz w:val="16"/>
                      <w:szCs w:val="16"/>
                    </w:rPr>
                    <w:t xml:space="preserve"> экспертиза проекта решения Совета 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285B55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>» «</w:t>
                  </w:r>
                  <w:r w:rsidRPr="00285B55">
                    <w:rPr>
                      <w:sz w:val="16"/>
                      <w:szCs w:val="16"/>
                    </w:rPr>
                    <w:t xml:space="preserve">О бюджете 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285B55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 xml:space="preserve">»       </w:t>
                  </w:r>
                  <w:r w:rsidRPr="00285B55">
                    <w:rPr>
                      <w:sz w:val="16"/>
                      <w:szCs w:val="16"/>
                    </w:rPr>
                    <w:t xml:space="preserve"> на 20</w:t>
                  </w:r>
                  <w:r>
                    <w:rPr>
                      <w:sz w:val="16"/>
                      <w:szCs w:val="16"/>
                    </w:rPr>
                    <w:t>23</w:t>
                  </w:r>
                  <w:r w:rsidRPr="00285B55">
                    <w:rPr>
                      <w:sz w:val="16"/>
                      <w:szCs w:val="16"/>
                    </w:rPr>
                    <w:t xml:space="preserve"> год и плановый период 202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Pr="00285B55">
                    <w:rPr>
                      <w:sz w:val="16"/>
                      <w:szCs w:val="16"/>
                    </w:rPr>
                    <w:t xml:space="preserve"> и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85B55">
                    <w:rPr>
                      <w:sz w:val="16"/>
                      <w:szCs w:val="16"/>
                    </w:rPr>
                    <w:t xml:space="preserve"> годов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405" type="#_x0000_t65" style="position:absolute;margin-left:-12.05pt;margin-top:17.35pt;width:171.4pt;height:152.75pt;z-index:37" fillcolor="#9f6" strokecolor="#030" strokeweight="1pt">
            <v:fill color2="fill lighten(51)" angle="-45" focusposition=".5,.5" focussize="" method="linear sigma" focus="100%" type="gradient"/>
            <v:shadow on="t" color="#1f3763" opacity=".5" offset="6pt,-6pt"/>
            <v:textbox style="mso-next-textbox:#_x0000_s1405">
              <w:txbxContent>
                <w:p w:rsidR="00A61BA7" w:rsidRPr="00D832DA" w:rsidRDefault="00A61BA7" w:rsidP="00727D9D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Default="00A61BA7" w:rsidP="00727D9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2.1. Экспертно-аналитические мероприятия:</w:t>
                  </w:r>
                </w:p>
                <w:p w:rsidR="00A61BA7" w:rsidRDefault="00A61BA7" w:rsidP="00727D9D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Pr="00CE5C16" w:rsidRDefault="00A61BA7" w:rsidP="00727D9D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Pr="00CF3632" w:rsidRDefault="00A61BA7" w:rsidP="00DC1978">
                  <w:pPr>
                    <w:numPr>
                      <w:ilvl w:val="0"/>
                      <w:numId w:val="3"/>
                    </w:numPr>
                    <w:ind w:right="13"/>
                    <w:jc w:val="both"/>
                    <w:rPr>
                      <w:b/>
                      <w:i/>
                    </w:rPr>
                  </w:pPr>
                  <w:r>
                    <w:rPr>
                      <w:sz w:val="16"/>
                      <w:szCs w:val="16"/>
                    </w:rPr>
                    <w:t>пр</w:t>
                  </w:r>
                  <w:r w:rsidRPr="00DC1978">
                    <w:rPr>
                      <w:sz w:val="16"/>
                      <w:szCs w:val="16"/>
                    </w:rPr>
                    <w:t xml:space="preserve">оверка Отчетов об исполнении бюджета МОГО «Ухта» за I квартал,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DC1978">
                    <w:rPr>
                      <w:sz w:val="16"/>
                      <w:szCs w:val="16"/>
                    </w:rPr>
                    <w:t>I полугодие, 9 месяцев 2022 года</w:t>
                  </w:r>
                </w:p>
              </w:txbxContent>
            </v:textbox>
          </v:shape>
        </w:pict>
      </w:r>
    </w:p>
    <w:p w:rsidR="00CF44E8" w:rsidRPr="00913890" w:rsidRDefault="00CF44E8" w:rsidP="003E1184">
      <w:pPr>
        <w:pStyle w:val="a8"/>
        <w:spacing w:before="240" w:after="120"/>
        <w:ind w:right="-144"/>
        <w:outlineLvl w:val="0"/>
        <w:rPr>
          <w:sz w:val="26"/>
          <w:szCs w:val="26"/>
        </w:rPr>
      </w:pPr>
    </w:p>
    <w:p w:rsidR="00CF44E8" w:rsidRPr="00913890" w:rsidRDefault="00CF44E8" w:rsidP="003E1184">
      <w:pPr>
        <w:pStyle w:val="a8"/>
        <w:spacing w:before="240" w:after="120"/>
        <w:ind w:right="-144"/>
        <w:outlineLvl w:val="0"/>
        <w:rPr>
          <w:sz w:val="26"/>
          <w:szCs w:val="26"/>
        </w:rPr>
      </w:pPr>
    </w:p>
    <w:p w:rsidR="00F32FC9" w:rsidRPr="00913890" w:rsidRDefault="00F32FC9" w:rsidP="00165E79">
      <w:pPr>
        <w:pStyle w:val="a8"/>
        <w:spacing w:before="240" w:after="120" w:line="320" w:lineRule="exact"/>
        <w:ind w:right="-142" w:firstLine="709"/>
        <w:jc w:val="both"/>
        <w:outlineLvl w:val="0"/>
        <w:rPr>
          <w:sz w:val="26"/>
          <w:szCs w:val="26"/>
        </w:rPr>
      </w:pPr>
    </w:p>
    <w:p w:rsidR="00F32FC9" w:rsidRPr="00913890" w:rsidRDefault="00F32FC9" w:rsidP="00165E79">
      <w:pPr>
        <w:pStyle w:val="a8"/>
        <w:spacing w:before="240" w:after="120" w:line="320" w:lineRule="exact"/>
        <w:ind w:right="-142" w:firstLine="709"/>
        <w:jc w:val="both"/>
        <w:outlineLvl w:val="0"/>
        <w:rPr>
          <w:sz w:val="26"/>
          <w:szCs w:val="26"/>
        </w:rPr>
      </w:pPr>
    </w:p>
    <w:p w:rsidR="00B37200" w:rsidRDefault="00B37200" w:rsidP="006474CA">
      <w:pPr>
        <w:pStyle w:val="a8"/>
        <w:spacing w:line="350" w:lineRule="exact"/>
        <w:ind w:firstLine="709"/>
        <w:jc w:val="both"/>
        <w:outlineLvl w:val="0"/>
        <w:rPr>
          <w:sz w:val="26"/>
          <w:szCs w:val="26"/>
        </w:rPr>
      </w:pPr>
    </w:p>
    <w:p w:rsidR="001E485A" w:rsidRDefault="001E485A" w:rsidP="006474CA">
      <w:pPr>
        <w:pStyle w:val="a8"/>
        <w:spacing w:line="350" w:lineRule="exact"/>
        <w:ind w:firstLine="709"/>
        <w:jc w:val="both"/>
        <w:outlineLvl w:val="0"/>
        <w:rPr>
          <w:sz w:val="26"/>
          <w:szCs w:val="26"/>
        </w:rPr>
      </w:pPr>
    </w:p>
    <w:p w:rsidR="001E485A" w:rsidRDefault="001E485A" w:rsidP="006474CA">
      <w:pPr>
        <w:pStyle w:val="a8"/>
        <w:spacing w:line="350" w:lineRule="exact"/>
        <w:ind w:firstLine="709"/>
        <w:jc w:val="both"/>
        <w:outlineLvl w:val="0"/>
        <w:rPr>
          <w:sz w:val="26"/>
          <w:szCs w:val="26"/>
        </w:rPr>
      </w:pPr>
    </w:p>
    <w:p w:rsidR="001E485A" w:rsidRDefault="001E485A" w:rsidP="006474CA">
      <w:pPr>
        <w:pStyle w:val="a8"/>
        <w:spacing w:line="350" w:lineRule="exact"/>
        <w:ind w:firstLine="709"/>
        <w:jc w:val="both"/>
        <w:outlineLvl w:val="0"/>
        <w:rPr>
          <w:sz w:val="26"/>
          <w:szCs w:val="26"/>
        </w:rPr>
      </w:pPr>
    </w:p>
    <w:p w:rsidR="001E485A" w:rsidRDefault="001E485A" w:rsidP="006474CA">
      <w:pPr>
        <w:pStyle w:val="a8"/>
        <w:spacing w:line="350" w:lineRule="exact"/>
        <w:ind w:firstLine="709"/>
        <w:jc w:val="both"/>
        <w:outlineLvl w:val="0"/>
        <w:rPr>
          <w:sz w:val="26"/>
          <w:szCs w:val="26"/>
        </w:rPr>
      </w:pPr>
    </w:p>
    <w:p w:rsidR="00DC1978" w:rsidRDefault="00DC1978" w:rsidP="00DC1978">
      <w:pPr>
        <w:tabs>
          <w:tab w:val="left" w:pos="1134"/>
        </w:tabs>
        <w:spacing w:line="366" w:lineRule="exact"/>
        <w:ind w:firstLine="709"/>
        <w:jc w:val="both"/>
        <w:rPr>
          <w:i/>
          <w:sz w:val="26"/>
          <w:szCs w:val="26"/>
        </w:rPr>
      </w:pPr>
    </w:p>
    <w:p w:rsidR="00060303" w:rsidRDefault="00060303" w:rsidP="00FF09F2">
      <w:pPr>
        <w:tabs>
          <w:tab w:val="left" w:pos="599"/>
          <w:tab w:val="left" w:pos="2840"/>
          <w:tab w:val="left" w:pos="6096"/>
          <w:tab w:val="left" w:pos="6379"/>
        </w:tabs>
        <w:spacing w:before="120" w:after="240"/>
        <w:rPr>
          <w:b/>
          <w:iCs/>
          <w:sz w:val="26"/>
          <w:szCs w:val="26"/>
        </w:rPr>
      </w:pPr>
    </w:p>
    <w:p w:rsidR="00DC1978" w:rsidRDefault="00DC1978" w:rsidP="00DC1978">
      <w:pPr>
        <w:tabs>
          <w:tab w:val="left" w:pos="599"/>
          <w:tab w:val="left" w:pos="2840"/>
          <w:tab w:val="left" w:pos="6096"/>
          <w:tab w:val="left" w:pos="6379"/>
        </w:tabs>
        <w:spacing w:before="120" w:after="240"/>
        <w:ind w:left="1004"/>
        <w:jc w:val="center"/>
        <w:rPr>
          <w:b/>
          <w:iCs/>
          <w:sz w:val="26"/>
          <w:szCs w:val="26"/>
        </w:rPr>
      </w:pPr>
      <w:r w:rsidRPr="00395A29">
        <w:rPr>
          <w:b/>
          <w:iCs/>
          <w:sz w:val="26"/>
          <w:szCs w:val="26"/>
        </w:rPr>
        <w:t xml:space="preserve">2.1. </w:t>
      </w:r>
      <w:r w:rsidRPr="00B50639">
        <w:rPr>
          <w:b/>
          <w:iCs/>
          <w:sz w:val="26"/>
          <w:szCs w:val="26"/>
        </w:rPr>
        <w:t>Экспертно-аналитические мероприятия</w:t>
      </w:r>
      <w:r w:rsidRPr="00395A29">
        <w:rPr>
          <w:b/>
          <w:iCs/>
          <w:sz w:val="26"/>
          <w:szCs w:val="26"/>
        </w:rPr>
        <w:t xml:space="preserve"> </w:t>
      </w:r>
    </w:p>
    <w:p w:rsidR="00060303" w:rsidRPr="00060303" w:rsidRDefault="00DC1978" w:rsidP="00060303">
      <w:pPr>
        <w:ind w:right="13" w:firstLine="284"/>
        <w:jc w:val="center"/>
        <w:rPr>
          <w:b/>
          <w:i/>
          <w:sz w:val="26"/>
          <w:szCs w:val="26"/>
        </w:rPr>
      </w:pPr>
      <w:r w:rsidRPr="00060303">
        <w:rPr>
          <w:b/>
          <w:i/>
          <w:sz w:val="26"/>
          <w:szCs w:val="26"/>
        </w:rPr>
        <w:t>(</w:t>
      </w:r>
      <w:r w:rsidR="00060303">
        <w:rPr>
          <w:b/>
          <w:i/>
          <w:sz w:val="26"/>
          <w:szCs w:val="26"/>
        </w:rPr>
        <w:t>п</w:t>
      </w:r>
      <w:r w:rsidR="00060303" w:rsidRPr="00060303">
        <w:rPr>
          <w:b/>
          <w:i/>
          <w:sz w:val="26"/>
          <w:szCs w:val="26"/>
        </w:rPr>
        <w:t xml:space="preserve">роверка Отчетов об исполнении бюджета МОГО «Ухта» за </w:t>
      </w:r>
      <w:r w:rsidR="00060303" w:rsidRPr="00060303">
        <w:rPr>
          <w:b/>
          <w:i/>
          <w:sz w:val="26"/>
          <w:szCs w:val="26"/>
          <w:lang w:val="en-US"/>
        </w:rPr>
        <w:t>I</w:t>
      </w:r>
      <w:r w:rsidR="00060303" w:rsidRPr="00060303">
        <w:rPr>
          <w:b/>
          <w:i/>
          <w:sz w:val="26"/>
          <w:szCs w:val="26"/>
        </w:rPr>
        <w:t xml:space="preserve"> квартал, </w:t>
      </w:r>
      <w:r w:rsidR="00060303">
        <w:rPr>
          <w:b/>
          <w:i/>
          <w:sz w:val="26"/>
          <w:szCs w:val="26"/>
        </w:rPr>
        <w:t xml:space="preserve">                    </w:t>
      </w:r>
      <w:r w:rsidR="00060303" w:rsidRPr="00060303">
        <w:rPr>
          <w:b/>
          <w:i/>
          <w:sz w:val="26"/>
          <w:szCs w:val="26"/>
          <w:lang w:val="en-US"/>
        </w:rPr>
        <w:t>I</w:t>
      </w:r>
      <w:r w:rsidR="00060303" w:rsidRPr="00060303">
        <w:rPr>
          <w:b/>
          <w:i/>
          <w:sz w:val="26"/>
          <w:szCs w:val="26"/>
        </w:rPr>
        <w:t xml:space="preserve"> полугодие, 9 месяцев 2022 года</w:t>
      </w:r>
      <w:r w:rsidR="005C216B">
        <w:rPr>
          <w:b/>
          <w:i/>
          <w:sz w:val="26"/>
          <w:szCs w:val="26"/>
        </w:rPr>
        <w:t>)</w:t>
      </w:r>
    </w:p>
    <w:p w:rsidR="00DC1978" w:rsidRDefault="00DC1978" w:rsidP="00DC1978">
      <w:pPr>
        <w:tabs>
          <w:tab w:val="left" w:pos="1134"/>
        </w:tabs>
        <w:spacing w:line="366" w:lineRule="exact"/>
        <w:ind w:firstLine="709"/>
        <w:jc w:val="both"/>
        <w:rPr>
          <w:i/>
          <w:sz w:val="26"/>
          <w:szCs w:val="26"/>
        </w:rPr>
      </w:pPr>
    </w:p>
    <w:p w:rsidR="00DC1978" w:rsidRPr="00D0753E" w:rsidRDefault="00A61BA7" w:rsidP="00DC1978">
      <w:pPr>
        <w:tabs>
          <w:tab w:val="left" w:pos="457"/>
          <w:tab w:val="left" w:pos="6098"/>
        </w:tabs>
        <w:spacing w:line="366" w:lineRule="exact"/>
        <w:ind w:firstLine="176"/>
        <w:jc w:val="both"/>
        <w:rPr>
          <w:sz w:val="26"/>
          <w:szCs w:val="26"/>
        </w:rPr>
      </w:pPr>
      <w:r>
        <w:rPr>
          <w:i/>
          <w:sz w:val="2"/>
          <w:szCs w:val="2"/>
        </w:rPr>
        <w:pict>
          <v:shape id="_x0000_s1500" type="#_x0000_t98" style="position:absolute;left:0;text-align:left;margin-left:3.1pt;margin-top:7.75pt;width:257pt;height:85pt;z-index:55" fillcolor="#34bc22">
            <v:fill color2="fill lighten(51)" focusposition="1" focussize="" method="linear sigma" type="gradient"/>
            <v:shadow on="t" color="#974706" opacity=".5" offset="6pt,-6pt"/>
            <v:textbox style="mso-next-textbox:#_x0000_s1500">
              <w:txbxContent>
                <w:p w:rsidR="00A61BA7" w:rsidRPr="00FC4E4E" w:rsidRDefault="00A61BA7" w:rsidP="00FF09F2">
                  <w:pPr>
                    <w:ind w:right="9" w:firstLine="284"/>
                    <w:jc w:val="both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Pr="00FC4E4E" w:rsidRDefault="00A61BA7" w:rsidP="00FF09F2">
                  <w:pPr>
                    <w:ind w:right="9" w:firstLine="284"/>
                    <w:jc w:val="both"/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A61BA7" w:rsidRDefault="00A61BA7" w:rsidP="00FF09F2">
                  <w:pPr>
                    <w:ind w:right="9" w:firstLine="28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Проверка Отчетов об исполнении бюджета МОГО «Ухта» за </w:t>
                  </w:r>
                  <w:r>
                    <w:rPr>
                      <w:b/>
                      <w:i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квартал, </w:t>
                  </w:r>
                </w:p>
                <w:p w:rsidR="00A61BA7" w:rsidRPr="00CF3632" w:rsidRDefault="00A61BA7" w:rsidP="00FF09F2">
                  <w:pPr>
                    <w:ind w:right="9"/>
                    <w:jc w:val="both"/>
                    <w:rPr>
                      <w:b/>
                      <w:i/>
                    </w:rPr>
                  </w:pPr>
                  <w:r w:rsidRPr="006E46F2">
                    <w:rPr>
                      <w:b/>
                      <w:i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полугодие, 9 месяцев 2022 года</w:t>
                  </w:r>
                </w:p>
              </w:txbxContent>
            </v:textbox>
            <w10:wrap type="square"/>
          </v:shape>
        </w:pict>
      </w:r>
      <w:proofErr w:type="gramStart"/>
      <w:r w:rsidR="00DC1978" w:rsidRPr="00D0753E">
        <w:rPr>
          <w:sz w:val="26"/>
          <w:szCs w:val="26"/>
        </w:rPr>
        <w:t>В соответствии со ст. 264.2 Бюджетного кодекса Российской Федерации, ст. 38 решения Совета МОГО</w:t>
      </w:r>
      <w:r w:rsidR="00DC1978">
        <w:rPr>
          <w:sz w:val="26"/>
          <w:szCs w:val="26"/>
        </w:rPr>
        <w:t xml:space="preserve"> «</w:t>
      </w:r>
      <w:r w:rsidR="00DC1978" w:rsidRPr="00D0753E">
        <w:rPr>
          <w:sz w:val="26"/>
          <w:szCs w:val="26"/>
        </w:rPr>
        <w:t>Ухта</w:t>
      </w:r>
      <w:r w:rsidR="00DC1978">
        <w:rPr>
          <w:sz w:val="26"/>
          <w:szCs w:val="26"/>
        </w:rPr>
        <w:t>»</w:t>
      </w:r>
      <w:r w:rsidR="00DC1978" w:rsidRPr="00D0753E">
        <w:rPr>
          <w:sz w:val="26"/>
          <w:szCs w:val="26"/>
        </w:rPr>
        <w:t xml:space="preserve"> </w:t>
      </w:r>
      <w:r w:rsidR="00DC1978">
        <w:rPr>
          <w:sz w:val="26"/>
          <w:szCs w:val="26"/>
        </w:rPr>
        <w:t xml:space="preserve">               </w:t>
      </w:r>
      <w:r w:rsidR="00DC1978" w:rsidRPr="00D0753E">
        <w:rPr>
          <w:sz w:val="26"/>
          <w:szCs w:val="26"/>
        </w:rPr>
        <w:t xml:space="preserve">от 14.05.2008 № 174 </w:t>
      </w:r>
      <w:r w:rsidR="00DC1978">
        <w:rPr>
          <w:sz w:val="26"/>
          <w:szCs w:val="26"/>
        </w:rPr>
        <w:t>«</w:t>
      </w:r>
      <w:r w:rsidR="00DC1978" w:rsidRPr="00D0753E">
        <w:rPr>
          <w:sz w:val="26"/>
          <w:szCs w:val="26"/>
        </w:rPr>
        <w:t xml:space="preserve">Об утверждении Порядка ведения бюджетного процесса </w:t>
      </w:r>
      <w:r w:rsidR="00DC1978">
        <w:rPr>
          <w:sz w:val="26"/>
          <w:szCs w:val="26"/>
        </w:rPr>
        <w:t xml:space="preserve">   </w:t>
      </w:r>
      <w:r w:rsidR="00DC1978" w:rsidRPr="00D0753E">
        <w:rPr>
          <w:sz w:val="26"/>
          <w:szCs w:val="26"/>
        </w:rPr>
        <w:t xml:space="preserve">в МОГО </w:t>
      </w:r>
      <w:r w:rsidR="00DC1978">
        <w:rPr>
          <w:sz w:val="26"/>
          <w:szCs w:val="26"/>
        </w:rPr>
        <w:t>«</w:t>
      </w:r>
      <w:r w:rsidR="00DC1978" w:rsidRPr="00D0753E">
        <w:rPr>
          <w:sz w:val="26"/>
          <w:szCs w:val="26"/>
        </w:rPr>
        <w:t>Ухта</w:t>
      </w:r>
      <w:r w:rsidR="00DC1978">
        <w:rPr>
          <w:sz w:val="26"/>
          <w:szCs w:val="26"/>
        </w:rPr>
        <w:t>»</w:t>
      </w:r>
      <w:r w:rsidR="00DC1978" w:rsidRPr="00D0753E">
        <w:rPr>
          <w:sz w:val="26"/>
          <w:szCs w:val="26"/>
        </w:rPr>
        <w:t xml:space="preserve">, ст. 8 Положения </w:t>
      </w:r>
      <w:r w:rsidR="00E620AF">
        <w:rPr>
          <w:sz w:val="26"/>
          <w:szCs w:val="26"/>
        </w:rPr>
        <w:t xml:space="preserve">             </w:t>
      </w:r>
      <w:r w:rsidR="00DC1978" w:rsidRPr="00D0753E">
        <w:rPr>
          <w:sz w:val="26"/>
          <w:szCs w:val="26"/>
        </w:rPr>
        <w:t xml:space="preserve">о Контрольно-счетной палате МОГО </w:t>
      </w:r>
      <w:r w:rsidR="00DC1978">
        <w:rPr>
          <w:sz w:val="26"/>
          <w:szCs w:val="26"/>
        </w:rPr>
        <w:t>«</w:t>
      </w:r>
      <w:r w:rsidR="00DC1978" w:rsidRPr="00D0753E">
        <w:rPr>
          <w:sz w:val="26"/>
          <w:szCs w:val="26"/>
        </w:rPr>
        <w:t>Ухта</w:t>
      </w:r>
      <w:r w:rsidR="00DC1978">
        <w:rPr>
          <w:sz w:val="26"/>
          <w:szCs w:val="26"/>
        </w:rPr>
        <w:t>»</w:t>
      </w:r>
      <w:r w:rsidR="00DC1978" w:rsidRPr="00D0753E">
        <w:rPr>
          <w:sz w:val="26"/>
          <w:szCs w:val="26"/>
        </w:rPr>
        <w:t xml:space="preserve"> и Плана работы Контрольно-счетной палаты МОГО </w:t>
      </w:r>
      <w:r w:rsidR="00DC1978">
        <w:rPr>
          <w:sz w:val="26"/>
          <w:szCs w:val="26"/>
        </w:rPr>
        <w:t>«</w:t>
      </w:r>
      <w:r w:rsidR="00DC1978" w:rsidRPr="00D0753E">
        <w:rPr>
          <w:sz w:val="26"/>
          <w:szCs w:val="26"/>
        </w:rPr>
        <w:t>Ухта</w:t>
      </w:r>
      <w:r w:rsidR="00DC1978">
        <w:rPr>
          <w:sz w:val="26"/>
          <w:szCs w:val="26"/>
        </w:rPr>
        <w:t>»</w:t>
      </w:r>
      <w:r w:rsidR="00DC1978" w:rsidRPr="00D0753E">
        <w:rPr>
          <w:sz w:val="26"/>
          <w:szCs w:val="26"/>
        </w:rPr>
        <w:t xml:space="preserve"> на 202</w:t>
      </w:r>
      <w:r w:rsidR="00DC1978">
        <w:rPr>
          <w:sz w:val="26"/>
          <w:szCs w:val="26"/>
        </w:rPr>
        <w:t>1</w:t>
      </w:r>
      <w:r w:rsidR="00DC1978" w:rsidRPr="00D0753E">
        <w:rPr>
          <w:sz w:val="26"/>
          <w:szCs w:val="26"/>
        </w:rPr>
        <w:t xml:space="preserve"> год, </w:t>
      </w:r>
      <w:r w:rsidR="00DC1978" w:rsidRPr="00060303">
        <w:rPr>
          <w:sz w:val="26"/>
          <w:szCs w:val="26"/>
        </w:rPr>
        <w:t>проведены экспертно-аналитические мероприятия</w:t>
      </w:r>
      <w:r w:rsidR="00DC1978" w:rsidRPr="00D0753E">
        <w:rPr>
          <w:sz w:val="26"/>
          <w:szCs w:val="26"/>
        </w:rPr>
        <w:t xml:space="preserve"> </w:t>
      </w:r>
      <w:r w:rsidR="00DC1978">
        <w:rPr>
          <w:sz w:val="26"/>
          <w:szCs w:val="26"/>
        </w:rPr>
        <w:t>«</w:t>
      </w:r>
      <w:r w:rsidR="00DC1978" w:rsidRPr="00D0753E">
        <w:rPr>
          <w:sz w:val="26"/>
          <w:szCs w:val="26"/>
        </w:rPr>
        <w:t xml:space="preserve">Проверка Отчетов об исполнении бюджета МОГО </w:t>
      </w:r>
      <w:r w:rsidR="00DC1978">
        <w:rPr>
          <w:sz w:val="26"/>
          <w:szCs w:val="26"/>
        </w:rPr>
        <w:t>«</w:t>
      </w:r>
      <w:r w:rsidR="00DC1978" w:rsidRPr="00D0753E">
        <w:rPr>
          <w:sz w:val="26"/>
          <w:szCs w:val="26"/>
        </w:rPr>
        <w:t>Ухта</w:t>
      </w:r>
      <w:r w:rsidR="00DC1978">
        <w:rPr>
          <w:sz w:val="26"/>
          <w:szCs w:val="26"/>
        </w:rPr>
        <w:t>»</w:t>
      </w:r>
      <w:r w:rsidR="00DC1978" w:rsidRPr="00D0753E">
        <w:rPr>
          <w:sz w:val="26"/>
          <w:szCs w:val="26"/>
        </w:rPr>
        <w:t xml:space="preserve"> за I квартал, </w:t>
      </w:r>
      <w:r w:rsidR="00DC1978" w:rsidRPr="006E46F2">
        <w:rPr>
          <w:sz w:val="26"/>
          <w:szCs w:val="26"/>
        </w:rPr>
        <w:t>I</w:t>
      </w:r>
      <w:r w:rsidR="00DC1978" w:rsidRPr="00D0753E">
        <w:rPr>
          <w:sz w:val="26"/>
          <w:szCs w:val="26"/>
        </w:rPr>
        <w:t xml:space="preserve"> полугодие</w:t>
      </w:r>
      <w:proofErr w:type="gramEnd"/>
      <w:r w:rsidR="00DC1978" w:rsidRPr="00D0753E">
        <w:rPr>
          <w:sz w:val="26"/>
          <w:szCs w:val="26"/>
        </w:rPr>
        <w:t xml:space="preserve">, 9 месяцев </w:t>
      </w:r>
      <w:r w:rsidR="00E620AF">
        <w:rPr>
          <w:sz w:val="26"/>
          <w:szCs w:val="26"/>
        </w:rPr>
        <w:t xml:space="preserve">     </w:t>
      </w:r>
      <w:r w:rsidR="00DC1978" w:rsidRPr="00D0753E">
        <w:rPr>
          <w:sz w:val="26"/>
          <w:szCs w:val="26"/>
        </w:rPr>
        <w:t>202</w:t>
      </w:r>
      <w:r w:rsidR="00DC1978">
        <w:rPr>
          <w:sz w:val="26"/>
          <w:szCs w:val="26"/>
        </w:rPr>
        <w:t>2</w:t>
      </w:r>
      <w:r w:rsidR="00DC1978" w:rsidRPr="00D0753E">
        <w:rPr>
          <w:sz w:val="26"/>
          <w:szCs w:val="26"/>
        </w:rPr>
        <w:t xml:space="preserve"> года</w:t>
      </w:r>
      <w:r w:rsidR="00DC1978">
        <w:rPr>
          <w:sz w:val="26"/>
          <w:szCs w:val="26"/>
        </w:rPr>
        <w:t>»</w:t>
      </w:r>
      <w:r w:rsidR="00DC1978" w:rsidRPr="00D0753E">
        <w:rPr>
          <w:sz w:val="26"/>
          <w:szCs w:val="26"/>
        </w:rPr>
        <w:t>.</w:t>
      </w:r>
    </w:p>
    <w:p w:rsidR="00DC1978" w:rsidRPr="009A684B" w:rsidRDefault="00060303" w:rsidP="00DC1978">
      <w:pPr>
        <w:numPr>
          <w:ilvl w:val="0"/>
          <w:numId w:val="1"/>
        </w:numPr>
        <w:tabs>
          <w:tab w:val="num" w:pos="0"/>
          <w:tab w:val="left" w:pos="457"/>
          <w:tab w:val="left" w:pos="993"/>
          <w:tab w:val="num" w:pos="1134"/>
        </w:tabs>
        <w:spacing w:before="120" w:line="366" w:lineRule="exact"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Экспертно-аналитические</w:t>
      </w:r>
      <w:r w:rsidR="00DC1978" w:rsidRPr="00D0753E">
        <w:rPr>
          <w:i/>
          <w:sz w:val="26"/>
          <w:szCs w:val="26"/>
        </w:rPr>
        <w:t xml:space="preserve"> мероприятия проведены в отношении 1-го объекта проверки:</w:t>
      </w:r>
    </w:p>
    <w:p w:rsidR="00DC1978" w:rsidRDefault="00DC1978" w:rsidP="00DC1978">
      <w:pPr>
        <w:tabs>
          <w:tab w:val="left" w:pos="457"/>
          <w:tab w:val="left" w:pos="993"/>
        </w:tabs>
        <w:spacing w:line="366" w:lineRule="exact"/>
        <w:ind w:left="709"/>
        <w:jc w:val="both"/>
        <w:rPr>
          <w:i/>
          <w:sz w:val="26"/>
          <w:szCs w:val="26"/>
        </w:rPr>
      </w:pPr>
      <w:r w:rsidRPr="00D0753E">
        <w:rPr>
          <w:i/>
          <w:sz w:val="26"/>
          <w:szCs w:val="26"/>
        </w:rPr>
        <w:t>-</w:t>
      </w:r>
      <w:r w:rsidRPr="00D0753E">
        <w:rPr>
          <w:b/>
          <w:i/>
          <w:sz w:val="26"/>
          <w:szCs w:val="26"/>
        </w:rPr>
        <w:t xml:space="preserve">Финансового управления администрации МОГО </w:t>
      </w:r>
      <w:r>
        <w:rPr>
          <w:b/>
          <w:i/>
          <w:sz w:val="26"/>
          <w:szCs w:val="26"/>
        </w:rPr>
        <w:t>«</w:t>
      </w:r>
      <w:r w:rsidRPr="00D0753E">
        <w:rPr>
          <w:b/>
          <w:i/>
          <w:sz w:val="26"/>
          <w:szCs w:val="26"/>
        </w:rPr>
        <w:t>Ухта</w:t>
      </w:r>
      <w:r>
        <w:rPr>
          <w:b/>
          <w:i/>
          <w:sz w:val="26"/>
          <w:szCs w:val="26"/>
        </w:rPr>
        <w:t>»</w:t>
      </w:r>
      <w:r w:rsidRPr="00D0753E">
        <w:rPr>
          <w:i/>
          <w:sz w:val="26"/>
          <w:szCs w:val="26"/>
        </w:rPr>
        <w:t xml:space="preserve">. </w:t>
      </w:r>
    </w:p>
    <w:p w:rsidR="00E620AF" w:rsidRPr="009F1806" w:rsidRDefault="00E620AF" w:rsidP="00E620AF">
      <w:pPr>
        <w:numPr>
          <w:ilvl w:val="0"/>
          <w:numId w:val="1"/>
        </w:numPr>
        <w:tabs>
          <w:tab w:val="left" w:pos="457"/>
          <w:tab w:val="num" w:pos="709"/>
          <w:tab w:val="left" w:pos="1134"/>
        </w:tabs>
        <w:spacing w:before="120" w:after="120" w:line="366" w:lineRule="exact"/>
        <w:ind w:left="0" w:firstLine="709"/>
        <w:jc w:val="both"/>
        <w:rPr>
          <w:i/>
          <w:sz w:val="26"/>
          <w:szCs w:val="26"/>
        </w:rPr>
      </w:pPr>
      <w:proofErr w:type="gramStart"/>
      <w:r w:rsidRPr="009F1806">
        <w:rPr>
          <w:i/>
          <w:sz w:val="26"/>
          <w:szCs w:val="26"/>
        </w:rPr>
        <w:t xml:space="preserve">Объем проверенных средств бюджета МОГО «Ухта» аналогичен объему средств, предусмотренных решением Совета МОГО «Ухта» </w:t>
      </w:r>
      <w:r w:rsidR="00A512C5" w:rsidRPr="009F1806">
        <w:rPr>
          <w:i/>
          <w:sz w:val="26"/>
          <w:szCs w:val="26"/>
        </w:rPr>
        <w:t>«</w:t>
      </w:r>
      <w:r w:rsidR="009F1806" w:rsidRPr="009F1806">
        <w:rPr>
          <w:i/>
          <w:sz w:val="26"/>
          <w:szCs w:val="26"/>
        </w:rPr>
        <w:t xml:space="preserve">О бюджете МОГО «Ухта» </w:t>
      </w:r>
      <w:r w:rsidR="009F1806" w:rsidRPr="009F1806">
        <w:rPr>
          <w:i/>
          <w:sz w:val="26"/>
          <w:szCs w:val="26"/>
        </w:rPr>
        <w:lastRenderedPageBreak/>
        <w:t>на 2022 год и плановый период 2023 и 2024 годов</w:t>
      </w:r>
      <w:r w:rsidR="00A512C5" w:rsidRPr="009F1806">
        <w:rPr>
          <w:i/>
          <w:sz w:val="26"/>
          <w:szCs w:val="26"/>
        </w:rPr>
        <w:t>»</w:t>
      </w:r>
      <w:r w:rsidR="009F1806" w:rsidRPr="009F1806">
        <w:rPr>
          <w:i/>
          <w:sz w:val="26"/>
          <w:szCs w:val="26"/>
        </w:rPr>
        <w:t xml:space="preserve"> от 21.12.2021 № 101 (в ред. от 21.12.2022 № 190)</w:t>
      </w:r>
      <w:r w:rsidR="009F1806">
        <w:rPr>
          <w:i/>
          <w:sz w:val="26"/>
          <w:szCs w:val="26"/>
        </w:rPr>
        <w:t xml:space="preserve"> </w:t>
      </w:r>
      <w:r w:rsidRPr="009F1806">
        <w:rPr>
          <w:i/>
          <w:sz w:val="26"/>
          <w:szCs w:val="26"/>
        </w:rPr>
        <w:t xml:space="preserve">в объеме </w:t>
      </w:r>
      <w:r w:rsidR="009F1806" w:rsidRPr="009F1806">
        <w:rPr>
          <w:i/>
          <w:sz w:val="26"/>
          <w:szCs w:val="26"/>
        </w:rPr>
        <w:t>5</w:t>
      </w:r>
      <w:r w:rsidRPr="009F1806">
        <w:rPr>
          <w:i/>
          <w:sz w:val="26"/>
          <w:szCs w:val="26"/>
        </w:rPr>
        <w:t> </w:t>
      </w:r>
      <w:r w:rsidR="009F1806" w:rsidRPr="009F1806">
        <w:rPr>
          <w:i/>
          <w:sz w:val="26"/>
          <w:szCs w:val="26"/>
        </w:rPr>
        <w:t>373</w:t>
      </w:r>
      <w:r w:rsidRPr="009F1806">
        <w:rPr>
          <w:i/>
          <w:sz w:val="26"/>
          <w:szCs w:val="26"/>
        </w:rPr>
        <w:t> </w:t>
      </w:r>
      <w:r w:rsidR="009F1806" w:rsidRPr="009F1806">
        <w:rPr>
          <w:i/>
          <w:sz w:val="26"/>
          <w:szCs w:val="26"/>
        </w:rPr>
        <w:t>401</w:t>
      </w:r>
      <w:r w:rsidRPr="009F1806">
        <w:rPr>
          <w:i/>
          <w:sz w:val="26"/>
          <w:szCs w:val="26"/>
        </w:rPr>
        <w:t>,2</w:t>
      </w:r>
      <w:r w:rsidRPr="009F1806">
        <w:rPr>
          <w:b/>
          <w:i/>
          <w:sz w:val="26"/>
          <w:szCs w:val="26"/>
        </w:rPr>
        <w:t xml:space="preserve"> </w:t>
      </w:r>
      <w:r w:rsidRPr="009F1806">
        <w:rPr>
          <w:i/>
          <w:sz w:val="26"/>
          <w:szCs w:val="26"/>
        </w:rPr>
        <w:t xml:space="preserve">тыс. рублей). </w:t>
      </w:r>
      <w:proofErr w:type="gramEnd"/>
    </w:p>
    <w:p w:rsidR="00DC1978" w:rsidRPr="00F61DBF" w:rsidRDefault="00DC1978" w:rsidP="00DC1978">
      <w:pPr>
        <w:pStyle w:val="af3"/>
        <w:numPr>
          <w:ilvl w:val="0"/>
          <w:numId w:val="1"/>
        </w:numPr>
        <w:tabs>
          <w:tab w:val="num" w:pos="0"/>
          <w:tab w:val="left" w:pos="457"/>
          <w:tab w:val="left" w:pos="1134"/>
        </w:tabs>
        <w:spacing w:before="120" w:line="366" w:lineRule="exact"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911065">
        <w:rPr>
          <w:i/>
          <w:sz w:val="26"/>
          <w:szCs w:val="26"/>
        </w:rPr>
        <w:t xml:space="preserve">В результате проведенных </w:t>
      </w:r>
      <w:r w:rsidR="00060303">
        <w:rPr>
          <w:i/>
          <w:sz w:val="26"/>
          <w:szCs w:val="26"/>
        </w:rPr>
        <w:t>экспертно-аналитических</w:t>
      </w:r>
      <w:r w:rsidRPr="00911065">
        <w:rPr>
          <w:i/>
          <w:sz w:val="26"/>
          <w:szCs w:val="26"/>
        </w:rPr>
        <w:t xml:space="preserve"> мероприятий, </w:t>
      </w:r>
      <w:r>
        <w:rPr>
          <w:i/>
          <w:sz w:val="26"/>
          <w:szCs w:val="26"/>
        </w:rPr>
        <w:t>нарушений</w:t>
      </w:r>
      <w:r w:rsidRPr="0091106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         </w:t>
      </w:r>
      <w:r w:rsidRPr="00911065">
        <w:rPr>
          <w:i/>
          <w:sz w:val="26"/>
          <w:szCs w:val="26"/>
        </w:rPr>
        <w:t xml:space="preserve">не установлено (предложения и выводы отражены </w:t>
      </w:r>
      <w:r w:rsidRPr="00F61DBF">
        <w:rPr>
          <w:i/>
          <w:sz w:val="26"/>
          <w:szCs w:val="26"/>
        </w:rPr>
        <w:t>в Заключениях от 12.05.2022                № 05-02/01, от 18.08.2022, № 05-02/02, от 07.11.2022 № 05-02/03).</w:t>
      </w:r>
    </w:p>
    <w:p w:rsidR="00DC1978" w:rsidRPr="00D0753E" w:rsidRDefault="00DC1978" w:rsidP="00DC1978">
      <w:pPr>
        <w:pStyle w:val="af3"/>
        <w:numPr>
          <w:ilvl w:val="0"/>
          <w:numId w:val="1"/>
        </w:numPr>
        <w:tabs>
          <w:tab w:val="left" w:pos="0"/>
          <w:tab w:val="left" w:pos="457"/>
          <w:tab w:val="left" w:pos="993"/>
          <w:tab w:val="num" w:pos="1134"/>
        </w:tabs>
        <w:spacing w:before="120" w:line="366" w:lineRule="exact"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D0753E">
        <w:rPr>
          <w:i/>
          <w:sz w:val="26"/>
          <w:szCs w:val="26"/>
        </w:rPr>
        <w:t>По итогам проведенн</w:t>
      </w:r>
      <w:r w:rsidR="00060303">
        <w:rPr>
          <w:i/>
          <w:sz w:val="26"/>
          <w:szCs w:val="26"/>
        </w:rPr>
        <w:t>ых</w:t>
      </w:r>
      <w:r w:rsidRPr="00D0753E">
        <w:rPr>
          <w:i/>
          <w:sz w:val="26"/>
          <w:szCs w:val="26"/>
        </w:rPr>
        <w:t xml:space="preserve"> </w:t>
      </w:r>
      <w:r w:rsidR="00060303">
        <w:rPr>
          <w:i/>
          <w:sz w:val="26"/>
          <w:szCs w:val="26"/>
        </w:rPr>
        <w:t>экспертно-аналитических</w:t>
      </w:r>
      <w:r w:rsidR="00060303" w:rsidRPr="00911065">
        <w:rPr>
          <w:i/>
          <w:sz w:val="26"/>
          <w:szCs w:val="26"/>
        </w:rPr>
        <w:t xml:space="preserve"> </w:t>
      </w:r>
      <w:r w:rsidRPr="00D0753E">
        <w:rPr>
          <w:i/>
          <w:sz w:val="26"/>
          <w:szCs w:val="26"/>
        </w:rPr>
        <w:t>мероприяти</w:t>
      </w:r>
      <w:r w:rsidR="00060303">
        <w:rPr>
          <w:i/>
          <w:sz w:val="26"/>
          <w:szCs w:val="26"/>
        </w:rPr>
        <w:t>й</w:t>
      </w:r>
      <w:r w:rsidRPr="00D0753E">
        <w:rPr>
          <w:i/>
          <w:sz w:val="26"/>
          <w:szCs w:val="26"/>
        </w:rPr>
        <w:t xml:space="preserve"> составлено:</w:t>
      </w:r>
    </w:p>
    <w:p w:rsidR="00DC1978" w:rsidRDefault="00DC1978" w:rsidP="00DC1978">
      <w:pPr>
        <w:pStyle w:val="af3"/>
        <w:tabs>
          <w:tab w:val="left" w:pos="0"/>
          <w:tab w:val="left" w:pos="457"/>
        </w:tabs>
        <w:spacing w:before="60" w:after="360" w:line="366" w:lineRule="exact"/>
        <w:ind w:firstLine="459"/>
        <w:jc w:val="both"/>
        <w:rPr>
          <w:i/>
          <w:sz w:val="26"/>
          <w:szCs w:val="26"/>
        </w:rPr>
      </w:pPr>
      <w:r w:rsidRPr="00D0753E">
        <w:rPr>
          <w:b/>
          <w:i/>
          <w:sz w:val="26"/>
          <w:szCs w:val="26"/>
        </w:rPr>
        <w:t>- (3-и) Заключения</w:t>
      </w:r>
      <w:r w:rsidRPr="00D0753E">
        <w:rPr>
          <w:b/>
        </w:rPr>
        <w:t xml:space="preserve"> </w:t>
      </w:r>
      <w:r w:rsidRPr="00D0753E">
        <w:rPr>
          <w:b/>
          <w:i/>
          <w:sz w:val="26"/>
          <w:szCs w:val="26"/>
        </w:rPr>
        <w:t xml:space="preserve">на отчеты об исполнении бюджета МОГО </w:t>
      </w:r>
      <w:r>
        <w:rPr>
          <w:b/>
          <w:i/>
          <w:sz w:val="26"/>
          <w:szCs w:val="26"/>
        </w:rPr>
        <w:t>«</w:t>
      </w:r>
      <w:r w:rsidRPr="00D0753E">
        <w:rPr>
          <w:b/>
          <w:i/>
          <w:sz w:val="26"/>
          <w:szCs w:val="26"/>
        </w:rPr>
        <w:t>Ухта</w:t>
      </w:r>
      <w:r>
        <w:rPr>
          <w:b/>
          <w:i/>
          <w:sz w:val="26"/>
          <w:szCs w:val="26"/>
        </w:rPr>
        <w:t>»</w:t>
      </w:r>
      <w:r w:rsidRPr="00D0753E">
        <w:rPr>
          <w:b/>
          <w:i/>
          <w:sz w:val="26"/>
          <w:szCs w:val="26"/>
        </w:rPr>
        <w:t xml:space="preserve">                                  за I квартал, </w:t>
      </w:r>
      <w:r w:rsidRPr="006E46F2">
        <w:rPr>
          <w:b/>
          <w:i/>
          <w:sz w:val="26"/>
          <w:szCs w:val="26"/>
        </w:rPr>
        <w:t>I</w:t>
      </w:r>
      <w:r w:rsidRPr="00D0753E">
        <w:rPr>
          <w:b/>
          <w:i/>
          <w:sz w:val="26"/>
          <w:szCs w:val="26"/>
        </w:rPr>
        <w:t xml:space="preserve"> полугодие, 9 месяцев 202</w:t>
      </w:r>
      <w:r>
        <w:rPr>
          <w:b/>
          <w:i/>
          <w:sz w:val="26"/>
          <w:szCs w:val="26"/>
        </w:rPr>
        <w:t>2</w:t>
      </w:r>
      <w:r w:rsidRPr="00D0753E">
        <w:rPr>
          <w:b/>
          <w:i/>
          <w:sz w:val="26"/>
          <w:szCs w:val="26"/>
        </w:rPr>
        <w:t xml:space="preserve"> года </w:t>
      </w:r>
      <w:r w:rsidRPr="00D0753E">
        <w:rPr>
          <w:i/>
          <w:sz w:val="26"/>
          <w:szCs w:val="26"/>
        </w:rPr>
        <w:t xml:space="preserve">(направленные в адрес                                      Совета МОГО </w:t>
      </w:r>
      <w:r>
        <w:rPr>
          <w:i/>
          <w:sz w:val="26"/>
          <w:szCs w:val="26"/>
        </w:rPr>
        <w:t>«</w:t>
      </w:r>
      <w:r w:rsidRPr="00CE2A31">
        <w:rPr>
          <w:i/>
          <w:sz w:val="26"/>
          <w:szCs w:val="26"/>
        </w:rPr>
        <w:t>Ухта</w:t>
      </w:r>
      <w:r>
        <w:rPr>
          <w:i/>
          <w:sz w:val="26"/>
          <w:szCs w:val="26"/>
        </w:rPr>
        <w:t>»</w:t>
      </w:r>
      <w:r w:rsidRPr="00CE2A31">
        <w:rPr>
          <w:i/>
          <w:sz w:val="26"/>
          <w:szCs w:val="26"/>
        </w:rPr>
        <w:t xml:space="preserve"> и Администрации МОГО </w:t>
      </w:r>
      <w:r>
        <w:rPr>
          <w:i/>
          <w:sz w:val="26"/>
          <w:szCs w:val="26"/>
        </w:rPr>
        <w:t>«</w:t>
      </w:r>
      <w:r w:rsidRPr="00CE2A31">
        <w:rPr>
          <w:i/>
          <w:sz w:val="26"/>
          <w:szCs w:val="26"/>
        </w:rPr>
        <w:t>Ухта</w:t>
      </w:r>
      <w:r>
        <w:rPr>
          <w:i/>
          <w:sz w:val="26"/>
          <w:szCs w:val="26"/>
        </w:rPr>
        <w:t>»</w:t>
      </w:r>
      <w:r w:rsidRPr="00CE2A31">
        <w:rPr>
          <w:i/>
          <w:sz w:val="26"/>
          <w:szCs w:val="26"/>
        </w:rPr>
        <w:t xml:space="preserve">). </w:t>
      </w:r>
    </w:p>
    <w:p w:rsidR="0018072E" w:rsidRPr="00B50639" w:rsidRDefault="00362049" w:rsidP="00A676E0">
      <w:pPr>
        <w:tabs>
          <w:tab w:val="left" w:pos="2840"/>
        </w:tabs>
        <w:spacing w:before="360" w:line="340" w:lineRule="exact"/>
        <w:ind w:firstLine="709"/>
        <w:jc w:val="center"/>
        <w:rPr>
          <w:b/>
          <w:iCs/>
          <w:sz w:val="26"/>
          <w:szCs w:val="26"/>
        </w:rPr>
      </w:pPr>
      <w:r w:rsidRPr="00B50639">
        <w:rPr>
          <w:b/>
          <w:iCs/>
          <w:sz w:val="26"/>
          <w:szCs w:val="26"/>
        </w:rPr>
        <w:t>2.2. Экспертно-аналитические мероприятия</w:t>
      </w:r>
    </w:p>
    <w:p w:rsidR="00362049" w:rsidRPr="00B27CAC" w:rsidRDefault="0018072E" w:rsidP="008B3C1B">
      <w:pPr>
        <w:tabs>
          <w:tab w:val="left" w:pos="2840"/>
        </w:tabs>
        <w:spacing w:after="240" w:line="360" w:lineRule="exact"/>
        <w:ind w:firstLine="709"/>
        <w:jc w:val="center"/>
        <w:rPr>
          <w:i/>
        </w:rPr>
      </w:pPr>
      <w:r w:rsidRPr="00B50639">
        <w:rPr>
          <w:b/>
          <w:i/>
          <w:sz w:val="26"/>
          <w:szCs w:val="26"/>
        </w:rPr>
        <w:t xml:space="preserve">(экспертиза проектов </w:t>
      </w:r>
      <w:r w:rsidR="00B27CAC" w:rsidRPr="00B50639">
        <w:rPr>
          <w:b/>
          <w:i/>
          <w:sz w:val="26"/>
          <w:szCs w:val="26"/>
        </w:rPr>
        <w:t xml:space="preserve">решений </w:t>
      </w:r>
      <w:r w:rsidRPr="00B50639">
        <w:rPr>
          <w:b/>
          <w:i/>
          <w:sz w:val="26"/>
          <w:szCs w:val="26"/>
        </w:rPr>
        <w:t xml:space="preserve">в соответствии с требованиями бюджетного законодательства Российской Федерации; экспертиза проектов </w:t>
      </w:r>
      <w:r w:rsidR="00B27CAC" w:rsidRPr="00B50639">
        <w:rPr>
          <w:b/>
          <w:i/>
          <w:sz w:val="26"/>
          <w:szCs w:val="26"/>
        </w:rPr>
        <w:t xml:space="preserve">решений </w:t>
      </w:r>
      <w:r w:rsidRPr="00B50639">
        <w:rPr>
          <w:b/>
          <w:i/>
          <w:sz w:val="26"/>
          <w:szCs w:val="26"/>
        </w:rPr>
        <w:t>законодательных и иных нормативно-правовых актов)</w:t>
      </w:r>
      <w:r w:rsidRPr="00B27CAC">
        <w:rPr>
          <w:b/>
          <w:i/>
          <w:sz w:val="26"/>
          <w:szCs w:val="26"/>
        </w:rPr>
        <w:t xml:space="preserve"> </w:t>
      </w:r>
    </w:p>
    <w:p w:rsidR="009A56A7" w:rsidRPr="00FF28E9" w:rsidRDefault="005F5AD2" w:rsidP="008B3C1B">
      <w:pPr>
        <w:pStyle w:val="a8"/>
        <w:spacing w:before="120" w:line="370" w:lineRule="exact"/>
        <w:ind w:firstLine="709"/>
        <w:jc w:val="both"/>
        <w:outlineLvl w:val="0"/>
        <w:rPr>
          <w:b/>
          <w:sz w:val="26"/>
          <w:szCs w:val="26"/>
        </w:rPr>
      </w:pPr>
      <w:r w:rsidRPr="00FF28E9">
        <w:rPr>
          <w:sz w:val="26"/>
          <w:szCs w:val="26"/>
        </w:rPr>
        <w:t>Контрольно-счетной палатой в</w:t>
      </w:r>
      <w:r w:rsidR="007A19D4" w:rsidRPr="00FF28E9">
        <w:rPr>
          <w:sz w:val="26"/>
          <w:szCs w:val="26"/>
        </w:rPr>
        <w:t xml:space="preserve"> </w:t>
      </w:r>
      <w:r w:rsidR="006029D9" w:rsidRPr="00FF28E9">
        <w:rPr>
          <w:sz w:val="26"/>
          <w:szCs w:val="26"/>
        </w:rPr>
        <w:t>20</w:t>
      </w:r>
      <w:r w:rsidR="001F1D09" w:rsidRPr="00FF28E9">
        <w:rPr>
          <w:sz w:val="26"/>
          <w:szCs w:val="26"/>
        </w:rPr>
        <w:t>2</w:t>
      </w:r>
      <w:r w:rsidR="007F7443">
        <w:rPr>
          <w:sz w:val="26"/>
          <w:szCs w:val="26"/>
        </w:rPr>
        <w:t>2</w:t>
      </w:r>
      <w:r w:rsidR="006029D9" w:rsidRPr="00FF28E9">
        <w:rPr>
          <w:sz w:val="26"/>
          <w:szCs w:val="26"/>
        </w:rPr>
        <w:t xml:space="preserve"> году</w:t>
      </w:r>
      <w:r w:rsidR="00D96A98" w:rsidRPr="00FF28E9">
        <w:rPr>
          <w:sz w:val="26"/>
          <w:szCs w:val="26"/>
        </w:rPr>
        <w:t>,</w:t>
      </w:r>
      <w:r w:rsidR="007A19D4" w:rsidRPr="00FF28E9">
        <w:rPr>
          <w:sz w:val="26"/>
          <w:szCs w:val="26"/>
        </w:rPr>
        <w:t xml:space="preserve"> </w:t>
      </w:r>
      <w:r w:rsidR="00D96A98" w:rsidRPr="00FF28E9">
        <w:rPr>
          <w:i/>
          <w:iCs/>
          <w:sz w:val="26"/>
          <w:szCs w:val="26"/>
        </w:rPr>
        <w:t xml:space="preserve">в соответствии с требованиями бюджетного законодательства Российской Федерации, </w:t>
      </w:r>
      <w:r w:rsidR="00D96A98" w:rsidRPr="00FE68E3">
        <w:rPr>
          <w:i/>
          <w:iCs/>
          <w:sz w:val="26"/>
          <w:szCs w:val="26"/>
        </w:rPr>
        <w:t xml:space="preserve">проведено </w:t>
      </w:r>
      <w:r w:rsidR="00F2712C" w:rsidRPr="00F2712C">
        <w:rPr>
          <w:b/>
          <w:i/>
          <w:iCs/>
          <w:sz w:val="26"/>
          <w:szCs w:val="26"/>
        </w:rPr>
        <w:t>5</w:t>
      </w:r>
      <w:r w:rsidR="00AC5F2A" w:rsidRPr="00FE68E3">
        <w:rPr>
          <w:i/>
          <w:iCs/>
          <w:sz w:val="26"/>
          <w:szCs w:val="26"/>
        </w:rPr>
        <w:t xml:space="preserve"> э</w:t>
      </w:r>
      <w:r w:rsidR="00D96A98" w:rsidRPr="00FE68E3">
        <w:rPr>
          <w:i/>
          <w:iCs/>
          <w:sz w:val="26"/>
          <w:szCs w:val="26"/>
        </w:rPr>
        <w:t>кспертно</w:t>
      </w:r>
      <w:r w:rsidR="00D96A98" w:rsidRPr="00FF28E9">
        <w:rPr>
          <w:i/>
          <w:iCs/>
          <w:sz w:val="26"/>
          <w:szCs w:val="26"/>
        </w:rPr>
        <w:t>-аналитических мероприяти</w:t>
      </w:r>
      <w:r w:rsidR="00BB191B">
        <w:rPr>
          <w:i/>
          <w:iCs/>
          <w:sz w:val="26"/>
          <w:szCs w:val="26"/>
        </w:rPr>
        <w:t>й</w:t>
      </w:r>
      <w:r w:rsidR="00D96A98" w:rsidRPr="00FF28E9">
        <w:rPr>
          <w:sz w:val="26"/>
          <w:szCs w:val="26"/>
        </w:rPr>
        <w:t xml:space="preserve">, а именно </w:t>
      </w:r>
      <w:r w:rsidR="009A56A7" w:rsidRPr="00FF28E9">
        <w:rPr>
          <w:sz w:val="26"/>
          <w:szCs w:val="26"/>
        </w:rPr>
        <w:t>экспертиза</w:t>
      </w:r>
      <w:r w:rsidR="00972DA0">
        <w:rPr>
          <w:sz w:val="26"/>
          <w:szCs w:val="26"/>
        </w:rPr>
        <w:t xml:space="preserve"> </w:t>
      </w:r>
      <w:proofErr w:type="gramStart"/>
      <w:r w:rsidR="00972DA0">
        <w:rPr>
          <w:sz w:val="26"/>
          <w:szCs w:val="26"/>
        </w:rPr>
        <w:t>на</w:t>
      </w:r>
      <w:proofErr w:type="gramEnd"/>
      <w:r w:rsidR="009A56A7" w:rsidRPr="00FF28E9">
        <w:rPr>
          <w:sz w:val="26"/>
          <w:szCs w:val="26"/>
        </w:rPr>
        <w:t xml:space="preserve">: </w:t>
      </w:r>
    </w:p>
    <w:p w:rsidR="009A56A7" w:rsidRDefault="009A56A7" w:rsidP="008B3C1B">
      <w:pPr>
        <w:pStyle w:val="a8"/>
        <w:tabs>
          <w:tab w:val="left" w:pos="1050"/>
        </w:tabs>
        <w:spacing w:before="60" w:line="370" w:lineRule="exact"/>
        <w:ind w:firstLine="720"/>
        <w:jc w:val="both"/>
        <w:rPr>
          <w:sz w:val="26"/>
          <w:szCs w:val="26"/>
        </w:rPr>
      </w:pPr>
      <w:r w:rsidRPr="00741FE2">
        <w:rPr>
          <w:b/>
          <w:sz w:val="26"/>
          <w:szCs w:val="26"/>
        </w:rPr>
        <w:t xml:space="preserve">- </w:t>
      </w:r>
      <w:r w:rsidR="007F7443">
        <w:rPr>
          <w:b/>
          <w:sz w:val="26"/>
          <w:szCs w:val="26"/>
        </w:rPr>
        <w:t>4</w:t>
      </w:r>
      <w:r w:rsidRPr="00FF28E9">
        <w:rPr>
          <w:sz w:val="26"/>
          <w:szCs w:val="26"/>
        </w:rPr>
        <w:t xml:space="preserve"> проект</w:t>
      </w:r>
      <w:r w:rsidR="00FE68E3">
        <w:rPr>
          <w:sz w:val="26"/>
          <w:szCs w:val="26"/>
        </w:rPr>
        <w:t>а</w:t>
      </w:r>
      <w:r w:rsidRPr="00FF28E9">
        <w:rPr>
          <w:sz w:val="26"/>
          <w:szCs w:val="26"/>
        </w:rPr>
        <w:t xml:space="preserve"> решений Совета МОГО </w:t>
      </w:r>
      <w:r w:rsidR="00B3039F">
        <w:rPr>
          <w:sz w:val="26"/>
          <w:szCs w:val="26"/>
        </w:rPr>
        <w:t>«</w:t>
      </w:r>
      <w:r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FF28E9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8F7620" w:rsidRPr="00FF28E9">
        <w:rPr>
          <w:sz w:val="26"/>
          <w:szCs w:val="26"/>
        </w:rPr>
        <w:t xml:space="preserve">О внесении изменений                                   и дополнений в решение Совета МОГО </w:t>
      </w:r>
      <w:r w:rsidR="00B3039F">
        <w:rPr>
          <w:sz w:val="26"/>
          <w:szCs w:val="26"/>
        </w:rPr>
        <w:t>«</w:t>
      </w:r>
      <w:r w:rsidR="008F7620"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8F7620" w:rsidRPr="00FF28E9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411E97" w:rsidRPr="00FF28E9">
        <w:rPr>
          <w:sz w:val="26"/>
          <w:szCs w:val="26"/>
        </w:rPr>
        <w:t xml:space="preserve">О бюджете МОГО </w:t>
      </w:r>
      <w:r w:rsidR="00B3039F">
        <w:rPr>
          <w:sz w:val="26"/>
          <w:szCs w:val="26"/>
        </w:rPr>
        <w:t>«</w:t>
      </w:r>
      <w:r w:rsidR="00411E97"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411E97" w:rsidRPr="00FF28E9">
        <w:rPr>
          <w:sz w:val="26"/>
          <w:szCs w:val="26"/>
        </w:rPr>
        <w:t xml:space="preserve"> на 20</w:t>
      </w:r>
      <w:r w:rsidR="00BD4F13" w:rsidRPr="00FF28E9">
        <w:rPr>
          <w:sz w:val="26"/>
          <w:szCs w:val="26"/>
        </w:rPr>
        <w:t>2</w:t>
      </w:r>
      <w:r w:rsidR="00B50639">
        <w:rPr>
          <w:sz w:val="26"/>
          <w:szCs w:val="26"/>
        </w:rPr>
        <w:t>2</w:t>
      </w:r>
      <w:r w:rsidR="00411E97" w:rsidRPr="00FF28E9">
        <w:rPr>
          <w:sz w:val="26"/>
          <w:szCs w:val="26"/>
        </w:rPr>
        <w:t xml:space="preserve"> год </w:t>
      </w:r>
      <w:r w:rsidR="008F7620" w:rsidRPr="00FF28E9">
        <w:rPr>
          <w:sz w:val="26"/>
          <w:szCs w:val="26"/>
        </w:rPr>
        <w:t xml:space="preserve">                       </w:t>
      </w:r>
      <w:r w:rsidR="00411E97" w:rsidRPr="00FF28E9">
        <w:rPr>
          <w:sz w:val="26"/>
          <w:szCs w:val="26"/>
        </w:rPr>
        <w:t>и плановый период 20</w:t>
      </w:r>
      <w:r w:rsidR="004B1F48" w:rsidRPr="00FF28E9">
        <w:rPr>
          <w:sz w:val="26"/>
          <w:szCs w:val="26"/>
        </w:rPr>
        <w:t>2</w:t>
      </w:r>
      <w:r w:rsidR="00B50639">
        <w:rPr>
          <w:sz w:val="26"/>
          <w:szCs w:val="26"/>
        </w:rPr>
        <w:t>3</w:t>
      </w:r>
      <w:r w:rsidR="00411E97" w:rsidRPr="00FF28E9">
        <w:rPr>
          <w:sz w:val="26"/>
          <w:szCs w:val="26"/>
        </w:rPr>
        <w:t xml:space="preserve"> и 20</w:t>
      </w:r>
      <w:r w:rsidR="00B06C4D" w:rsidRPr="00FF28E9">
        <w:rPr>
          <w:sz w:val="26"/>
          <w:szCs w:val="26"/>
        </w:rPr>
        <w:t>2</w:t>
      </w:r>
      <w:r w:rsidR="00B50639">
        <w:rPr>
          <w:sz w:val="26"/>
          <w:szCs w:val="26"/>
        </w:rPr>
        <w:t>4</w:t>
      </w:r>
      <w:r w:rsidR="00411E97" w:rsidRPr="00FF28E9">
        <w:rPr>
          <w:sz w:val="26"/>
          <w:szCs w:val="26"/>
        </w:rPr>
        <w:t xml:space="preserve"> годов</w:t>
      </w:r>
      <w:r w:rsidR="00B3039F">
        <w:rPr>
          <w:sz w:val="26"/>
          <w:szCs w:val="26"/>
        </w:rPr>
        <w:t>»</w:t>
      </w:r>
      <w:r w:rsidR="00972DA0">
        <w:rPr>
          <w:sz w:val="26"/>
          <w:szCs w:val="26"/>
        </w:rPr>
        <w:t>.</w:t>
      </w:r>
      <w:r w:rsidR="006871DA" w:rsidRPr="00FF28E9">
        <w:rPr>
          <w:sz w:val="26"/>
          <w:szCs w:val="26"/>
        </w:rPr>
        <w:t xml:space="preserve"> </w:t>
      </w:r>
      <w:bookmarkStart w:id="69" w:name="_Hlk33781134"/>
      <w:r w:rsidR="00972DA0">
        <w:rPr>
          <w:sz w:val="26"/>
          <w:szCs w:val="26"/>
        </w:rPr>
        <w:t>В</w:t>
      </w:r>
      <w:r w:rsidR="002C6E52" w:rsidRPr="00FF28E9">
        <w:rPr>
          <w:sz w:val="26"/>
          <w:szCs w:val="26"/>
        </w:rPr>
        <w:t>ыводы и предложения</w:t>
      </w:r>
      <w:r w:rsidR="00BD4F13" w:rsidRPr="00FF28E9">
        <w:rPr>
          <w:sz w:val="26"/>
          <w:szCs w:val="26"/>
        </w:rPr>
        <w:t xml:space="preserve"> (замечания)</w:t>
      </w:r>
      <w:r w:rsidR="002C6E52" w:rsidRPr="00FF28E9">
        <w:rPr>
          <w:sz w:val="26"/>
          <w:szCs w:val="26"/>
        </w:rPr>
        <w:t xml:space="preserve"> отражены </w:t>
      </w:r>
      <w:r w:rsidR="00181022">
        <w:rPr>
          <w:sz w:val="26"/>
          <w:szCs w:val="26"/>
        </w:rPr>
        <w:t xml:space="preserve">       </w:t>
      </w:r>
      <w:r w:rsidR="002C6E52" w:rsidRPr="00FF28E9">
        <w:rPr>
          <w:sz w:val="26"/>
          <w:szCs w:val="26"/>
        </w:rPr>
        <w:t>в</w:t>
      </w:r>
      <w:r w:rsidR="00BD4F13" w:rsidRPr="00FF28E9">
        <w:rPr>
          <w:sz w:val="26"/>
          <w:szCs w:val="26"/>
        </w:rPr>
        <w:t xml:space="preserve"> </w:t>
      </w:r>
      <w:r w:rsidR="00B50639" w:rsidRPr="00FF28E9">
        <w:rPr>
          <w:sz w:val="26"/>
          <w:szCs w:val="26"/>
        </w:rPr>
        <w:t>Заключени</w:t>
      </w:r>
      <w:proofErr w:type="gramStart"/>
      <w:r w:rsidR="00B50639">
        <w:rPr>
          <w:sz w:val="26"/>
          <w:szCs w:val="26"/>
        </w:rPr>
        <w:t>и</w:t>
      </w:r>
      <w:proofErr w:type="gramEnd"/>
      <w:r w:rsidR="00B50639" w:rsidRPr="00FF28E9">
        <w:rPr>
          <w:sz w:val="26"/>
          <w:szCs w:val="26"/>
        </w:rPr>
        <w:t xml:space="preserve"> от </w:t>
      </w:r>
      <w:r w:rsidR="00B50639">
        <w:rPr>
          <w:sz w:val="26"/>
          <w:szCs w:val="26"/>
        </w:rPr>
        <w:t>05</w:t>
      </w:r>
      <w:r w:rsidR="00B50639" w:rsidRPr="00FF28E9">
        <w:rPr>
          <w:sz w:val="26"/>
          <w:szCs w:val="26"/>
        </w:rPr>
        <w:t>.</w:t>
      </w:r>
      <w:r w:rsidR="00B50639">
        <w:rPr>
          <w:sz w:val="26"/>
          <w:szCs w:val="26"/>
        </w:rPr>
        <w:t>03</w:t>
      </w:r>
      <w:r w:rsidR="00B50639" w:rsidRPr="00FF28E9">
        <w:rPr>
          <w:sz w:val="26"/>
          <w:szCs w:val="26"/>
        </w:rPr>
        <w:t>.202</w:t>
      </w:r>
      <w:r w:rsidR="00B50639">
        <w:rPr>
          <w:sz w:val="26"/>
          <w:szCs w:val="26"/>
        </w:rPr>
        <w:t>2</w:t>
      </w:r>
      <w:r w:rsidR="00B50639" w:rsidRPr="00FF28E9">
        <w:rPr>
          <w:sz w:val="26"/>
          <w:szCs w:val="26"/>
        </w:rPr>
        <w:t xml:space="preserve"> № </w:t>
      </w:r>
      <w:r w:rsidR="00B50639" w:rsidRPr="00FE68E3">
        <w:rPr>
          <w:sz w:val="26"/>
          <w:szCs w:val="26"/>
        </w:rPr>
        <w:t>05-04/01</w:t>
      </w:r>
      <w:r w:rsidR="00B50639">
        <w:rPr>
          <w:sz w:val="26"/>
          <w:szCs w:val="26"/>
        </w:rPr>
        <w:t xml:space="preserve"> и</w:t>
      </w:r>
      <w:r w:rsidR="00B50639" w:rsidRPr="00FF28E9">
        <w:rPr>
          <w:sz w:val="26"/>
          <w:szCs w:val="26"/>
        </w:rPr>
        <w:t xml:space="preserve"> </w:t>
      </w:r>
      <w:r w:rsidR="00BD4F13" w:rsidRPr="00FF28E9">
        <w:rPr>
          <w:sz w:val="26"/>
          <w:szCs w:val="26"/>
        </w:rPr>
        <w:t xml:space="preserve">Информационных письмах </w:t>
      </w:r>
      <w:r w:rsidR="00972DA0">
        <w:rPr>
          <w:sz w:val="26"/>
          <w:szCs w:val="26"/>
        </w:rPr>
        <w:t>(</w:t>
      </w:r>
      <w:r w:rsidR="00BD4F13" w:rsidRPr="00FF28E9">
        <w:rPr>
          <w:sz w:val="26"/>
          <w:szCs w:val="26"/>
        </w:rPr>
        <w:t xml:space="preserve">от </w:t>
      </w:r>
      <w:r w:rsidR="00FE68E3">
        <w:rPr>
          <w:sz w:val="26"/>
          <w:szCs w:val="26"/>
        </w:rPr>
        <w:t>07</w:t>
      </w:r>
      <w:r w:rsidR="00BD4F13" w:rsidRPr="00FF28E9">
        <w:rPr>
          <w:sz w:val="26"/>
          <w:szCs w:val="26"/>
        </w:rPr>
        <w:t>.0</w:t>
      </w:r>
      <w:r w:rsidR="00B50639">
        <w:rPr>
          <w:sz w:val="26"/>
          <w:szCs w:val="26"/>
        </w:rPr>
        <w:t>6</w:t>
      </w:r>
      <w:r w:rsidR="00BD4F13" w:rsidRPr="00FF28E9">
        <w:rPr>
          <w:sz w:val="26"/>
          <w:szCs w:val="26"/>
        </w:rPr>
        <w:t>.202</w:t>
      </w:r>
      <w:r w:rsidR="00B50639">
        <w:rPr>
          <w:sz w:val="26"/>
          <w:szCs w:val="26"/>
        </w:rPr>
        <w:t xml:space="preserve">2  </w:t>
      </w:r>
      <w:r w:rsidR="00BD4F13" w:rsidRPr="00FF28E9">
        <w:rPr>
          <w:sz w:val="26"/>
          <w:szCs w:val="26"/>
        </w:rPr>
        <w:t xml:space="preserve"> </w:t>
      </w:r>
      <w:r w:rsidR="00B50639">
        <w:rPr>
          <w:sz w:val="26"/>
          <w:szCs w:val="26"/>
        </w:rPr>
        <w:t xml:space="preserve">        </w:t>
      </w:r>
      <w:r w:rsidR="00BD4F13" w:rsidRPr="00FF28E9">
        <w:rPr>
          <w:sz w:val="26"/>
          <w:szCs w:val="26"/>
        </w:rPr>
        <w:t xml:space="preserve">№ </w:t>
      </w:r>
      <w:r w:rsidR="00FE68E3">
        <w:rPr>
          <w:sz w:val="26"/>
          <w:szCs w:val="26"/>
        </w:rPr>
        <w:t>02</w:t>
      </w:r>
      <w:r w:rsidR="00BD4F13" w:rsidRPr="00FF28E9">
        <w:rPr>
          <w:sz w:val="26"/>
          <w:szCs w:val="26"/>
        </w:rPr>
        <w:t>-20/</w:t>
      </w:r>
      <w:r w:rsidR="00B50639">
        <w:rPr>
          <w:sz w:val="26"/>
          <w:szCs w:val="26"/>
        </w:rPr>
        <w:t>34</w:t>
      </w:r>
      <w:r w:rsidR="00BD4F13" w:rsidRPr="00FF28E9">
        <w:rPr>
          <w:sz w:val="26"/>
          <w:szCs w:val="26"/>
        </w:rPr>
        <w:t xml:space="preserve">, от </w:t>
      </w:r>
      <w:r w:rsidR="00B50639">
        <w:rPr>
          <w:sz w:val="26"/>
          <w:szCs w:val="26"/>
        </w:rPr>
        <w:t>1</w:t>
      </w:r>
      <w:r w:rsidR="00FE68E3">
        <w:rPr>
          <w:sz w:val="26"/>
          <w:szCs w:val="26"/>
        </w:rPr>
        <w:t>9</w:t>
      </w:r>
      <w:r w:rsidR="00BD4F13" w:rsidRPr="00FF28E9">
        <w:rPr>
          <w:sz w:val="26"/>
          <w:szCs w:val="26"/>
        </w:rPr>
        <w:t>.</w:t>
      </w:r>
      <w:r w:rsidR="00B50639">
        <w:rPr>
          <w:sz w:val="26"/>
          <w:szCs w:val="26"/>
        </w:rPr>
        <w:t>1</w:t>
      </w:r>
      <w:r w:rsidR="00FE68E3">
        <w:rPr>
          <w:sz w:val="26"/>
          <w:szCs w:val="26"/>
        </w:rPr>
        <w:t>0</w:t>
      </w:r>
      <w:r w:rsidR="00BD4F13" w:rsidRPr="00FF28E9">
        <w:rPr>
          <w:sz w:val="26"/>
          <w:szCs w:val="26"/>
        </w:rPr>
        <w:t>.202</w:t>
      </w:r>
      <w:r w:rsidR="00B50639">
        <w:rPr>
          <w:sz w:val="26"/>
          <w:szCs w:val="26"/>
        </w:rPr>
        <w:t>2</w:t>
      </w:r>
      <w:r w:rsidR="00BD4F13" w:rsidRPr="00FF28E9">
        <w:rPr>
          <w:sz w:val="26"/>
          <w:szCs w:val="26"/>
        </w:rPr>
        <w:t xml:space="preserve"> № 02-20/</w:t>
      </w:r>
      <w:r w:rsidR="00B50639">
        <w:rPr>
          <w:sz w:val="26"/>
          <w:szCs w:val="26"/>
        </w:rPr>
        <w:t>6</w:t>
      </w:r>
      <w:r w:rsidR="00FE68E3">
        <w:rPr>
          <w:sz w:val="26"/>
          <w:szCs w:val="26"/>
        </w:rPr>
        <w:t>3</w:t>
      </w:r>
      <w:r w:rsidR="00B50639">
        <w:rPr>
          <w:sz w:val="26"/>
          <w:szCs w:val="26"/>
        </w:rPr>
        <w:t xml:space="preserve">, </w:t>
      </w:r>
      <w:r w:rsidR="00B50639" w:rsidRPr="00FF28E9">
        <w:rPr>
          <w:sz w:val="26"/>
          <w:szCs w:val="26"/>
        </w:rPr>
        <w:t xml:space="preserve">от </w:t>
      </w:r>
      <w:r w:rsidR="00B50639">
        <w:rPr>
          <w:sz w:val="26"/>
          <w:szCs w:val="26"/>
        </w:rPr>
        <w:t>15</w:t>
      </w:r>
      <w:r w:rsidR="00B50639" w:rsidRPr="00FF28E9">
        <w:rPr>
          <w:sz w:val="26"/>
          <w:szCs w:val="26"/>
        </w:rPr>
        <w:t>.</w:t>
      </w:r>
      <w:r w:rsidR="00B50639">
        <w:rPr>
          <w:sz w:val="26"/>
          <w:szCs w:val="26"/>
        </w:rPr>
        <w:t>12</w:t>
      </w:r>
      <w:r w:rsidR="00B50639" w:rsidRPr="00FF28E9">
        <w:rPr>
          <w:sz w:val="26"/>
          <w:szCs w:val="26"/>
        </w:rPr>
        <w:t>.202</w:t>
      </w:r>
      <w:r w:rsidR="00B50639">
        <w:rPr>
          <w:sz w:val="26"/>
          <w:szCs w:val="26"/>
        </w:rPr>
        <w:t>2</w:t>
      </w:r>
      <w:r w:rsidR="00B50639" w:rsidRPr="00FF28E9">
        <w:rPr>
          <w:sz w:val="26"/>
          <w:szCs w:val="26"/>
        </w:rPr>
        <w:t xml:space="preserve"> № 02-20/</w:t>
      </w:r>
      <w:r w:rsidR="00B50639">
        <w:rPr>
          <w:sz w:val="26"/>
          <w:szCs w:val="26"/>
        </w:rPr>
        <w:t>85</w:t>
      </w:r>
      <w:r w:rsidR="006871DA" w:rsidRPr="00FF28E9">
        <w:rPr>
          <w:sz w:val="26"/>
          <w:szCs w:val="26"/>
        </w:rPr>
        <w:t>)</w:t>
      </w:r>
      <w:bookmarkEnd w:id="69"/>
      <w:r w:rsidRPr="00FE68E3">
        <w:rPr>
          <w:sz w:val="26"/>
          <w:szCs w:val="26"/>
        </w:rPr>
        <w:t>;</w:t>
      </w:r>
    </w:p>
    <w:p w:rsidR="009A56A7" w:rsidRPr="00FF28E9" w:rsidRDefault="009A56A7" w:rsidP="008B3C1B">
      <w:pPr>
        <w:pStyle w:val="a8"/>
        <w:tabs>
          <w:tab w:val="left" w:pos="1078"/>
        </w:tabs>
        <w:spacing w:before="60" w:line="370" w:lineRule="exact"/>
        <w:ind w:firstLine="720"/>
        <w:jc w:val="both"/>
        <w:rPr>
          <w:sz w:val="26"/>
          <w:szCs w:val="26"/>
        </w:rPr>
      </w:pPr>
      <w:r w:rsidRPr="0096797F">
        <w:rPr>
          <w:sz w:val="26"/>
          <w:szCs w:val="26"/>
        </w:rPr>
        <w:t xml:space="preserve">- </w:t>
      </w:r>
      <w:r w:rsidR="00863DF0" w:rsidRPr="0096797F">
        <w:rPr>
          <w:b/>
          <w:sz w:val="26"/>
          <w:szCs w:val="26"/>
        </w:rPr>
        <w:t>1</w:t>
      </w:r>
      <w:r w:rsidR="00863DF0" w:rsidRPr="0096797F">
        <w:rPr>
          <w:sz w:val="26"/>
          <w:szCs w:val="26"/>
        </w:rPr>
        <w:t xml:space="preserve"> </w:t>
      </w:r>
      <w:r w:rsidRPr="00FF28E9">
        <w:rPr>
          <w:sz w:val="26"/>
          <w:szCs w:val="26"/>
        </w:rPr>
        <w:t xml:space="preserve">проект решения Совета МОГО </w:t>
      </w:r>
      <w:r w:rsidR="00B3039F">
        <w:rPr>
          <w:sz w:val="26"/>
          <w:szCs w:val="26"/>
        </w:rPr>
        <w:t>«</w:t>
      </w:r>
      <w:r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FF28E9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Pr="00FF28E9">
        <w:rPr>
          <w:sz w:val="26"/>
          <w:szCs w:val="26"/>
        </w:rPr>
        <w:t xml:space="preserve">О бюджете МОГО </w:t>
      </w:r>
      <w:r w:rsidR="00B3039F">
        <w:rPr>
          <w:sz w:val="26"/>
          <w:szCs w:val="26"/>
        </w:rPr>
        <w:t>«</w:t>
      </w:r>
      <w:r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FF28E9">
        <w:rPr>
          <w:sz w:val="26"/>
          <w:szCs w:val="26"/>
        </w:rPr>
        <w:t xml:space="preserve"> </w:t>
      </w:r>
      <w:r w:rsidR="00B06C4D" w:rsidRPr="00FF28E9">
        <w:rPr>
          <w:sz w:val="26"/>
          <w:szCs w:val="26"/>
        </w:rPr>
        <w:t xml:space="preserve">                                </w:t>
      </w:r>
      <w:r w:rsidRPr="00FF28E9">
        <w:rPr>
          <w:sz w:val="26"/>
          <w:szCs w:val="26"/>
        </w:rPr>
        <w:t>на 20</w:t>
      </w:r>
      <w:r w:rsidR="004B1F48" w:rsidRPr="00FF28E9">
        <w:rPr>
          <w:sz w:val="26"/>
          <w:szCs w:val="26"/>
        </w:rPr>
        <w:t>2</w:t>
      </w:r>
      <w:r w:rsidR="007F7443">
        <w:rPr>
          <w:sz w:val="26"/>
          <w:szCs w:val="26"/>
        </w:rPr>
        <w:t>3</w:t>
      </w:r>
      <w:r w:rsidR="00384A99" w:rsidRPr="00FF28E9">
        <w:rPr>
          <w:sz w:val="26"/>
          <w:szCs w:val="26"/>
        </w:rPr>
        <w:t xml:space="preserve"> </w:t>
      </w:r>
      <w:r w:rsidRPr="00FF28E9">
        <w:rPr>
          <w:sz w:val="26"/>
          <w:szCs w:val="26"/>
        </w:rPr>
        <w:t>год</w:t>
      </w:r>
      <w:r w:rsidR="00384A99" w:rsidRPr="00FF28E9">
        <w:rPr>
          <w:sz w:val="26"/>
          <w:szCs w:val="26"/>
        </w:rPr>
        <w:t xml:space="preserve"> и плановый период 20</w:t>
      </w:r>
      <w:r w:rsidR="00B06C4D" w:rsidRPr="00FF28E9">
        <w:rPr>
          <w:sz w:val="26"/>
          <w:szCs w:val="26"/>
        </w:rPr>
        <w:t>2</w:t>
      </w:r>
      <w:r w:rsidR="007F7443">
        <w:rPr>
          <w:sz w:val="26"/>
          <w:szCs w:val="26"/>
        </w:rPr>
        <w:t>4</w:t>
      </w:r>
      <w:r w:rsidR="00384A99" w:rsidRPr="00FF28E9">
        <w:rPr>
          <w:sz w:val="26"/>
          <w:szCs w:val="26"/>
        </w:rPr>
        <w:t xml:space="preserve"> и 20</w:t>
      </w:r>
      <w:r w:rsidR="003974FD" w:rsidRPr="00FF28E9">
        <w:rPr>
          <w:sz w:val="26"/>
          <w:szCs w:val="26"/>
        </w:rPr>
        <w:t>2</w:t>
      </w:r>
      <w:r w:rsidR="007F7443">
        <w:rPr>
          <w:sz w:val="26"/>
          <w:szCs w:val="26"/>
        </w:rPr>
        <w:t>5</w:t>
      </w:r>
      <w:r w:rsidR="00384A99" w:rsidRPr="00FF28E9">
        <w:rPr>
          <w:sz w:val="26"/>
          <w:szCs w:val="26"/>
        </w:rPr>
        <w:t xml:space="preserve"> годов</w:t>
      </w:r>
      <w:r w:rsidR="00B3039F">
        <w:rPr>
          <w:sz w:val="26"/>
          <w:szCs w:val="26"/>
        </w:rPr>
        <w:t>»</w:t>
      </w:r>
      <w:r w:rsidR="006871DA" w:rsidRPr="00FF28E9">
        <w:rPr>
          <w:sz w:val="26"/>
          <w:szCs w:val="26"/>
        </w:rPr>
        <w:t xml:space="preserve"> (в</w:t>
      </w:r>
      <w:r w:rsidR="002C6E52" w:rsidRPr="00FF28E9">
        <w:rPr>
          <w:sz w:val="26"/>
          <w:szCs w:val="26"/>
        </w:rPr>
        <w:t>ыводы и предложения отражены</w:t>
      </w:r>
      <w:r w:rsidR="00181022">
        <w:rPr>
          <w:sz w:val="26"/>
          <w:szCs w:val="26"/>
        </w:rPr>
        <w:t xml:space="preserve">        </w:t>
      </w:r>
      <w:r w:rsidR="002C6E52" w:rsidRPr="00FF28E9">
        <w:rPr>
          <w:sz w:val="26"/>
          <w:szCs w:val="26"/>
        </w:rPr>
        <w:t xml:space="preserve"> </w:t>
      </w:r>
      <w:r w:rsidR="00972DA0">
        <w:rPr>
          <w:sz w:val="26"/>
          <w:szCs w:val="26"/>
        </w:rPr>
        <w:t xml:space="preserve">в </w:t>
      </w:r>
      <w:r w:rsidR="002C6E52" w:rsidRPr="00B50639">
        <w:rPr>
          <w:sz w:val="26"/>
          <w:szCs w:val="26"/>
        </w:rPr>
        <w:t>Заключени</w:t>
      </w:r>
      <w:r w:rsidR="00972DA0" w:rsidRPr="00B50639">
        <w:rPr>
          <w:sz w:val="26"/>
          <w:szCs w:val="26"/>
        </w:rPr>
        <w:t>е</w:t>
      </w:r>
      <w:r w:rsidR="00384A99" w:rsidRPr="00B50639">
        <w:rPr>
          <w:sz w:val="26"/>
          <w:szCs w:val="26"/>
        </w:rPr>
        <w:t xml:space="preserve"> от </w:t>
      </w:r>
      <w:r w:rsidR="00FE68E3" w:rsidRPr="00B50639">
        <w:rPr>
          <w:sz w:val="26"/>
          <w:szCs w:val="26"/>
        </w:rPr>
        <w:t>0</w:t>
      </w:r>
      <w:r w:rsidR="00B50639" w:rsidRPr="00B50639">
        <w:rPr>
          <w:sz w:val="26"/>
          <w:szCs w:val="26"/>
        </w:rPr>
        <w:t>1</w:t>
      </w:r>
      <w:r w:rsidR="00384A99" w:rsidRPr="00B50639">
        <w:rPr>
          <w:sz w:val="26"/>
          <w:szCs w:val="26"/>
        </w:rPr>
        <w:t>.1</w:t>
      </w:r>
      <w:r w:rsidR="004B1F48" w:rsidRPr="00B50639">
        <w:rPr>
          <w:sz w:val="26"/>
          <w:szCs w:val="26"/>
        </w:rPr>
        <w:t>2</w:t>
      </w:r>
      <w:r w:rsidR="00384A99" w:rsidRPr="00B50639">
        <w:rPr>
          <w:sz w:val="26"/>
          <w:szCs w:val="26"/>
        </w:rPr>
        <w:t>.20</w:t>
      </w:r>
      <w:r w:rsidR="00BD4F13" w:rsidRPr="00B50639">
        <w:rPr>
          <w:sz w:val="26"/>
          <w:szCs w:val="26"/>
        </w:rPr>
        <w:t>2</w:t>
      </w:r>
      <w:r w:rsidR="00B50639" w:rsidRPr="00B50639">
        <w:rPr>
          <w:sz w:val="26"/>
          <w:szCs w:val="26"/>
        </w:rPr>
        <w:t>2</w:t>
      </w:r>
      <w:r w:rsidR="00384A99" w:rsidRPr="00B50639">
        <w:rPr>
          <w:sz w:val="26"/>
          <w:szCs w:val="26"/>
        </w:rPr>
        <w:t xml:space="preserve"> № 05-03/01</w:t>
      </w:r>
      <w:r w:rsidR="00972DA0" w:rsidRPr="00B50639">
        <w:rPr>
          <w:sz w:val="26"/>
          <w:szCs w:val="26"/>
        </w:rPr>
        <w:t>)</w:t>
      </w:r>
      <w:r w:rsidRPr="00B50639">
        <w:rPr>
          <w:sz w:val="26"/>
          <w:szCs w:val="26"/>
        </w:rPr>
        <w:t>.</w:t>
      </w:r>
    </w:p>
    <w:p w:rsidR="00975AF6" w:rsidRPr="00FF28E9" w:rsidRDefault="00347C5B" w:rsidP="008B3C1B">
      <w:pPr>
        <w:pStyle w:val="af3"/>
        <w:spacing w:before="120" w:line="370" w:lineRule="exact"/>
        <w:ind w:firstLine="709"/>
        <w:jc w:val="both"/>
        <w:rPr>
          <w:sz w:val="26"/>
          <w:szCs w:val="26"/>
        </w:rPr>
      </w:pPr>
      <w:r w:rsidRPr="00FF28E9">
        <w:rPr>
          <w:sz w:val="26"/>
          <w:szCs w:val="26"/>
        </w:rPr>
        <w:t>В</w:t>
      </w:r>
      <w:r w:rsidR="009F5207" w:rsidRPr="00FF28E9">
        <w:rPr>
          <w:sz w:val="26"/>
          <w:szCs w:val="26"/>
        </w:rPr>
        <w:t xml:space="preserve"> рамках экспертно-аналитической деятельности</w:t>
      </w:r>
      <w:r w:rsidR="00387082" w:rsidRPr="00FF28E9">
        <w:rPr>
          <w:sz w:val="26"/>
          <w:szCs w:val="26"/>
        </w:rPr>
        <w:t>,</w:t>
      </w:r>
      <w:r w:rsidR="009F5207" w:rsidRPr="00FF28E9">
        <w:rPr>
          <w:sz w:val="26"/>
          <w:szCs w:val="26"/>
        </w:rPr>
        <w:t xml:space="preserve"> </w:t>
      </w:r>
      <w:r w:rsidR="006029D9" w:rsidRPr="00FF28E9">
        <w:rPr>
          <w:sz w:val="26"/>
          <w:szCs w:val="26"/>
        </w:rPr>
        <w:t xml:space="preserve">Палатой </w:t>
      </w:r>
      <w:r w:rsidR="00B07400" w:rsidRPr="00FF28E9">
        <w:rPr>
          <w:i/>
          <w:iCs/>
          <w:sz w:val="26"/>
          <w:szCs w:val="26"/>
        </w:rPr>
        <w:t xml:space="preserve">проведена </w:t>
      </w:r>
      <w:r w:rsidR="001B08F7" w:rsidRPr="00FF28E9">
        <w:rPr>
          <w:i/>
          <w:iCs/>
          <w:sz w:val="26"/>
          <w:szCs w:val="26"/>
        </w:rPr>
        <w:t xml:space="preserve">экспертиза проектов решений Совета МОГО </w:t>
      </w:r>
      <w:r w:rsidR="00B3039F">
        <w:rPr>
          <w:i/>
          <w:iCs/>
          <w:sz w:val="26"/>
          <w:szCs w:val="26"/>
        </w:rPr>
        <w:t>«</w:t>
      </w:r>
      <w:r w:rsidR="001B08F7" w:rsidRPr="00FF28E9">
        <w:rPr>
          <w:i/>
          <w:iCs/>
          <w:sz w:val="26"/>
          <w:szCs w:val="26"/>
        </w:rPr>
        <w:t>Ухта</w:t>
      </w:r>
      <w:r w:rsidR="00B3039F">
        <w:rPr>
          <w:i/>
          <w:iCs/>
          <w:sz w:val="26"/>
          <w:szCs w:val="26"/>
        </w:rPr>
        <w:t>»</w:t>
      </w:r>
      <w:r w:rsidR="001B08F7" w:rsidRPr="00FF28E9">
        <w:rPr>
          <w:i/>
          <w:iCs/>
          <w:sz w:val="26"/>
          <w:szCs w:val="26"/>
        </w:rPr>
        <w:t xml:space="preserve"> законодательных и иных нормативн</w:t>
      </w:r>
      <w:r w:rsidR="00AC5F2A" w:rsidRPr="00FF28E9">
        <w:rPr>
          <w:i/>
          <w:iCs/>
          <w:sz w:val="26"/>
          <w:szCs w:val="26"/>
        </w:rPr>
        <w:t>о -</w:t>
      </w:r>
      <w:r w:rsidR="001B08F7" w:rsidRPr="00FF28E9">
        <w:rPr>
          <w:i/>
          <w:iCs/>
          <w:sz w:val="26"/>
          <w:szCs w:val="26"/>
        </w:rPr>
        <w:t xml:space="preserve"> правовых актов органа</w:t>
      </w:r>
      <w:r w:rsidR="008D3553" w:rsidRPr="00FF28E9">
        <w:rPr>
          <w:i/>
          <w:iCs/>
          <w:sz w:val="26"/>
          <w:szCs w:val="26"/>
        </w:rPr>
        <w:t xml:space="preserve"> (-</w:t>
      </w:r>
      <w:proofErr w:type="spellStart"/>
      <w:r w:rsidR="008D3553" w:rsidRPr="00FF28E9">
        <w:rPr>
          <w:i/>
          <w:iCs/>
          <w:sz w:val="26"/>
          <w:szCs w:val="26"/>
        </w:rPr>
        <w:t>о</w:t>
      </w:r>
      <w:proofErr w:type="gramStart"/>
      <w:r w:rsidR="008D3553" w:rsidRPr="00FF28E9">
        <w:rPr>
          <w:i/>
          <w:iCs/>
          <w:sz w:val="26"/>
          <w:szCs w:val="26"/>
        </w:rPr>
        <w:t>в</w:t>
      </w:r>
      <w:proofErr w:type="spellEnd"/>
      <w:r w:rsidR="008D3553" w:rsidRPr="00FF28E9">
        <w:rPr>
          <w:i/>
          <w:iCs/>
          <w:sz w:val="26"/>
          <w:szCs w:val="26"/>
        </w:rPr>
        <w:t>-</w:t>
      </w:r>
      <w:proofErr w:type="gramEnd"/>
      <w:r w:rsidR="008D3553" w:rsidRPr="00FF28E9">
        <w:rPr>
          <w:i/>
          <w:iCs/>
          <w:sz w:val="26"/>
          <w:szCs w:val="26"/>
        </w:rPr>
        <w:t>)</w:t>
      </w:r>
      <w:r w:rsidR="001B08F7" w:rsidRPr="00FF28E9">
        <w:rPr>
          <w:i/>
          <w:iCs/>
          <w:sz w:val="26"/>
          <w:szCs w:val="26"/>
        </w:rPr>
        <w:t xml:space="preserve"> местного самоуправления, по результатам котор</w:t>
      </w:r>
      <w:r w:rsidR="00AC5F2A" w:rsidRPr="00FF28E9">
        <w:rPr>
          <w:i/>
          <w:iCs/>
          <w:sz w:val="26"/>
          <w:szCs w:val="26"/>
        </w:rPr>
        <w:t>ых</w:t>
      </w:r>
      <w:r w:rsidR="001B08F7" w:rsidRPr="00FF28E9">
        <w:rPr>
          <w:i/>
          <w:iCs/>
          <w:sz w:val="26"/>
          <w:szCs w:val="26"/>
        </w:rPr>
        <w:t xml:space="preserve"> подготовлены</w:t>
      </w:r>
      <w:r w:rsidR="001C3012">
        <w:rPr>
          <w:i/>
          <w:iCs/>
          <w:sz w:val="26"/>
          <w:szCs w:val="26"/>
        </w:rPr>
        <w:t xml:space="preserve"> </w:t>
      </w:r>
      <w:r w:rsidR="001B08F7" w:rsidRPr="00FF28E9">
        <w:rPr>
          <w:i/>
          <w:iCs/>
          <w:sz w:val="26"/>
          <w:szCs w:val="26"/>
        </w:rPr>
        <w:t xml:space="preserve">и </w:t>
      </w:r>
      <w:r w:rsidR="00387082" w:rsidRPr="00FF28E9">
        <w:rPr>
          <w:i/>
          <w:iCs/>
          <w:sz w:val="26"/>
          <w:szCs w:val="26"/>
        </w:rPr>
        <w:t>представлены в</w:t>
      </w:r>
      <w:r w:rsidR="00AF0BCC" w:rsidRPr="00FF28E9">
        <w:rPr>
          <w:i/>
          <w:iCs/>
          <w:sz w:val="26"/>
          <w:szCs w:val="26"/>
        </w:rPr>
        <w:t xml:space="preserve"> адрес Совета </w:t>
      </w:r>
      <w:r w:rsidR="00B07400" w:rsidRPr="00FF28E9">
        <w:rPr>
          <w:i/>
          <w:iCs/>
          <w:sz w:val="26"/>
          <w:szCs w:val="26"/>
        </w:rPr>
        <w:t>городского округа</w:t>
      </w:r>
      <w:r w:rsidR="00AF0BCC" w:rsidRPr="00FF28E9">
        <w:rPr>
          <w:i/>
          <w:iCs/>
          <w:sz w:val="26"/>
          <w:szCs w:val="26"/>
        </w:rPr>
        <w:t xml:space="preserve"> </w:t>
      </w:r>
      <w:r w:rsidR="00B3039F">
        <w:rPr>
          <w:i/>
          <w:iCs/>
          <w:sz w:val="26"/>
          <w:szCs w:val="26"/>
        </w:rPr>
        <w:t>«</w:t>
      </w:r>
      <w:r w:rsidR="00AF0BCC" w:rsidRPr="00FF28E9">
        <w:rPr>
          <w:i/>
          <w:iCs/>
          <w:sz w:val="26"/>
          <w:szCs w:val="26"/>
        </w:rPr>
        <w:t>Ухта</w:t>
      </w:r>
      <w:r w:rsidR="00B3039F">
        <w:rPr>
          <w:i/>
          <w:iCs/>
          <w:sz w:val="26"/>
          <w:szCs w:val="26"/>
        </w:rPr>
        <w:t>»</w:t>
      </w:r>
      <w:r w:rsidR="008D3553" w:rsidRPr="00FF28E9">
        <w:rPr>
          <w:i/>
          <w:iCs/>
          <w:sz w:val="26"/>
          <w:szCs w:val="26"/>
        </w:rPr>
        <w:t xml:space="preserve"> </w:t>
      </w:r>
      <w:r w:rsidR="0096797F" w:rsidRPr="00AB587D">
        <w:rPr>
          <w:b/>
          <w:i/>
          <w:iCs/>
          <w:sz w:val="26"/>
          <w:szCs w:val="26"/>
        </w:rPr>
        <w:t>7</w:t>
      </w:r>
      <w:r w:rsidR="00EE0A04">
        <w:rPr>
          <w:b/>
          <w:i/>
          <w:iCs/>
          <w:sz w:val="26"/>
          <w:szCs w:val="26"/>
        </w:rPr>
        <w:t>2</w:t>
      </w:r>
      <w:r w:rsidR="00B07400" w:rsidRPr="00AB587D">
        <w:rPr>
          <w:i/>
          <w:iCs/>
          <w:sz w:val="26"/>
          <w:szCs w:val="26"/>
        </w:rPr>
        <w:t xml:space="preserve"> </w:t>
      </w:r>
      <w:r w:rsidR="008D3553" w:rsidRPr="00AB587D">
        <w:rPr>
          <w:i/>
          <w:iCs/>
          <w:sz w:val="26"/>
          <w:szCs w:val="26"/>
        </w:rPr>
        <w:t>и</w:t>
      </w:r>
      <w:r w:rsidR="008D3553" w:rsidRPr="00FF28E9">
        <w:rPr>
          <w:i/>
          <w:iCs/>
          <w:sz w:val="26"/>
          <w:szCs w:val="26"/>
        </w:rPr>
        <w:t>тоговых документ</w:t>
      </w:r>
      <w:r w:rsidR="00920B9B" w:rsidRPr="00FF28E9">
        <w:rPr>
          <w:i/>
          <w:iCs/>
          <w:sz w:val="26"/>
          <w:szCs w:val="26"/>
        </w:rPr>
        <w:t>а</w:t>
      </w:r>
      <w:r w:rsidR="008D3553" w:rsidRPr="00FF28E9">
        <w:rPr>
          <w:sz w:val="26"/>
          <w:szCs w:val="26"/>
        </w:rPr>
        <w:t>, в том числе</w:t>
      </w:r>
      <w:r w:rsidR="00975AF6" w:rsidRPr="00FF28E9">
        <w:rPr>
          <w:sz w:val="26"/>
          <w:szCs w:val="26"/>
        </w:rPr>
        <w:t>:</w:t>
      </w:r>
    </w:p>
    <w:p w:rsidR="00975AF6" w:rsidRPr="00FF28E9" w:rsidRDefault="00AB587D" w:rsidP="008B3C1B">
      <w:pPr>
        <w:pStyle w:val="a8"/>
        <w:tabs>
          <w:tab w:val="left" w:pos="1078"/>
        </w:tabs>
        <w:spacing w:before="60" w:line="374" w:lineRule="exact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 w:rsidRPr="00AB587D">
        <w:rPr>
          <w:b/>
          <w:i/>
          <w:sz w:val="26"/>
          <w:szCs w:val="26"/>
        </w:rPr>
        <w:t>4</w:t>
      </w:r>
      <w:r w:rsidR="0096797F" w:rsidRPr="00AB587D">
        <w:rPr>
          <w:b/>
          <w:i/>
          <w:sz w:val="26"/>
          <w:szCs w:val="26"/>
        </w:rPr>
        <w:t>2</w:t>
      </w:r>
      <w:r w:rsidR="00AF0BCC" w:rsidRPr="00FF28E9">
        <w:rPr>
          <w:sz w:val="26"/>
          <w:szCs w:val="26"/>
        </w:rPr>
        <w:t xml:space="preserve"> </w:t>
      </w:r>
      <w:r w:rsidR="009F5207" w:rsidRPr="00FF28E9">
        <w:rPr>
          <w:sz w:val="26"/>
          <w:szCs w:val="26"/>
        </w:rPr>
        <w:t>Заключени</w:t>
      </w:r>
      <w:r w:rsidR="00B80D36">
        <w:rPr>
          <w:sz w:val="26"/>
          <w:szCs w:val="26"/>
        </w:rPr>
        <w:t>я</w:t>
      </w:r>
      <w:r w:rsidR="00D17823" w:rsidRPr="00FF28E9">
        <w:rPr>
          <w:sz w:val="26"/>
          <w:szCs w:val="26"/>
        </w:rPr>
        <w:t xml:space="preserve"> по</w:t>
      </w:r>
      <w:r w:rsidR="009F5207" w:rsidRPr="00FF28E9">
        <w:rPr>
          <w:sz w:val="26"/>
          <w:szCs w:val="26"/>
        </w:rPr>
        <w:t xml:space="preserve"> </w:t>
      </w:r>
      <w:r w:rsidR="00D17823" w:rsidRPr="00FF28E9">
        <w:rPr>
          <w:sz w:val="26"/>
          <w:szCs w:val="26"/>
        </w:rPr>
        <w:t>проектам решений</w:t>
      </w:r>
      <w:r w:rsidR="00975AF6" w:rsidRPr="00FF28E9">
        <w:rPr>
          <w:sz w:val="26"/>
          <w:szCs w:val="26"/>
        </w:rPr>
        <w:t xml:space="preserve"> Совет МОГО </w:t>
      </w:r>
      <w:r w:rsidR="00B3039F">
        <w:rPr>
          <w:sz w:val="26"/>
          <w:szCs w:val="26"/>
        </w:rPr>
        <w:t>«</w:t>
      </w:r>
      <w:r w:rsidR="00975AF6"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D17823" w:rsidRPr="00FF28E9">
        <w:rPr>
          <w:sz w:val="26"/>
          <w:szCs w:val="26"/>
        </w:rPr>
        <w:t xml:space="preserve">, </w:t>
      </w:r>
      <w:r w:rsidR="00592DC4" w:rsidRPr="00FF28E9">
        <w:rPr>
          <w:sz w:val="26"/>
          <w:szCs w:val="26"/>
        </w:rPr>
        <w:t xml:space="preserve">                                </w:t>
      </w:r>
      <w:r w:rsidR="00D17823" w:rsidRPr="00FF28E9">
        <w:rPr>
          <w:sz w:val="26"/>
          <w:szCs w:val="26"/>
        </w:rPr>
        <w:t>требующи</w:t>
      </w:r>
      <w:r w:rsidR="00C36DF9" w:rsidRPr="00FF28E9">
        <w:rPr>
          <w:sz w:val="26"/>
          <w:szCs w:val="26"/>
        </w:rPr>
        <w:t>м</w:t>
      </w:r>
      <w:r w:rsidR="00D17823" w:rsidRPr="00FF28E9">
        <w:rPr>
          <w:sz w:val="26"/>
          <w:szCs w:val="26"/>
        </w:rPr>
        <w:t xml:space="preserve"> непосредственного проведения экспертизы</w:t>
      </w:r>
      <w:r w:rsidR="00C62A01" w:rsidRPr="00FF28E9">
        <w:rPr>
          <w:sz w:val="26"/>
          <w:szCs w:val="26"/>
        </w:rPr>
        <w:t xml:space="preserve"> </w:t>
      </w:r>
      <w:r w:rsidR="00FE046D" w:rsidRPr="00AB587D">
        <w:rPr>
          <w:sz w:val="26"/>
          <w:szCs w:val="26"/>
        </w:rPr>
        <w:t>в части, касающейся расходных обязательств</w:t>
      </w:r>
      <w:r w:rsidR="00592DC4" w:rsidRPr="00FF28E9">
        <w:rPr>
          <w:sz w:val="26"/>
          <w:szCs w:val="26"/>
        </w:rPr>
        <w:t xml:space="preserve"> </w:t>
      </w:r>
      <w:r w:rsidR="00C62A01" w:rsidRPr="00FF28E9">
        <w:rPr>
          <w:sz w:val="26"/>
          <w:szCs w:val="26"/>
        </w:rPr>
        <w:t>(из них</w:t>
      </w:r>
      <w:r w:rsidR="00FF28E9" w:rsidRPr="00FF28E9">
        <w:rPr>
          <w:sz w:val="26"/>
          <w:szCs w:val="26"/>
        </w:rPr>
        <w:t xml:space="preserve"> по</w:t>
      </w:r>
      <w:r w:rsidR="00C62A01" w:rsidRPr="00FF28E9">
        <w:rPr>
          <w:sz w:val="26"/>
          <w:szCs w:val="26"/>
        </w:rPr>
        <w:t>:</w:t>
      </w:r>
      <w:r w:rsidR="00920B9B" w:rsidRPr="00FF28E9">
        <w:rPr>
          <w:sz w:val="26"/>
          <w:szCs w:val="26"/>
        </w:rPr>
        <w:t xml:space="preserve"> проектам решений Совета, предусматривающим принятие</w:t>
      </w:r>
      <w:r w:rsidR="00FF28E9" w:rsidRPr="00FF28E9">
        <w:rPr>
          <w:sz w:val="26"/>
          <w:szCs w:val="26"/>
        </w:rPr>
        <w:t xml:space="preserve"> </w:t>
      </w:r>
      <w:r w:rsidR="00920B9B" w:rsidRPr="00FF28E9">
        <w:rPr>
          <w:sz w:val="26"/>
          <w:szCs w:val="26"/>
        </w:rPr>
        <w:t>(утверждение) нормативно-правовых актов</w:t>
      </w:r>
      <w:r w:rsidR="004E738F">
        <w:rPr>
          <w:sz w:val="26"/>
          <w:szCs w:val="26"/>
        </w:rPr>
        <w:t xml:space="preserve"> </w:t>
      </w:r>
      <w:r w:rsidR="00920B9B" w:rsidRPr="004E738F">
        <w:rPr>
          <w:b/>
          <w:sz w:val="26"/>
          <w:szCs w:val="26"/>
        </w:rPr>
        <w:t>-</w:t>
      </w:r>
      <w:r w:rsidR="004E738F">
        <w:rPr>
          <w:b/>
          <w:sz w:val="26"/>
          <w:szCs w:val="26"/>
        </w:rPr>
        <w:t xml:space="preserve"> </w:t>
      </w:r>
      <w:r w:rsidR="000E3CF5" w:rsidRPr="000E3CF5">
        <w:rPr>
          <w:b/>
          <w:sz w:val="26"/>
          <w:szCs w:val="26"/>
        </w:rPr>
        <w:t>16</w:t>
      </w:r>
      <w:r w:rsidR="00920B9B" w:rsidRPr="000E3CF5">
        <w:rPr>
          <w:sz w:val="26"/>
          <w:szCs w:val="26"/>
        </w:rPr>
        <w:t xml:space="preserve"> Заключени</w:t>
      </w:r>
      <w:r w:rsidR="00FF28E9" w:rsidRPr="000E3CF5">
        <w:rPr>
          <w:sz w:val="26"/>
          <w:szCs w:val="26"/>
        </w:rPr>
        <w:t>й</w:t>
      </w:r>
      <w:r w:rsidR="00FF28E9" w:rsidRPr="00FF28E9">
        <w:rPr>
          <w:sz w:val="26"/>
          <w:szCs w:val="26"/>
        </w:rPr>
        <w:t xml:space="preserve">; </w:t>
      </w:r>
      <w:r w:rsidR="00920B9B" w:rsidRPr="00FF28E9">
        <w:rPr>
          <w:sz w:val="26"/>
          <w:szCs w:val="26"/>
        </w:rPr>
        <w:t>проектам решений</w:t>
      </w:r>
      <w:r w:rsidR="00FF28E9" w:rsidRPr="00FF28E9">
        <w:rPr>
          <w:sz w:val="26"/>
          <w:szCs w:val="26"/>
        </w:rPr>
        <w:t xml:space="preserve"> </w:t>
      </w:r>
      <w:r w:rsidR="00920B9B" w:rsidRPr="00FF28E9">
        <w:rPr>
          <w:sz w:val="26"/>
          <w:szCs w:val="26"/>
        </w:rPr>
        <w:t xml:space="preserve">Совета городского округа </w:t>
      </w:r>
      <w:r w:rsidR="00B3039F">
        <w:rPr>
          <w:sz w:val="26"/>
          <w:szCs w:val="26"/>
        </w:rPr>
        <w:t>«</w:t>
      </w:r>
      <w:r w:rsidR="00920B9B" w:rsidRPr="00FF28E9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920B9B" w:rsidRPr="00FF28E9">
        <w:rPr>
          <w:sz w:val="26"/>
          <w:szCs w:val="26"/>
        </w:rPr>
        <w:t xml:space="preserve">, предусматривающим внесение изменений (дополнений) </w:t>
      </w:r>
      <w:r w:rsidR="00FE046D">
        <w:rPr>
          <w:sz w:val="26"/>
          <w:szCs w:val="26"/>
        </w:rPr>
        <w:t xml:space="preserve">             </w:t>
      </w:r>
      <w:proofErr w:type="gramStart"/>
      <w:r w:rsidR="00920B9B" w:rsidRPr="00FF28E9">
        <w:rPr>
          <w:sz w:val="26"/>
          <w:szCs w:val="26"/>
        </w:rPr>
        <w:t>в</w:t>
      </w:r>
      <w:proofErr w:type="gramEnd"/>
      <w:r w:rsidR="00920B9B" w:rsidRPr="00FF28E9">
        <w:rPr>
          <w:sz w:val="26"/>
          <w:szCs w:val="26"/>
        </w:rPr>
        <w:t xml:space="preserve"> действующие </w:t>
      </w:r>
      <w:r w:rsidR="00592DC4" w:rsidRPr="000E3CF5">
        <w:rPr>
          <w:sz w:val="26"/>
          <w:szCs w:val="26"/>
        </w:rPr>
        <w:t>НПА</w:t>
      </w:r>
      <w:r w:rsidR="004E738F">
        <w:rPr>
          <w:sz w:val="26"/>
          <w:szCs w:val="26"/>
        </w:rPr>
        <w:t xml:space="preserve"> </w:t>
      </w:r>
      <w:r w:rsidR="00920B9B" w:rsidRPr="004E738F">
        <w:rPr>
          <w:b/>
          <w:sz w:val="26"/>
          <w:szCs w:val="26"/>
        </w:rPr>
        <w:t>-</w:t>
      </w:r>
      <w:r w:rsidR="004E738F">
        <w:rPr>
          <w:b/>
          <w:sz w:val="26"/>
          <w:szCs w:val="26"/>
        </w:rPr>
        <w:t xml:space="preserve"> </w:t>
      </w:r>
      <w:r w:rsidR="000E3CF5" w:rsidRPr="004E738F">
        <w:rPr>
          <w:b/>
          <w:sz w:val="26"/>
          <w:szCs w:val="26"/>
        </w:rPr>
        <w:t>26</w:t>
      </w:r>
      <w:r w:rsidR="00920B9B" w:rsidRPr="000E3CF5">
        <w:rPr>
          <w:sz w:val="26"/>
          <w:szCs w:val="26"/>
        </w:rPr>
        <w:t xml:space="preserve"> Заключений</w:t>
      </w:r>
      <w:r w:rsidR="000E3CF5" w:rsidRPr="00FF28E9">
        <w:rPr>
          <w:sz w:val="26"/>
          <w:szCs w:val="26"/>
        </w:rPr>
        <w:t>)</w:t>
      </w:r>
      <w:r w:rsidR="000E3CF5">
        <w:rPr>
          <w:sz w:val="26"/>
          <w:szCs w:val="26"/>
        </w:rPr>
        <w:t>,</w:t>
      </w:r>
    </w:p>
    <w:p w:rsidR="009A56A7" w:rsidRPr="00FF28E9" w:rsidRDefault="00975AF6" w:rsidP="008B3C1B">
      <w:pPr>
        <w:pStyle w:val="a8"/>
        <w:tabs>
          <w:tab w:val="left" w:pos="1078"/>
        </w:tabs>
        <w:spacing w:before="60" w:line="374" w:lineRule="exact"/>
        <w:ind w:firstLine="720"/>
        <w:jc w:val="both"/>
        <w:rPr>
          <w:sz w:val="26"/>
          <w:szCs w:val="26"/>
        </w:rPr>
      </w:pPr>
      <w:proofErr w:type="gramStart"/>
      <w:r w:rsidRPr="00AB587D">
        <w:rPr>
          <w:b/>
          <w:i/>
          <w:sz w:val="26"/>
          <w:szCs w:val="26"/>
        </w:rPr>
        <w:t xml:space="preserve">- </w:t>
      </w:r>
      <w:r w:rsidR="00AB587D" w:rsidRPr="00AB587D">
        <w:rPr>
          <w:b/>
          <w:i/>
          <w:sz w:val="26"/>
          <w:szCs w:val="26"/>
        </w:rPr>
        <w:t>30</w:t>
      </w:r>
      <w:r w:rsidR="009F5207" w:rsidRPr="00A309B5">
        <w:rPr>
          <w:sz w:val="26"/>
          <w:szCs w:val="26"/>
        </w:rPr>
        <w:t xml:space="preserve"> </w:t>
      </w:r>
      <w:r w:rsidR="00D17823" w:rsidRPr="00A309B5">
        <w:rPr>
          <w:sz w:val="26"/>
          <w:szCs w:val="26"/>
        </w:rPr>
        <w:t>И</w:t>
      </w:r>
      <w:r w:rsidR="009F5207" w:rsidRPr="00A309B5">
        <w:rPr>
          <w:sz w:val="26"/>
          <w:szCs w:val="26"/>
        </w:rPr>
        <w:t>нформационн</w:t>
      </w:r>
      <w:r w:rsidR="00945703" w:rsidRPr="00A309B5">
        <w:rPr>
          <w:sz w:val="26"/>
          <w:szCs w:val="26"/>
        </w:rPr>
        <w:t>ых</w:t>
      </w:r>
      <w:r w:rsidR="009F5207" w:rsidRPr="00A309B5">
        <w:rPr>
          <w:sz w:val="26"/>
          <w:szCs w:val="26"/>
        </w:rPr>
        <w:t xml:space="preserve"> пис</w:t>
      </w:r>
      <w:r w:rsidR="00945703" w:rsidRPr="00A309B5">
        <w:rPr>
          <w:sz w:val="26"/>
          <w:szCs w:val="26"/>
        </w:rPr>
        <w:t>ем</w:t>
      </w:r>
      <w:r w:rsidR="009F5207" w:rsidRPr="00A309B5">
        <w:rPr>
          <w:sz w:val="26"/>
          <w:szCs w:val="26"/>
        </w:rPr>
        <w:t xml:space="preserve"> по проектам решений Совета МОГО </w:t>
      </w:r>
      <w:r w:rsidR="00B3039F">
        <w:rPr>
          <w:sz w:val="26"/>
          <w:szCs w:val="26"/>
        </w:rPr>
        <w:t>«</w:t>
      </w:r>
      <w:r w:rsidR="009F5207" w:rsidRPr="00A309B5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C62A01" w:rsidRPr="00A309B5">
        <w:rPr>
          <w:sz w:val="26"/>
          <w:szCs w:val="26"/>
        </w:rPr>
        <w:t xml:space="preserve">, </w:t>
      </w:r>
      <w:r w:rsidR="00592DC4" w:rsidRPr="00A309B5">
        <w:rPr>
          <w:sz w:val="26"/>
          <w:szCs w:val="26"/>
        </w:rPr>
        <w:t xml:space="preserve">                          </w:t>
      </w:r>
      <w:r w:rsidR="00C62A01" w:rsidRPr="00A309B5">
        <w:rPr>
          <w:sz w:val="26"/>
          <w:szCs w:val="26"/>
        </w:rPr>
        <w:t>не требующим проведение экспертизы</w:t>
      </w:r>
      <w:r w:rsidR="00E12C29">
        <w:rPr>
          <w:sz w:val="26"/>
          <w:szCs w:val="26"/>
        </w:rPr>
        <w:t xml:space="preserve"> </w:t>
      </w:r>
      <w:r w:rsidR="00AB587D" w:rsidRPr="00AB587D">
        <w:rPr>
          <w:sz w:val="26"/>
          <w:szCs w:val="26"/>
        </w:rPr>
        <w:t>в части, касающейся расходных обязательств</w:t>
      </w:r>
      <w:r w:rsidR="00AB587D">
        <w:rPr>
          <w:sz w:val="26"/>
          <w:szCs w:val="26"/>
        </w:rPr>
        <w:t xml:space="preserve">        </w:t>
      </w:r>
      <w:r w:rsidR="00920B9B" w:rsidRPr="00A309B5">
        <w:rPr>
          <w:sz w:val="26"/>
          <w:szCs w:val="26"/>
        </w:rPr>
        <w:lastRenderedPageBreak/>
        <w:t>(из них</w:t>
      </w:r>
      <w:r w:rsidR="00FF28E9" w:rsidRPr="00A309B5">
        <w:rPr>
          <w:sz w:val="26"/>
          <w:szCs w:val="26"/>
        </w:rPr>
        <w:t xml:space="preserve"> по</w:t>
      </w:r>
      <w:r w:rsidR="00920B9B" w:rsidRPr="00A309B5">
        <w:rPr>
          <w:sz w:val="26"/>
          <w:szCs w:val="26"/>
        </w:rPr>
        <w:t xml:space="preserve">: проектам решений Совета, предусматривающим принятие (утверждение) </w:t>
      </w:r>
      <w:r w:rsidR="004E738F">
        <w:rPr>
          <w:sz w:val="26"/>
          <w:szCs w:val="26"/>
        </w:rPr>
        <w:t xml:space="preserve">   </w:t>
      </w:r>
      <w:r w:rsidR="00592DC4" w:rsidRPr="00A309B5">
        <w:rPr>
          <w:sz w:val="26"/>
          <w:szCs w:val="26"/>
        </w:rPr>
        <w:t>НПА</w:t>
      </w:r>
      <w:r w:rsidR="004E738F">
        <w:rPr>
          <w:sz w:val="26"/>
          <w:szCs w:val="26"/>
        </w:rPr>
        <w:t xml:space="preserve"> </w:t>
      </w:r>
      <w:r w:rsidR="00920B9B" w:rsidRPr="000E3CF5">
        <w:rPr>
          <w:b/>
          <w:sz w:val="26"/>
          <w:szCs w:val="26"/>
        </w:rPr>
        <w:t>-</w:t>
      </w:r>
      <w:r w:rsidR="004E738F">
        <w:rPr>
          <w:b/>
          <w:sz w:val="26"/>
          <w:szCs w:val="26"/>
        </w:rPr>
        <w:t xml:space="preserve"> </w:t>
      </w:r>
      <w:r w:rsidR="000E3CF5" w:rsidRPr="000E3CF5">
        <w:rPr>
          <w:b/>
          <w:sz w:val="26"/>
          <w:szCs w:val="26"/>
        </w:rPr>
        <w:t>13</w:t>
      </w:r>
      <w:r w:rsidR="00920B9B" w:rsidRPr="00A309B5">
        <w:rPr>
          <w:sz w:val="26"/>
          <w:szCs w:val="26"/>
        </w:rPr>
        <w:t xml:space="preserve"> Информационных пис</w:t>
      </w:r>
      <w:r w:rsidR="00FF28E9" w:rsidRPr="00A309B5">
        <w:rPr>
          <w:sz w:val="26"/>
          <w:szCs w:val="26"/>
        </w:rPr>
        <w:t xml:space="preserve">ьма; </w:t>
      </w:r>
      <w:r w:rsidR="00920B9B" w:rsidRPr="00A309B5">
        <w:rPr>
          <w:sz w:val="26"/>
          <w:szCs w:val="26"/>
        </w:rPr>
        <w:t xml:space="preserve">проектам решений Совета </w:t>
      </w:r>
      <w:r w:rsidR="00592DC4" w:rsidRPr="00A309B5">
        <w:rPr>
          <w:sz w:val="26"/>
          <w:szCs w:val="26"/>
        </w:rPr>
        <w:t>МОГО</w:t>
      </w:r>
      <w:r w:rsidR="00920B9B" w:rsidRPr="00A309B5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920B9B" w:rsidRPr="00A309B5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920B9B" w:rsidRPr="00A309B5">
        <w:rPr>
          <w:sz w:val="26"/>
          <w:szCs w:val="26"/>
        </w:rPr>
        <w:t>, предусматривающим внесение изменений (дополнений) в действующие нормативно-правовые акты</w:t>
      </w:r>
      <w:r w:rsidR="004E738F">
        <w:rPr>
          <w:sz w:val="26"/>
          <w:szCs w:val="26"/>
        </w:rPr>
        <w:t xml:space="preserve"> </w:t>
      </w:r>
      <w:r w:rsidR="00920B9B" w:rsidRPr="000E3CF5">
        <w:rPr>
          <w:b/>
          <w:sz w:val="26"/>
          <w:szCs w:val="26"/>
        </w:rPr>
        <w:t>-</w:t>
      </w:r>
      <w:r w:rsidR="004E738F">
        <w:rPr>
          <w:b/>
          <w:sz w:val="26"/>
          <w:szCs w:val="26"/>
        </w:rPr>
        <w:t xml:space="preserve"> </w:t>
      </w:r>
      <w:r w:rsidR="000E3CF5" w:rsidRPr="000E3CF5">
        <w:rPr>
          <w:b/>
          <w:sz w:val="26"/>
          <w:szCs w:val="26"/>
        </w:rPr>
        <w:t>17</w:t>
      </w:r>
      <w:r w:rsidR="00920B9B" w:rsidRPr="005F6B10">
        <w:rPr>
          <w:sz w:val="26"/>
          <w:szCs w:val="26"/>
        </w:rPr>
        <w:t xml:space="preserve"> </w:t>
      </w:r>
      <w:r w:rsidR="00920B9B" w:rsidRPr="00A309B5">
        <w:rPr>
          <w:sz w:val="26"/>
          <w:szCs w:val="26"/>
        </w:rPr>
        <w:t>Информационных</w:t>
      </w:r>
      <w:r w:rsidR="00920B9B" w:rsidRPr="00FF28E9">
        <w:rPr>
          <w:sz w:val="26"/>
          <w:szCs w:val="26"/>
        </w:rPr>
        <w:t xml:space="preserve"> пис</w:t>
      </w:r>
      <w:r w:rsidR="000E3CF5">
        <w:rPr>
          <w:sz w:val="26"/>
          <w:szCs w:val="26"/>
        </w:rPr>
        <w:t>ем,</w:t>
      </w:r>
      <w:r w:rsidR="000E3CF5" w:rsidRPr="000E3CF5">
        <w:rPr>
          <w:sz w:val="26"/>
          <w:szCs w:val="26"/>
        </w:rPr>
        <w:t xml:space="preserve"> </w:t>
      </w:r>
      <w:r w:rsidR="000E3CF5">
        <w:rPr>
          <w:sz w:val="26"/>
          <w:szCs w:val="26"/>
        </w:rPr>
        <w:t>из них 3 снятые,</w:t>
      </w:r>
      <w:r w:rsidR="000E3CF5" w:rsidRPr="00866BA8">
        <w:rPr>
          <w:color w:val="FF0000"/>
          <w:sz w:val="26"/>
          <w:szCs w:val="26"/>
        </w:rPr>
        <w:t xml:space="preserve"> </w:t>
      </w:r>
      <w:r w:rsidR="000E3CF5" w:rsidRPr="000E3CF5">
        <w:rPr>
          <w:sz w:val="26"/>
          <w:szCs w:val="26"/>
        </w:rPr>
        <w:t>отозванные</w:t>
      </w:r>
      <w:r w:rsidR="00920B9B" w:rsidRPr="00FF28E9">
        <w:rPr>
          <w:sz w:val="26"/>
          <w:szCs w:val="26"/>
        </w:rPr>
        <w:t>)</w:t>
      </w:r>
      <w:r w:rsidR="009F5207" w:rsidRPr="00FF28E9">
        <w:rPr>
          <w:sz w:val="26"/>
          <w:szCs w:val="26"/>
        </w:rPr>
        <w:t xml:space="preserve">. </w:t>
      </w:r>
      <w:proofErr w:type="gramEnd"/>
    </w:p>
    <w:p w:rsidR="00110440" w:rsidRDefault="00E83A7C" w:rsidP="008B3C1B">
      <w:pPr>
        <w:pStyle w:val="a8"/>
        <w:spacing w:before="120" w:line="374" w:lineRule="exact"/>
        <w:ind w:firstLine="709"/>
        <w:jc w:val="both"/>
        <w:rPr>
          <w:sz w:val="26"/>
          <w:szCs w:val="26"/>
        </w:rPr>
      </w:pPr>
      <w:r w:rsidRPr="00A05221">
        <w:rPr>
          <w:sz w:val="26"/>
          <w:szCs w:val="26"/>
        </w:rPr>
        <w:t>Основные показатели, характеризующие экспертно-аналитическую деятельность Контрольно-счетной палаты за 202</w:t>
      </w:r>
      <w:r w:rsidR="00B50639">
        <w:rPr>
          <w:sz w:val="26"/>
          <w:szCs w:val="26"/>
        </w:rPr>
        <w:t>2</w:t>
      </w:r>
      <w:r w:rsidRPr="00A05221">
        <w:rPr>
          <w:sz w:val="26"/>
          <w:szCs w:val="26"/>
        </w:rPr>
        <w:t xml:space="preserve"> год, в части экспертизы проектов решений</w:t>
      </w:r>
      <w:r w:rsidR="006B38CD">
        <w:rPr>
          <w:sz w:val="26"/>
          <w:szCs w:val="26"/>
        </w:rPr>
        <w:t xml:space="preserve"> </w:t>
      </w:r>
      <w:r w:rsidR="00171E8A">
        <w:rPr>
          <w:sz w:val="26"/>
          <w:szCs w:val="26"/>
        </w:rPr>
        <w:t xml:space="preserve">                    </w:t>
      </w:r>
      <w:r w:rsidRPr="00A05221">
        <w:rPr>
          <w:sz w:val="26"/>
          <w:szCs w:val="26"/>
        </w:rPr>
        <w:t>в соответствии с требованиями бюджетного законодательства Российской Федерации</w:t>
      </w:r>
      <w:r w:rsidR="00AF1E9A">
        <w:rPr>
          <w:sz w:val="26"/>
          <w:szCs w:val="26"/>
        </w:rPr>
        <w:t xml:space="preserve"> </w:t>
      </w:r>
      <w:r w:rsidR="006B38CD">
        <w:rPr>
          <w:sz w:val="26"/>
          <w:szCs w:val="26"/>
        </w:rPr>
        <w:t xml:space="preserve">         </w:t>
      </w:r>
      <w:r w:rsidR="00AF1E9A">
        <w:rPr>
          <w:sz w:val="26"/>
          <w:szCs w:val="26"/>
        </w:rPr>
        <w:t xml:space="preserve">и </w:t>
      </w:r>
      <w:r w:rsidRPr="00A05221">
        <w:rPr>
          <w:sz w:val="26"/>
          <w:szCs w:val="26"/>
        </w:rPr>
        <w:t xml:space="preserve">экспертиза проектов решений законодательных и иных </w:t>
      </w:r>
      <w:r w:rsidR="00AF1E9A">
        <w:rPr>
          <w:sz w:val="26"/>
          <w:szCs w:val="26"/>
        </w:rPr>
        <w:t>НПА</w:t>
      </w:r>
      <w:r w:rsidRPr="00A05221">
        <w:t xml:space="preserve">, </w:t>
      </w:r>
      <w:r w:rsidRPr="00A05221">
        <w:rPr>
          <w:sz w:val="26"/>
          <w:szCs w:val="26"/>
        </w:rPr>
        <w:t>представлены в следующей таблице:</w:t>
      </w:r>
    </w:p>
    <w:tbl>
      <w:tblPr>
        <w:tblW w:w="10346" w:type="dxa"/>
        <w:tblCellSpacing w:w="2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424"/>
        <w:gridCol w:w="3971"/>
        <w:gridCol w:w="1562"/>
        <w:gridCol w:w="1561"/>
        <w:gridCol w:w="1554"/>
        <w:gridCol w:w="1274"/>
      </w:tblGrid>
      <w:tr w:rsidR="00184F69" w:rsidRPr="00913890" w:rsidTr="00AF1E9A">
        <w:trPr>
          <w:trHeight w:val="678"/>
          <w:tblHeader/>
          <w:tblCellSpacing w:w="20" w:type="dxa"/>
        </w:trPr>
        <w:tc>
          <w:tcPr>
            <w:tcW w:w="364" w:type="dxa"/>
            <w:vMerge w:val="restart"/>
            <w:shd w:val="clear" w:color="auto" w:fill="00FF00"/>
            <w:vAlign w:val="center"/>
          </w:tcPr>
          <w:p w:rsidR="00184F69" w:rsidRPr="00913890" w:rsidRDefault="00184F69" w:rsidP="002B0A23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913890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913890">
              <w:rPr>
                <w:b/>
                <w:sz w:val="16"/>
                <w:szCs w:val="16"/>
              </w:rPr>
              <w:t>п</w:t>
            </w:r>
            <w:proofErr w:type="gramEnd"/>
            <w:r w:rsidRPr="0091389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931" w:type="dxa"/>
            <w:vMerge w:val="restart"/>
            <w:shd w:val="clear" w:color="auto" w:fill="00FF00"/>
            <w:vAlign w:val="center"/>
          </w:tcPr>
          <w:p w:rsidR="00184F69" w:rsidRPr="00913890" w:rsidRDefault="00184F69" w:rsidP="002B0A23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913890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2" w:type="dxa"/>
            <w:vMerge w:val="restart"/>
            <w:shd w:val="clear" w:color="auto" w:fill="00FF00"/>
            <w:vAlign w:val="center"/>
          </w:tcPr>
          <w:p w:rsidR="00184F69" w:rsidRPr="00913890" w:rsidRDefault="00184F69" w:rsidP="002B0A23">
            <w:pPr>
              <w:ind w:left="-108" w:right="-102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6"/>
                <w:szCs w:val="16"/>
              </w:rPr>
              <w:t xml:space="preserve">ИТОГО </w:t>
            </w:r>
            <w:r w:rsidRPr="00913890">
              <w:rPr>
                <w:b/>
                <w:sz w:val="14"/>
                <w:szCs w:val="14"/>
              </w:rPr>
              <w:t xml:space="preserve">подготовленных Палатой и направленных в адрес Совета МОГО </w:t>
            </w:r>
            <w:r w:rsidR="00B3039F">
              <w:rPr>
                <w:b/>
                <w:sz w:val="14"/>
                <w:szCs w:val="14"/>
              </w:rPr>
              <w:t>«</w:t>
            </w:r>
            <w:r w:rsidRPr="00913890">
              <w:rPr>
                <w:b/>
                <w:sz w:val="14"/>
                <w:szCs w:val="14"/>
              </w:rPr>
              <w:t>Ухта</w:t>
            </w:r>
            <w:r w:rsidR="00B3039F">
              <w:rPr>
                <w:b/>
                <w:sz w:val="14"/>
                <w:szCs w:val="14"/>
              </w:rPr>
              <w:t>»</w:t>
            </w:r>
            <w:r w:rsidRPr="00913890">
              <w:rPr>
                <w:b/>
                <w:sz w:val="14"/>
                <w:szCs w:val="14"/>
              </w:rPr>
              <w:t xml:space="preserve"> Заключений / Информационных писем, в рамках экспертно-аналитической деятельности</w:t>
            </w:r>
          </w:p>
        </w:tc>
        <w:tc>
          <w:tcPr>
            <w:tcW w:w="3075" w:type="dxa"/>
            <w:gridSpan w:val="2"/>
            <w:shd w:val="clear" w:color="auto" w:fill="00FF00"/>
            <w:vAlign w:val="center"/>
          </w:tcPr>
          <w:p w:rsidR="00B87EBF" w:rsidRDefault="00184F69" w:rsidP="00D114C6">
            <w:pPr>
              <w:ind w:left="-108" w:right="-144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 xml:space="preserve">Количество </w:t>
            </w:r>
            <w:proofErr w:type="gramStart"/>
            <w:r w:rsidRPr="00913890">
              <w:rPr>
                <w:b/>
                <w:sz w:val="14"/>
                <w:szCs w:val="14"/>
              </w:rPr>
              <w:t>подготовленных</w:t>
            </w:r>
            <w:proofErr w:type="gramEnd"/>
            <w:r w:rsidRPr="00913890">
              <w:rPr>
                <w:b/>
                <w:sz w:val="14"/>
                <w:szCs w:val="14"/>
              </w:rPr>
              <w:t xml:space="preserve"> Палатой</w:t>
            </w:r>
          </w:p>
          <w:p w:rsidR="00184F69" w:rsidRPr="00913890" w:rsidRDefault="00184F69" w:rsidP="00D114C6">
            <w:pPr>
              <w:ind w:left="-108" w:right="-144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>в 20</w:t>
            </w:r>
            <w:r>
              <w:rPr>
                <w:b/>
                <w:sz w:val="14"/>
                <w:szCs w:val="14"/>
              </w:rPr>
              <w:t>2</w:t>
            </w:r>
            <w:r w:rsidR="002078E7">
              <w:rPr>
                <w:b/>
                <w:sz w:val="14"/>
                <w:szCs w:val="14"/>
              </w:rPr>
              <w:t>2</w:t>
            </w:r>
            <w:r w:rsidRPr="00913890">
              <w:rPr>
                <w:b/>
                <w:sz w:val="14"/>
                <w:szCs w:val="14"/>
              </w:rPr>
              <w:t xml:space="preserve"> году</w:t>
            </w:r>
          </w:p>
          <w:p w:rsidR="00184F69" w:rsidRPr="00913890" w:rsidRDefault="00184F69" w:rsidP="00D114C6">
            <w:pPr>
              <w:ind w:left="-108" w:right="-144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>Заключений / Информационных писем</w:t>
            </w:r>
          </w:p>
        </w:tc>
        <w:tc>
          <w:tcPr>
            <w:tcW w:w="1214" w:type="dxa"/>
            <w:vMerge w:val="restart"/>
            <w:shd w:val="clear" w:color="auto" w:fill="00FF00"/>
            <w:vAlign w:val="center"/>
          </w:tcPr>
          <w:p w:rsidR="00184F69" w:rsidRPr="00913890" w:rsidRDefault="00184F69" w:rsidP="002B0A23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  <w:bookmarkStart w:id="70" w:name="_Hlk2599310"/>
            <w:r w:rsidRPr="00913890">
              <w:rPr>
                <w:b/>
                <w:sz w:val="14"/>
                <w:szCs w:val="14"/>
              </w:rPr>
              <w:t xml:space="preserve">Кол-во предложений (рекомендаций) / замечаний            по результатам рассмотрения проектов решений Совета МОГО </w:t>
            </w:r>
            <w:r w:rsidR="00B3039F">
              <w:rPr>
                <w:b/>
                <w:sz w:val="14"/>
                <w:szCs w:val="14"/>
              </w:rPr>
              <w:t>«</w:t>
            </w:r>
            <w:r w:rsidRPr="00913890">
              <w:rPr>
                <w:b/>
                <w:sz w:val="14"/>
                <w:szCs w:val="14"/>
              </w:rPr>
              <w:t>Ухта</w:t>
            </w:r>
            <w:r w:rsidR="00B3039F">
              <w:rPr>
                <w:b/>
                <w:sz w:val="14"/>
                <w:szCs w:val="14"/>
              </w:rPr>
              <w:t>»</w:t>
            </w:r>
            <w:r w:rsidRPr="00913890">
              <w:rPr>
                <w:b/>
                <w:sz w:val="14"/>
                <w:szCs w:val="14"/>
              </w:rPr>
              <w:t xml:space="preserve"> (ед.)</w:t>
            </w:r>
            <w:bookmarkEnd w:id="70"/>
          </w:p>
        </w:tc>
      </w:tr>
      <w:tr w:rsidR="00D114C6" w:rsidRPr="00913890" w:rsidTr="00B87EBF">
        <w:trPr>
          <w:trHeight w:val="1495"/>
          <w:tblHeader/>
          <w:tblCellSpacing w:w="20" w:type="dxa"/>
        </w:trPr>
        <w:tc>
          <w:tcPr>
            <w:tcW w:w="364" w:type="dxa"/>
            <w:vMerge/>
            <w:shd w:val="clear" w:color="auto" w:fill="00FF00"/>
            <w:vAlign w:val="center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1" w:type="dxa"/>
            <w:vMerge/>
            <w:shd w:val="clear" w:color="auto" w:fill="00FF00"/>
            <w:vAlign w:val="center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  <w:shd w:val="clear" w:color="auto" w:fill="00FF00"/>
            <w:vAlign w:val="center"/>
          </w:tcPr>
          <w:p w:rsidR="00D114C6" w:rsidRPr="00913890" w:rsidRDefault="00D114C6" w:rsidP="002B0A23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21" w:type="dxa"/>
            <w:shd w:val="clear" w:color="auto" w:fill="00FF00"/>
            <w:vAlign w:val="center"/>
          </w:tcPr>
          <w:p w:rsidR="00D114C6" w:rsidRPr="00913890" w:rsidRDefault="00D114C6" w:rsidP="00D114C6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>Заключения</w:t>
            </w:r>
          </w:p>
          <w:p w:rsidR="00B80D36" w:rsidRDefault="00D114C6" w:rsidP="00F2712C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 xml:space="preserve">по проектам решений Совета МОГО </w:t>
            </w:r>
            <w:r w:rsidR="00B3039F">
              <w:rPr>
                <w:b/>
                <w:sz w:val="14"/>
                <w:szCs w:val="14"/>
              </w:rPr>
              <w:t>«</w:t>
            </w:r>
            <w:r w:rsidRPr="00913890">
              <w:rPr>
                <w:b/>
                <w:sz w:val="14"/>
                <w:szCs w:val="14"/>
              </w:rPr>
              <w:t>Ухта</w:t>
            </w:r>
            <w:r w:rsidR="00B3039F">
              <w:rPr>
                <w:b/>
                <w:sz w:val="14"/>
                <w:szCs w:val="14"/>
              </w:rPr>
              <w:t>»</w:t>
            </w:r>
            <w:r w:rsidRPr="00913890">
              <w:rPr>
                <w:b/>
                <w:sz w:val="14"/>
                <w:szCs w:val="14"/>
              </w:rPr>
              <w:t>, требующим проведение экспертизы</w:t>
            </w:r>
            <w:r w:rsidR="00B80D36">
              <w:rPr>
                <w:b/>
                <w:sz w:val="14"/>
                <w:szCs w:val="14"/>
              </w:rPr>
              <w:t xml:space="preserve"> </w:t>
            </w:r>
          </w:p>
          <w:p w:rsidR="00D114C6" w:rsidRPr="00913890" w:rsidRDefault="00D114C6" w:rsidP="00F2712C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4" w:type="dxa"/>
            <w:shd w:val="clear" w:color="auto" w:fill="00FF00"/>
            <w:vAlign w:val="center"/>
          </w:tcPr>
          <w:p w:rsidR="00D114C6" w:rsidRPr="00913890" w:rsidRDefault="00D114C6" w:rsidP="00D114C6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>Информационные</w:t>
            </w:r>
          </w:p>
          <w:p w:rsidR="00D114C6" w:rsidRPr="00913890" w:rsidRDefault="00D114C6" w:rsidP="00D114C6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>письма</w:t>
            </w:r>
          </w:p>
          <w:p w:rsidR="00866BA8" w:rsidRDefault="00D114C6" w:rsidP="00F2712C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  <w:r w:rsidRPr="00913890">
              <w:rPr>
                <w:b/>
                <w:sz w:val="14"/>
                <w:szCs w:val="14"/>
              </w:rPr>
              <w:t xml:space="preserve">по проектам решений Совета МОГО </w:t>
            </w:r>
            <w:r w:rsidR="00B3039F">
              <w:rPr>
                <w:b/>
                <w:sz w:val="14"/>
                <w:szCs w:val="14"/>
              </w:rPr>
              <w:t>«</w:t>
            </w:r>
            <w:r w:rsidRPr="00913890">
              <w:rPr>
                <w:b/>
                <w:sz w:val="14"/>
                <w:szCs w:val="14"/>
              </w:rPr>
              <w:t>Ухта</w:t>
            </w:r>
            <w:r w:rsidR="00B3039F">
              <w:rPr>
                <w:b/>
                <w:sz w:val="14"/>
                <w:szCs w:val="14"/>
              </w:rPr>
              <w:t>»</w:t>
            </w:r>
            <w:r w:rsidRPr="00913890">
              <w:rPr>
                <w:b/>
                <w:sz w:val="14"/>
                <w:szCs w:val="14"/>
              </w:rPr>
              <w:t xml:space="preserve">,                        </w:t>
            </w:r>
            <w:bookmarkStart w:id="71" w:name="_Hlk33535771"/>
            <w:r w:rsidRPr="00913890">
              <w:rPr>
                <w:b/>
                <w:sz w:val="14"/>
                <w:szCs w:val="14"/>
              </w:rPr>
              <w:t>не требующим проведение экспертизы</w:t>
            </w:r>
            <w:bookmarkEnd w:id="71"/>
            <w:r w:rsidR="00866BA8">
              <w:rPr>
                <w:b/>
                <w:sz w:val="14"/>
                <w:szCs w:val="14"/>
              </w:rPr>
              <w:t xml:space="preserve"> </w:t>
            </w:r>
          </w:p>
          <w:p w:rsidR="00D114C6" w:rsidRPr="00913890" w:rsidRDefault="00866BA8" w:rsidP="00F2712C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/снятых, отозванных </w:t>
            </w:r>
          </w:p>
        </w:tc>
        <w:tc>
          <w:tcPr>
            <w:tcW w:w="1214" w:type="dxa"/>
            <w:vMerge/>
            <w:shd w:val="clear" w:color="auto" w:fill="00FF00"/>
            <w:vAlign w:val="center"/>
          </w:tcPr>
          <w:p w:rsidR="00D114C6" w:rsidRPr="00913890" w:rsidRDefault="00D114C6" w:rsidP="002B0A23">
            <w:pPr>
              <w:ind w:left="-108" w:right="-71"/>
              <w:jc w:val="center"/>
              <w:rPr>
                <w:b/>
                <w:sz w:val="14"/>
                <w:szCs w:val="14"/>
              </w:rPr>
            </w:pPr>
          </w:p>
        </w:tc>
      </w:tr>
      <w:tr w:rsidR="00D114C6" w:rsidRPr="00913890" w:rsidTr="00B87EBF">
        <w:trPr>
          <w:trHeight w:val="56"/>
          <w:tblHeader/>
          <w:tblCellSpacing w:w="20" w:type="dxa"/>
        </w:trPr>
        <w:tc>
          <w:tcPr>
            <w:tcW w:w="364" w:type="dxa"/>
            <w:shd w:val="clear" w:color="auto" w:fill="00FF00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91389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931" w:type="dxa"/>
            <w:shd w:val="clear" w:color="auto" w:fill="00FF00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91389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22" w:type="dxa"/>
            <w:shd w:val="clear" w:color="auto" w:fill="00FF00"/>
            <w:vAlign w:val="center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91389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21" w:type="dxa"/>
            <w:shd w:val="clear" w:color="auto" w:fill="00FF00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514" w:type="dxa"/>
            <w:shd w:val="clear" w:color="auto" w:fill="00FF00"/>
            <w:vAlign w:val="center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214" w:type="dxa"/>
            <w:shd w:val="clear" w:color="auto" w:fill="00FF00"/>
            <w:vAlign w:val="center"/>
          </w:tcPr>
          <w:p w:rsidR="00D114C6" w:rsidRPr="00913890" w:rsidRDefault="00D114C6" w:rsidP="002B0A23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D114C6" w:rsidRPr="00913890" w:rsidTr="00AF1E9A">
        <w:trPr>
          <w:trHeight w:val="730"/>
          <w:tblCellSpacing w:w="20" w:type="dxa"/>
        </w:trPr>
        <w:tc>
          <w:tcPr>
            <w:tcW w:w="364" w:type="dxa"/>
            <w:shd w:val="clear" w:color="auto" w:fill="D9FFD9"/>
            <w:vAlign w:val="center"/>
          </w:tcPr>
          <w:p w:rsidR="00D114C6" w:rsidRPr="00913890" w:rsidRDefault="00D114C6" w:rsidP="00AF1E9A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9138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shd w:val="clear" w:color="auto" w:fill="D9FFD9"/>
            <w:vAlign w:val="center"/>
          </w:tcPr>
          <w:p w:rsidR="00D114C6" w:rsidRPr="007D6D8F" w:rsidRDefault="00D114C6" w:rsidP="00B445F0">
            <w:pPr>
              <w:jc w:val="center"/>
              <w:rPr>
                <w:b/>
                <w:sz w:val="20"/>
                <w:szCs w:val="20"/>
              </w:rPr>
            </w:pPr>
            <w:r w:rsidRPr="007D6D8F">
              <w:rPr>
                <w:b/>
                <w:sz w:val="20"/>
                <w:szCs w:val="20"/>
              </w:rPr>
              <w:t xml:space="preserve">Проведено экспертно-аналитических мероприятий, </w:t>
            </w:r>
            <w:r w:rsidRPr="007D6D8F">
              <w:rPr>
                <w:sz w:val="16"/>
                <w:szCs w:val="16"/>
              </w:rPr>
              <w:t>в том числе:</w:t>
            </w:r>
          </w:p>
        </w:tc>
        <w:tc>
          <w:tcPr>
            <w:tcW w:w="1522" w:type="dxa"/>
            <w:shd w:val="clear" w:color="auto" w:fill="D9FFD9"/>
            <w:vAlign w:val="center"/>
          </w:tcPr>
          <w:p w:rsidR="00D114C6" w:rsidRPr="007A4D6E" w:rsidRDefault="00EE0A04" w:rsidP="00EE0A04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7A4D6E">
              <w:rPr>
                <w:b/>
                <w:sz w:val="20"/>
                <w:szCs w:val="20"/>
              </w:rPr>
              <w:t>77</w:t>
            </w:r>
            <w:r w:rsidR="007A4D6E" w:rsidRPr="007A4D6E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1521" w:type="dxa"/>
            <w:shd w:val="clear" w:color="auto" w:fill="D9FFD9"/>
            <w:vAlign w:val="center"/>
          </w:tcPr>
          <w:p w:rsidR="00D114C6" w:rsidRPr="007A4D6E" w:rsidRDefault="00DC41EB" w:rsidP="00D5138C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7A4D6E">
              <w:rPr>
                <w:b/>
                <w:sz w:val="20"/>
                <w:szCs w:val="20"/>
              </w:rPr>
              <w:t>3</w:t>
            </w:r>
            <w:r w:rsidR="00D513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4" w:type="dxa"/>
            <w:shd w:val="clear" w:color="auto" w:fill="D9FFD9"/>
            <w:vAlign w:val="center"/>
          </w:tcPr>
          <w:p w:rsidR="00D114C6" w:rsidRPr="007A4D6E" w:rsidRDefault="00DC41EB" w:rsidP="00EE0A04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7A4D6E">
              <w:rPr>
                <w:b/>
                <w:sz w:val="20"/>
                <w:szCs w:val="20"/>
              </w:rPr>
              <w:t>4</w:t>
            </w:r>
            <w:r w:rsidR="00EE0A04" w:rsidRPr="007A4D6E"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1214" w:type="dxa"/>
            <w:shd w:val="clear" w:color="auto" w:fill="D9FFD9"/>
            <w:vAlign w:val="center"/>
          </w:tcPr>
          <w:p w:rsidR="00D114C6" w:rsidRPr="00B80D36" w:rsidRDefault="00D114C6" w:rsidP="00B80D36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B80D36">
              <w:rPr>
                <w:b/>
                <w:sz w:val="20"/>
                <w:szCs w:val="20"/>
              </w:rPr>
              <w:t>1</w:t>
            </w:r>
            <w:r w:rsidR="00B80D36" w:rsidRPr="00B80D36">
              <w:rPr>
                <w:b/>
                <w:sz w:val="20"/>
                <w:szCs w:val="20"/>
              </w:rPr>
              <w:t>1</w:t>
            </w:r>
          </w:p>
        </w:tc>
      </w:tr>
      <w:tr w:rsidR="00D114C6" w:rsidRPr="00913890" w:rsidTr="00AF1E9A">
        <w:trPr>
          <w:trHeight w:val="656"/>
          <w:tblCellSpacing w:w="20" w:type="dxa"/>
        </w:trPr>
        <w:tc>
          <w:tcPr>
            <w:tcW w:w="364" w:type="dxa"/>
            <w:shd w:val="clear" w:color="auto" w:fill="D9FFD9"/>
            <w:vAlign w:val="center"/>
          </w:tcPr>
          <w:p w:rsidR="00D114C6" w:rsidRPr="00913890" w:rsidRDefault="00D114C6" w:rsidP="00AF1E9A">
            <w:pPr>
              <w:ind w:left="-108" w:right="-144"/>
              <w:jc w:val="center"/>
              <w:rPr>
                <w:b/>
                <w:i/>
                <w:sz w:val="16"/>
                <w:szCs w:val="16"/>
              </w:rPr>
            </w:pPr>
            <w:r w:rsidRPr="00913890">
              <w:rPr>
                <w:b/>
                <w:i/>
                <w:sz w:val="16"/>
                <w:szCs w:val="16"/>
              </w:rPr>
              <w:t>1.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913890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931" w:type="dxa"/>
            <w:shd w:val="clear" w:color="auto" w:fill="D9FFD9"/>
            <w:vAlign w:val="center"/>
          </w:tcPr>
          <w:p w:rsidR="00D114C6" w:rsidRPr="00972DA0" w:rsidRDefault="00D114C6" w:rsidP="00B445F0">
            <w:pPr>
              <w:jc w:val="center"/>
              <w:rPr>
                <w:b/>
                <w:sz w:val="20"/>
                <w:szCs w:val="20"/>
              </w:rPr>
            </w:pPr>
            <w:r w:rsidRPr="00972DA0">
              <w:rPr>
                <w:b/>
                <w:i/>
                <w:sz w:val="16"/>
                <w:szCs w:val="16"/>
              </w:rPr>
              <w:t>в соответствии с требованиями бюджетного законодательства Российской Федерации</w:t>
            </w:r>
          </w:p>
        </w:tc>
        <w:tc>
          <w:tcPr>
            <w:tcW w:w="1522" w:type="dxa"/>
            <w:shd w:val="clear" w:color="auto" w:fill="D9FFD9"/>
            <w:vAlign w:val="center"/>
          </w:tcPr>
          <w:p w:rsidR="00D114C6" w:rsidRPr="00972DA0" w:rsidRDefault="002078E7" w:rsidP="002078E7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521" w:type="dxa"/>
            <w:shd w:val="clear" w:color="auto" w:fill="D9FFD9"/>
            <w:vAlign w:val="center"/>
          </w:tcPr>
          <w:p w:rsidR="00D114C6" w:rsidRPr="00972DA0" w:rsidRDefault="00D5138C" w:rsidP="00D5138C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14" w:type="dxa"/>
            <w:shd w:val="clear" w:color="auto" w:fill="D9FFD9"/>
            <w:vAlign w:val="center"/>
          </w:tcPr>
          <w:p w:rsidR="00D114C6" w:rsidRPr="00972DA0" w:rsidRDefault="002078E7" w:rsidP="002078E7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14" w:type="dxa"/>
            <w:shd w:val="clear" w:color="auto" w:fill="D9FFD9"/>
            <w:vAlign w:val="center"/>
          </w:tcPr>
          <w:p w:rsidR="00D114C6" w:rsidRPr="00B80D36" w:rsidRDefault="002078E7" w:rsidP="002078E7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 w:rsidRPr="00B80D36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D114C6" w:rsidRPr="00913890" w:rsidTr="00AF1E9A">
        <w:trPr>
          <w:trHeight w:val="567"/>
          <w:tblCellSpacing w:w="20" w:type="dxa"/>
        </w:trPr>
        <w:tc>
          <w:tcPr>
            <w:tcW w:w="364" w:type="dxa"/>
            <w:vMerge w:val="restart"/>
            <w:shd w:val="clear" w:color="auto" w:fill="D9FFD9"/>
            <w:vAlign w:val="center"/>
          </w:tcPr>
          <w:p w:rsidR="00D114C6" w:rsidRPr="00913890" w:rsidRDefault="00D114C6" w:rsidP="00AF1E9A">
            <w:pPr>
              <w:ind w:left="-108" w:right="-144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D9FFD9"/>
            <w:vAlign w:val="center"/>
          </w:tcPr>
          <w:p w:rsidR="00D114C6" w:rsidRPr="00972DA0" w:rsidRDefault="002B7F1F" w:rsidP="00F2712C">
            <w:pPr>
              <w:ind w:firstLine="174"/>
              <w:jc w:val="both"/>
              <w:rPr>
                <w:i/>
                <w:sz w:val="14"/>
                <w:szCs w:val="14"/>
              </w:rPr>
            </w:pPr>
            <w:r w:rsidRPr="00972DA0">
              <w:rPr>
                <w:i/>
                <w:sz w:val="14"/>
                <w:szCs w:val="14"/>
              </w:rPr>
              <w:t xml:space="preserve">- проект решения Совета МОГО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972DA0">
              <w:rPr>
                <w:i/>
                <w:sz w:val="14"/>
                <w:szCs w:val="14"/>
              </w:rPr>
              <w:t>Ухта</w:t>
            </w:r>
            <w:r w:rsidR="00B3039F">
              <w:rPr>
                <w:i/>
                <w:sz w:val="14"/>
                <w:szCs w:val="14"/>
              </w:rPr>
              <w:t>»</w:t>
            </w:r>
            <w:r w:rsidRPr="00972DA0">
              <w:rPr>
                <w:i/>
                <w:sz w:val="14"/>
                <w:szCs w:val="14"/>
              </w:rPr>
              <w:t xml:space="preserve">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972DA0">
              <w:rPr>
                <w:i/>
                <w:sz w:val="14"/>
                <w:szCs w:val="14"/>
              </w:rPr>
              <w:t xml:space="preserve">О внесении изменений и дополнений в решение Совета МОГО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972DA0">
              <w:rPr>
                <w:i/>
                <w:sz w:val="14"/>
                <w:szCs w:val="14"/>
              </w:rPr>
              <w:t>Ухта</w:t>
            </w:r>
            <w:r w:rsidR="00B3039F">
              <w:rPr>
                <w:i/>
                <w:sz w:val="14"/>
                <w:szCs w:val="14"/>
              </w:rPr>
              <w:t>»</w:t>
            </w:r>
            <w:r w:rsidRPr="00972DA0">
              <w:rPr>
                <w:i/>
                <w:sz w:val="14"/>
                <w:szCs w:val="14"/>
              </w:rPr>
              <w:t xml:space="preserve">                      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972DA0">
              <w:rPr>
                <w:i/>
                <w:sz w:val="14"/>
                <w:szCs w:val="14"/>
              </w:rPr>
              <w:t>О бюджете МОГО на 202</w:t>
            </w:r>
            <w:r w:rsidR="002078E7">
              <w:rPr>
                <w:i/>
                <w:sz w:val="14"/>
                <w:szCs w:val="14"/>
              </w:rPr>
              <w:t>2</w:t>
            </w:r>
            <w:r w:rsidRPr="00972DA0">
              <w:rPr>
                <w:i/>
                <w:sz w:val="14"/>
                <w:szCs w:val="14"/>
              </w:rPr>
              <w:t xml:space="preserve"> год и плановый период 202</w:t>
            </w:r>
            <w:r w:rsidR="002078E7">
              <w:rPr>
                <w:i/>
                <w:sz w:val="14"/>
                <w:szCs w:val="14"/>
              </w:rPr>
              <w:t>3</w:t>
            </w:r>
            <w:r>
              <w:rPr>
                <w:i/>
                <w:sz w:val="14"/>
                <w:szCs w:val="14"/>
              </w:rPr>
              <w:t xml:space="preserve">      </w:t>
            </w:r>
            <w:r w:rsidRPr="00972DA0">
              <w:rPr>
                <w:i/>
                <w:sz w:val="14"/>
                <w:szCs w:val="14"/>
              </w:rPr>
              <w:t xml:space="preserve"> и 202</w:t>
            </w:r>
            <w:r w:rsidR="002078E7">
              <w:rPr>
                <w:i/>
                <w:sz w:val="14"/>
                <w:szCs w:val="14"/>
              </w:rPr>
              <w:t>4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72DA0">
              <w:rPr>
                <w:i/>
                <w:sz w:val="14"/>
                <w:szCs w:val="14"/>
              </w:rPr>
              <w:t>годов</w:t>
            </w:r>
            <w:r w:rsidR="00B3039F">
              <w:rPr>
                <w:i/>
                <w:sz w:val="14"/>
                <w:szCs w:val="14"/>
              </w:rPr>
              <w:t>»</w:t>
            </w:r>
          </w:p>
        </w:tc>
        <w:tc>
          <w:tcPr>
            <w:tcW w:w="1522" w:type="dxa"/>
            <w:shd w:val="clear" w:color="auto" w:fill="D9FFD9"/>
            <w:vAlign w:val="center"/>
          </w:tcPr>
          <w:p w:rsidR="00D114C6" w:rsidRPr="00870714" w:rsidRDefault="002078E7" w:rsidP="002078E7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21" w:type="dxa"/>
            <w:shd w:val="clear" w:color="auto" w:fill="D9FFD9"/>
            <w:vAlign w:val="center"/>
          </w:tcPr>
          <w:p w:rsidR="00D114C6" w:rsidRPr="00870714" w:rsidRDefault="00D114C6" w:rsidP="00D51A37">
            <w:pPr>
              <w:ind w:left="-108" w:right="-144"/>
              <w:jc w:val="center"/>
              <w:rPr>
                <w:sz w:val="14"/>
                <w:szCs w:val="14"/>
              </w:rPr>
            </w:pPr>
            <w:r w:rsidRPr="00870714">
              <w:rPr>
                <w:sz w:val="14"/>
                <w:szCs w:val="14"/>
              </w:rPr>
              <w:t>1</w:t>
            </w:r>
          </w:p>
        </w:tc>
        <w:tc>
          <w:tcPr>
            <w:tcW w:w="1514" w:type="dxa"/>
            <w:shd w:val="clear" w:color="auto" w:fill="D9FFD9"/>
            <w:vAlign w:val="center"/>
          </w:tcPr>
          <w:p w:rsidR="00D114C6" w:rsidRPr="00870714" w:rsidRDefault="002078E7" w:rsidP="002078E7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14" w:type="dxa"/>
            <w:shd w:val="clear" w:color="auto" w:fill="D9FFD9"/>
            <w:vAlign w:val="center"/>
          </w:tcPr>
          <w:p w:rsidR="00D114C6" w:rsidRPr="00B80D36" w:rsidRDefault="002078E7" w:rsidP="002078E7">
            <w:pPr>
              <w:ind w:left="-108" w:right="-144"/>
              <w:jc w:val="center"/>
              <w:rPr>
                <w:sz w:val="14"/>
                <w:szCs w:val="14"/>
              </w:rPr>
            </w:pPr>
            <w:r w:rsidRPr="00B80D36">
              <w:rPr>
                <w:sz w:val="14"/>
                <w:szCs w:val="14"/>
              </w:rPr>
              <w:t>3</w:t>
            </w:r>
          </w:p>
        </w:tc>
      </w:tr>
      <w:tr w:rsidR="00D114C6" w:rsidRPr="00913890" w:rsidTr="00AF1E9A">
        <w:trPr>
          <w:trHeight w:val="567"/>
          <w:tblCellSpacing w:w="20" w:type="dxa"/>
        </w:trPr>
        <w:tc>
          <w:tcPr>
            <w:tcW w:w="364" w:type="dxa"/>
            <w:vMerge/>
            <w:shd w:val="clear" w:color="auto" w:fill="D9FFD9"/>
            <w:vAlign w:val="center"/>
          </w:tcPr>
          <w:p w:rsidR="00D114C6" w:rsidRPr="00913890" w:rsidRDefault="00D114C6" w:rsidP="00AF1E9A">
            <w:pPr>
              <w:ind w:left="-108" w:right="-144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D9FFD9"/>
            <w:vAlign w:val="center"/>
          </w:tcPr>
          <w:p w:rsidR="00D114C6" w:rsidRPr="00972DA0" w:rsidRDefault="002B7F1F" w:rsidP="002078E7">
            <w:pPr>
              <w:ind w:firstLine="174"/>
              <w:jc w:val="both"/>
              <w:rPr>
                <w:sz w:val="14"/>
                <w:szCs w:val="14"/>
              </w:rPr>
            </w:pPr>
            <w:r w:rsidRPr="00972DA0">
              <w:rPr>
                <w:i/>
                <w:sz w:val="14"/>
                <w:szCs w:val="14"/>
              </w:rPr>
              <w:t xml:space="preserve">- проект решения Совета МОГО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972DA0">
              <w:rPr>
                <w:i/>
                <w:sz w:val="14"/>
                <w:szCs w:val="14"/>
              </w:rPr>
              <w:t>Ухта</w:t>
            </w:r>
            <w:r w:rsidR="00B3039F">
              <w:rPr>
                <w:i/>
                <w:sz w:val="14"/>
                <w:szCs w:val="14"/>
              </w:rPr>
              <w:t>»</w:t>
            </w:r>
            <w:r w:rsidRPr="00972DA0">
              <w:rPr>
                <w:i/>
                <w:sz w:val="14"/>
                <w:szCs w:val="14"/>
              </w:rPr>
              <w:t xml:space="preserve">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972DA0">
              <w:rPr>
                <w:i/>
                <w:sz w:val="14"/>
                <w:szCs w:val="14"/>
              </w:rPr>
              <w:t xml:space="preserve">О бюджете МОГО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972DA0">
              <w:rPr>
                <w:i/>
                <w:sz w:val="14"/>
                <w:szCs w:val="14"/>
              </w:rPr>
              <w:t>Ухта</w:t>
            </w:r>
            <w:r w:rsidR="00B3039F">
              <w:rPr>
                <w:i/>
                <w:sz w:val="14"/>
                <w:szCs w:val="14"/>
              </w:rPr>
              <w:t>»</w:t>
            </w:r>
            <w:r w:rsidRPr="00972DA0">
              <w:rPr>
                <w:i/>
                <w:sz w:val="14"/>
                <w:szCs w:val="14"/>
              </w:rPr>
              <w:t xml:space="preserve"> на 202</w:t>
            </w:r>
            <w:r w:rsidR="002078E7">
              <w:rPr>
                <w:i/>
                <w:sz w:val="14"/>
                <w:szCs w:val="14"/>
              </w:rPr>
              <w:t>3</w:t>
            </w:r>
            <w:r w:rsidRPr="00972DA0">
              <w:rPr>
                <w:i/>
                <w:sz w:val="14"/>
                <w:szCs w:val="14"/>
              </w:rPr>
              <w:t xml:space="preserve"> год и плановый период 202</w:t>
            </w:r>
            <w:r w:rsidR="002078E7">
              <w:rPr>
                <w:i/>
                <w:sz w:val="14"/>
                <w:szCs w:val="14"/>
              </w:rPr>
              <w:t>4</w:t>
            </w:r>
            <w:r w:rsidRPr="00972DA0">
              <w:rPr>
                <w:i/>
                <w:sz w:val="14"/>
                <w:szCs w:val="14"/>
              </w:rPr>
              <w:t xml:space="preserve"> и 202</w:t>
            </w:r>
            <w:r w:rsidR="002078E7">
              <w:rPr>
                <w:i/>
                <w:sz w:val="14"/>
                <w:szCs w:val="14"/>
              </w:rPr>
              <w:t>5</w:t>
            </w:r>
            <w:r w:rsidRPr="00972DA0">
              <w:rPr>
                <w:i/>
                <w:sz w:val="14"/>
                <w:szCs w:val="14"/>
              </w:rPr>
              <w:t xml:space="preserve"> годов</w:t>
            </w:r>
            <w:r w:rsidR="00B3039F">
              <w:rPr>
                <w:i/>
                <w:sz w:val="14"/>
                <w:szCs w:val="14"/>
              </w:rPr>
              <w:t>»</w:t>
            </w:r>
          </w:p>
        </w:tc>
        <w:tc>
          <w:tcPr>
            <w:tcW w:w="1522" w:type="dxa"/>
            <w:shd w:val="clear" w:color="auto" w:fill="D9FFD9"/>
            <w:vAlign w:val="center"/>
          </w:tcPr>
          <w:p w:rsidR="00D114C6" w:rsidRPr="00870714" w:rsidRDefault="00870714" w:rsidP="00870714">
            <w:pPr>
              <w:ind w:left="-108" w:right="-144"/>
              <w:jc w:val="center"/>
              <w:rPr>
                <w:sz w:val="14"/>
                <w:szCs w:val="14"/>
              </w:rPr>
            </w:pPr>
            <w:r w:rsidRPr="00870714">
              <w:rPr>
                <w:sz w:val="14"/>
                <w:szCs w:val="14"/>
              </w:rPr>
              <w:t>1</w:t>
            </w:r>
          </w:p>
        </w:tc>
        <w:tc>
          <w:tcPr>
            <w:tcW w:w="1521" w:type="dxa"/>
            <w:shd w:val="clear" w:color="auto" w:fill="D9FFD9"/>
            <w:vAlign w:val="center"/>
          </w:tcPr>
          <w:p w:rsidR="00D114C6" w:rsidRPr="00870714" w:rsidRDefault="00DC41EB" w:rsidP="00DC41EB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14" w:type="dxa"/>
            <w:shd w:val="clear" w:color="auto" w:fill="D9FFD9"/>
            <w:vAlign w:val="center"/>
          </w:tcPr>
          <w:p w:rsidR="00D114C6" w:rsidRPr="00870714" w:rsidRDefault="00870714" w:rsidP="00870714">
            <w:pPr>
              <w:ind w:left="-108" w:right="-144"/>
              <w:jc w:val="center"/>
              <w:rPr>
                <w:sz w:val="14"/>
                <w:szCs w:val="14"/>
              </w:rPr>
            </w:pPr>
            <w:r w:rsidRPr="00870714">
              <w:rPr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D9FFD9"/>
            <w:vAlign w:val="center"/>
          </w:tcPr>
          <w:p w:rsidR="00D114C6" w:rsidRPr="00B80D36" w:rsidRDefault="00870714" w:rsidP="001C0042">
            <w:pPr>
              <w:ind w:left="-108" w:right="-144"/>
              <w:jc w:val="center"/>
              <w:rPr>
                <w:sz w:val="14"/>
                <w:szCs w:val="14"/>
              </w:rPr>
            </w:pPr>
            <w:r w:rsidRPr="00B80D36">
              <w:rPr>
                <w:sz w:val="14"/>
                <w:szCs w:val="14"/>
              </w:rPr>
              <w:t>-</w:t>
            </w:r>
          </w:p>
        </w:tc>
      </w:tr>
      <w:tr w:rsidR="00D114C6" w:rsidRPr="00913890" w:rsidTr="00AF1E9A">
        <w:trPr>
          <w:trHeight w:val="728"/>
          <w:tblCellSpacing w:w="20" w:type="dxa"/>
        </w:trPr>
        <w:tc>
          <w:tcPr>
            <w:tcW w:w="364" w:type="dxa"/>
            <w:shd w:val="clear" w:color="auto" w:fill="D9FFD9"/>
            <w:vAlign w:val="center"/>
          </w:tcPr>
          <w:p w:rsidR="00D114C6" w:rsidRPr="00913890" w:rsidRDefault="00D114C6" w:rsidP="00AF1E9A">
            <w:pPr>
              <w:ind w:left="-108" w:right="-144"/>
              <w:jc w:val="center"/>
              <w:rPr>
                <w:b/>
                <w:i/>
                <w:sz w:val="16"/>
                <w:szCs w:val="16"/>
              </w:rPr>
            </w:pPr>
            <w:r w:rsidRPr="00913890">
              <w:rPr>
                <w:b/>
                <w:i/>
                <w:sz w:val="16"/>
                <w:szCs w:val="16"/>
              </w:rPr>
              <w:t>1.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913890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931" w:type="dxa"/>
            <w:shd w:val="clear" w:color="auto" w:fill="D9FFD9"/>
            <w:vAlign w:val="center"/>
          </w:tcPr>
          <w:p w:rsidR="00D114C6" w:rsidRPr="00A309B5" w:rsidRDefault="00D114C6" w:rsidP="00B445F0">
            <w:pPr>
              <w:jc w:val="center"/>
              <w:rPr>
                <w:b/>
                <w:i/>
                <w:sz w:val="16"/>
                <w:szCs w:val="16"/>
              </w:rPr>
            </w:pPr>
            <w:r w:rsidRPr="00A309B5">
              <w:rPr>
                <w:b/>
                <w:i/>
                <w:sz w:val="16"/>
                <w:szCs w:val="16"/>
              </w:rPr>
              <w:t>в рамках экспертизы проектов законодательных и иных нормативно-правовых актов органа (-</w:t>
            </w:r>
            <w:proofErr w:type="spellStart"/>
            <w:r w:rsidRPr="00A309B5">
              <w:rPr>
                <w:b/>
                <w:i/>
                <w:sz w:val="16"/>
                <w:szCs w:val="16"/>
              </w:rPr>
              <w:t>о</w:t>
            </w:r>
            <w:proofErr w:type="gramStart"/>
            <w:r w:rsidRPr="00A309B5">
              <w:rPr>
                <w:b/>
                <w:i/>
                <w:sz w:val="16"/>
                <w:szCs w:val="16"/>
              </w:rPr>
              <w:t>в</w:t>
            </w:r>
            <w:proofErr w:type="spellEnd"/>
            <w:r w:rsidRPr="00A309B5">
              <w:rPr>
                <w:b/>
                <w:i/>
                <w:sz w:val="16"/>
                <w:szCs w:val="16"/>
              </w:rPr>
              <w:t>-</w:t>
            </w:r>
            <w:proofErr w:type="gramEnd"/>
            <w:r w:rsidRPr="00A309B5">
              <w:rPr>
                <w:b/>
                <w:i/>
                <w:sz w:val="16"/>
                <w:szCs w:val="16"/>
              </w:rPr>
              <w:t>) местного самоуправления</w:t>
            </w:r>
          </w:p>
        </w:tc>
        <w:tc>
          <w:tcPr>
            <w:tcW w:w="1522" w:type="dxa"/>
            <w:shd w:val="clear" w:color="auto" w:fill="D9FFD9"/>
            <w:vAlign w:val="center"/>
          </w:tcPr>
          <w:p w:rsidR="00D114C6" w:rsidRPr="007A4D6E" w:rsidRDefault="00803A9A" w:rsidP="00EE0A04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 w:rsidRPr="007A4D6E">
              <w:rPr>
                <w:b/>
                <w:sz w:val="20"/>
                <w:szCs w:val="20"/>
              </w:rPr>
              <w:t>7</w:t>
            </w:r>
            <w:r w:rsidR="00EE0A04" w:rsidRPr="007A4D6E">
              <w:rPr>
                <w:b/>
                <w:sz w:val="20"/>
                <w:szCs w:val="20"/>
              </w:rPr>
              <w:t>2</w:t>
            </w:r>
            <w:r w:rsidR="007A4D6E" w:rsidRPr="007A4D6E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1521" w:type="dxa"/>
            <w:shd w:val="clear" w:color="auto" w:fill="D9FFD9"/>
            <w:vAlign w:val="center"/>
          </w:tcPr>
          <w:p w:rsidR="00D114C6" w:rsidRPr="007A4D6E" w:rsidRDefault="00DC41EB" w:rsidP="00DC41EB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 w:rsidRPr="007A4D6E">
              <w:rPr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1514" w:type="dxa"/>
            <w:shd w:val="clear" w:color="auto" w:fill="D9FFD9"/>
            <w:vAlign w:val="center"/>
          </w:tcPr>
          <w:p w:rsidR="00D114C6" w:rsidRPr="007A4D6E" w:rsidRDefault="00DC41EB" w:rsidP="00EE0A04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 w:rsidRPr="007A4D6E">
              <w:rPr>
                <w:b/>
                <w:i/>
                <w:sz w:val="18"/>
                <w:szCs w:val="18"/>
              </w:rPr>
              <w:t>4</w:t>
            </w:r>
            <w:r w:rsidR="00EE0A04" w:rsidRPr="007A4D6E">
              <w:rPr>
                <w:b/>
                <w:i/>
                <w:sz w:val="18"/>
                <w:szCs w:val="18"/>
              </w:rPr>
              <w:t>3</w:t>
            </w:r>
            <w:r w:rsidR="00AB587D" w:rsidRPr="007A4D6E">
              <w:rPr>
                <w:b/>
                <w:i/>
                <w:sz w:val="18"/>
                <w:szCs w:val="18"/>
              </w:rPr>
              <w:t>/</w:t>
            </w:r>
            <w:r w:rsidR="00866BA8" w:rsidRPr="007A4D6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14" w:type="dxa"/>
            <w:shd w:val="clear" w:color="auto" w:fill="D9FFD9"/>
            <w:vAlign w:val="center"/>
          </w:tcPr>
          <w:p w:rsidR="00D114C6" w:rsidRPr="00B80D36" w:rsidRDefault="00B80D36" w:rsidP="00B80D36">
            <w:pPr>
              <w:ind w:left="-108" w:right="-144"/>
              <w:jc w:val="center"/>
              <w:rPr>
                <w:b/>
                <w:i/>
                <w:sz w:val="18"/>
                <w:szCs w:val="18"/>
              </w:rPr>
            </w:pPr>
            <w:r w:rsidRPr="00B80D36">
              <w:rPr>
                <w:b/>
                <w:i/>
                <w:sz w:val="18"/>
                <w:szCs w:val="18"/>
              </w:rPr>
              <w:t>8</w:t>
            </w:r>
          </w:p>
        </w:tc>
      </w:tr>
      <w:tr w:rsidR="00D114C6" w:rsidRPr="00913890" w:rsidTr="00AF1E9A">
        <w:trPr>
          <w:trHeight w:val="567"/>
          <w:tblCellSpacing w:w="20" w:type="dxa"/>
        </w:trPr>
        <w:tc>
          <w:tcPr>
            <w:tcW w:w="364" w:type="dxa"/>
            <w:vMerge w:val="restart"/>
            <w:shd w:val="clear" w:color="auto" w:fill="D9FFD9"/>
            <w:vAlign w:val="center"/>
          </w:tcPr>
          <w:p w:rsidR="00D114C6" w:rsidRPr="00913890" w:rsidRDefault="00D114C6" w:rsidP="00AF1E9A">
            <w:pPr>
              <w:ind w:left="-108" w:right="-144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D9FFD9"/>
            <w:vAlign w:val="center"/>
          </w:tcPr>
          <w:p w:rsidR="00D114C6" w:rsidRPr="00A309B5" w:rsidRDefault="00D114C6" w:rsidP="00B445F0">
            <w:pPr>
              <w:ind w:firstLine="174"/>
              <w:jc w:val="both"/>
              <w:rPr>
                <w:i/>
                <w:sz w:val="14"/>
                <w:szCs w:val="14"/>
              </w:rPr>
            </w:pPr>
            <w:r w:rsidRPr="00A309B5">
              <w:rPr>
                <w:i/>
                <w:sz w:val="14"/>
                <w:szCs w:val="14"/>
              </w:rPr>
              <w:t xml:space="preserve">- проекты решения Совета МОГО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A309B5">
              <w:rPr>
                <w:i/>
                <w:sz w:val="14"/>
                <w:szCs w:val="14"/>
              </w:rPr>
              <w:t>Ухта</w:t>
            </w:r>
            <w:r w:rsidR="00B3039F">
              <w:rPr>
                <w:i/>
                <w:sz w:val="14"/>
                <w:szCs w:val="14"/>
              </w:rPr>
              <w:t>»</w:t>
            </w:r>
            <w:r w:rsidRPr="00A309B5">
              <w:rPr>
                <w:i/>
                <w:sz w:val="14"/>
                <w:szCs w:val="14"/>
              </w:rPr>
              <w:t xml:space="preserve">, предусматривающие принятие (утверждение) нормативно-правовых актов </w:t>
            </w:r>
          </w:p>
        </w:tc>
        <w:tc>
          <w:tcPr>
            <w:tcW w:w="1522" w:type="dxa"/>
            <w:shd w:val="clear" w:color="auto" w:fill="D9FFD9"/>
            <w:vAlign w:val="center"/>
          </w:tcPr>
          <w:p w:rsidR="00D114C6" w:rsidRPr="007A4D6E" w:rsidRDefault="00803A9A" w:rsidP="00DC41EB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7A4D6E">
              <w:rPr>
                <w:i/>
                <w:sz w:val="14"/>
                <w:szCs w:val="14"/>
              </w:rPr>
              <w:t>4</w:t>
            </w:r>
            <w:r w:rsidR="00DC41EB" w:rsidRPr="007A4D6E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1521" w:type="dxa"/>
            <w:shd w:val="clear" w:color="auto" w:fill="D9FFD9"/>
            <w:vAlign w:val="center"/>
          </w:tcPr>
          <w:p w:rsidR="00D114C6" w:rsidRPr="007A4D6E" w:rsidRDefault="00DC41EB" w:rsidP="00DC41EB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7A4D6E">
              <w:rPr>
                <w:i/>
                <w:sz w:val="14"/>
                <w:szCs w:val="14"/>
              </w:rPr>
              <w:t>16</w:t>
            </w:r>
          </w:p>
        </w:tc>
        <w:tc>
          <w:tcPr>
            <w:tcW w:w="1514" w:type="dxa"/>
            <w:shd w:val="clear" w:color="auto" w:fill="D9FFD9"/>
            <w:vAlign w:val="center"/>
          </w:tcPr>
          <w:p w:rsidR="00D114C6" w:rsidRPr="007A4D6E" w:rsidRDefault="00DC41EB" w:rsidP="00EE0A04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7A4D6E">
              <w:rPr>
                <w:i/>
                <w:sz w:val="14"/>
                <w:szCs w:val="14"/>
              </w:rPr>
              <w:t>2</w:t>
            </w:r>
            <w:r w:rsidR="00EE0A04" w:rsidRPr="007A4D6E">
              <w:rPr>
                <w:i/>
                <w:sz w:val="14"/>
                <w:szCs w:val="14"/>
              </w:rPr>
              <w:t>6</w:t>
            </w:r>
            <w:r w:rsidR="00866BA8" w:rsidRPr="007A4D6E">
              <w:rPr>
                <w:i/>
                <w:sz w:val="14"/>
                <w:szCs w:val="14"/>
              </w:rPr>
              <w:t>/2</w:t>
            </w:r>
          </w:p>
        </w:tc>
        <w:tc>
          <w:tcPr>
            <w:tcW w:w="1214" w:type="dxa"/>
            <w:shd w:val="clear" w:color="auto" w:fill="D9FFD9"/>
            <w:vAlign w:val="center"/>
          </w:tcPr>
          <w:p w:rsidR="00D114C6" w:rsidRPr="00B80D36" w:rsidRDefault="00B80D36" w:rsidP="00B80D36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B80D36">
              <w:rPr>
                <w:i/>
                <w:sz w:val="14"/>
                <w:szCs w:val="14"/>
              </w:rPr>
              <w:t>7</w:t>
            </w:r>
          </w:p>
        </w:tc>
      </w:tr>
      <w:tr w:rsidR="00D114C6" w:rsidRPr="00913890" w:rsidTr="00B87EBF">
        <w:trPr>
          <w:trHeight w:val="567"/>
          <w:tblCellSpacing w:w="20" w:type="dxa"/>
        </w:trPr>
        <w:tc>
          <w:tcPr>
            <w:tcW w:w="364" w:type="dxa"/>
            <w:vMerge/>
            <w:shd w:val="clear" w:color="auto" w:fill="D9FFD9"/>
          </w:tcPr>
          <w:p w:rsidR="00D114C6" w:rsidRPr="00913890" w:rsidRDefault="00D114C6" w:rsidP="00B46364">
            <w:pPr>
              <w:ind w:left="-108" w:right="-144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D9FFD9"/>
            <w:vAlign w:val="center"/>
          </w:tcPr>
          <w:p w:rsidR="00D114C6" w:rsidRPr="00A309B5" w:rsidRDefault="00D114C6" w:rsidP="00B445F0">
            <w:pPr>
              <w:ind w:firstLine="174"/>
              <w:jc w:val="both"/>
              <w:rPr>
                <w:sz w:val="14"/>
                <w:szCs w:val="14"/>
              </w:rPr>
            </w:pPr>
            <w:r w:rsidRPr="00A309B5">
              <w:rPr>
                <w:i/>
                <w:sz w:val="14"/>
                <w:szCs w:val="14"/>
              </w:rPr>
              <w:t xml:space="preserve">- проекты решения Совета МОГО </w:t>
            </w:r>
            <w:r w:rsidR="00B3039F">
              <w:rPr>
                <w:i/>
                <w:sz w:val="14"/>
                <w:szCs w:val="14"/>
              </w:rPr>
              <w:t>«</w:t>
            </w:r>
            <w:r w:rsidRPr="00A309B5">
              <w:rPr>
                <w:i/>
                <w:sz w:val="14"/>
                <w:szCs w:val="14"/>
              </w:rPr>
              <w:t>Ухта</w:t>
            </w:r>
            <w:r w:rsidR="00B3039F">
              <w:rPr>
                <w:i/>
                <w:sz w:val="14"/>
                <w:szCs w:val="14"/>
              </w:rPr>
              <w:t>»</w:t>
            </w:r>
            <w:r w:rsidRPr="00A309B5">
              <w:rPr>
                <w:i/>
                <w:sz w:val="14"/>
                <w:szCs w:val="14"/>
              </w:rPr>
              <w:t>, предусматривающие внесение изменений (дополнений) в действующие нормативно-правовые акты</w:t>
            </w:r>
          </w:p>
        </w:tc>
        <w:tc>
          <w:tcPr>
            <w:tcW w:w="1522" w:type="dxa"/>
            <w:shd w:val="clear" w:color="auto" w:fill="D9FFD9"/>
            <w:vAlign w:val="center"/>
          </w:tcPr>
          <w:p w:rsidR="00D114C6" w:rsidRPr="007A4D6E" w:rsidRDefault="00803A9A" w:rsidP="00DC41EB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7A4D6E">
              <w:rPr>
                <w:i/>
                <w:sz w:val="14"/>
                <w:szCs w:val="14"/>
              </w:rPr>
              <w:t>3</w:t>
            </w:r>
            <w:r w:rsidR="00DC41EB" w:rsidRPr="007A4D6E">
              <w:rPr>
                <w:i/>
                <w:sz w:val="14"/>
                <w:szCs w:val="14"/>
              </w:rPr>
              <w:t>0</w:t>
            </w:r>
          </w:p>
        </w:tc>
        <w:tc>
          <w:tcPr>
            <w:tcW w:w="1521" w:type="dxa"/>
            <w:shd w:val="clear" w:color="auto" w:fill="D9FFD9"/>
            <w:vAlign w:val="center"/>
          </w:tcPr>
          <w:p w:rsidR="00D114C6" w:rsidRPr="007A4D6E" w:rsidRDefault="00803A9A" w:rsidP="00DC41EB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7A4D6E">
              <w:rPr>
                <w:i/>
                <w:sz w:val="14"/>
                <w:szCs w:val="14"/>
              </w:rPr>
              <w:t>1</w:t>
            </w:r>
            <w:r w:rsidR="00DC41EB" w:rsidRPr="007A4D6E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514" w:type="dxa"/>
            <w:shd w:val="clear" w:color="auto" w:fill="D9FFD9"/>
            <w:vAlign w:val="center"/>
          </w:tcPr>
          <w:p w:rsidR="00D114C6" w:rsidRPr="007A4D6E" w:rsidRDefault="00DC41EB" w:rsidP="00EE0A04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7A4D6E">
              <w:rPr>
                <w:i/>
                <w:sz w:val="14"/>
                <w:szCs w:val="14"/>
              </w:rPr>
              <w:t>1</w:t>
            </w:r>
            <w:r w:rsidR="00EE0A04" w:rsidRPr="007A4D6E">
              <w:rPr>
                <w:i/>
                <w:sz w:val="14"/>
                <w:szCs w:val="14"/>
              </w:rPr>
              <w:t>7</w:t>
            </w:r>
            <w:r w:rsidR="00866BA8" w:rsidRPr="007A4D6E">
              <w:rPr>
                <w:i/>
                <w:sz w:val="14"/>
                <w:szCs w:val="14"/>
              </w:rPr>
              <w:t>/1</w:t>
            </w:r>
          </w:p>
        </w:tc>
        <w:tc>
          <w:tcPr>
            <w:tcW w:w="1214" w:type="dxa"/>
            <w:shd w:val="clear" w:color="auto" w:fill="D9FFD9"/>
            <w:vAlign w:val="center"/>
          </w:tcPr>
          <w:p w:rsidR="00D114C6" w:rsidRPr="00B80D36" w:rsidRDefault="00B80D36" w:rsidP="00B80D36">
            <w:pPr>
              <w:ind w:left="-108" w:right="-144"/>
              <w:jc w:val="center"/>
              <w:rPr>
                <w:i/>
                <w:sz w:val="14"/>
                <w:szCs w:val="14"/>
              </w:rPr>
            </w:pPr>
            <w:r w:rsidRPr="00B80D36">
              <w:rPr>
                <w:i/>
                <w:sz w:val="14"/>
                <w:szCs w:val="14"/>
              </w:rPr>
              <w:t>1</w:t>
            </w:r>
          </w:p>
        </w:tc>
      </w:tr>
    </w:tbl>
    <w:p w:rsidR="006474CA" w:rsidRPr="00B80D36" w:rsidRDefault="006474CA" w:rsidP="00926933">
      <w:pPr>
        <w:pStyle w:val="a8"/>
        <w:spacing w:before="240" w:after="60" w:line="370" w:lineRule="exact"/>
        <w:ind w:firstLine="709"/>
        <w:jc w:val="both"/>
        <w:rPr>
          <w:color w:val="000000"/>
          <w:sz w:val="26"/>
          <w:szCs w:val="26"/>
        </w:rPr>
      </w:pPr>
      <w:bookmarkStart w:id="72" w:name="_Hlk33539269"/>
      <w:proofErr w:type="gramStart"/>
      <w:r w:rsidRPr="007A4D6E">
        <w:rPr>
          <w:color w:val="000000"/>
          <w:sz w:val="26"/>
          <w:szCs w:val="26"/>
        </w:rPr>
        <w:t xml:space="preserve">Исходя из выше приведенной информации, следует, что объем проектов решений Совета городского округа </w:t>
      </w:r>
      <w:r w:rsidR="00B3039F" w:rsidRPr="007A4D6E">
        <w:rPr>
          <w:color w:val="000000"/>
          <w:sz w:val="26"/>
          <w:szCs w:val="26"/>
        </w:rPr>
        <w:t>«</w:t>
      </w:r>
      <w:r w:rsidRPr="007A4D6E">
        <w:rPr>
          <w:color w:val="000000"/>
          <w:sz w:val="26"/>
          <w:szCs w:val="26"/>
        </w:rPr>
        <w:t>Ухта</w:t>
      </w:r>
      <w:r w:rsidR="00B3039F" w:rsidRPr="007A4D6E">
        <w:rPr>
          <w:color w:val="000000"/>
          <w:sz w:val="26"/>
          <w:szCs w:val="26"/>
        </w:rPr>
        <w:t>»</w:t>
      </w:r>
      <w:r w:rsidRPr="007A4D6E">
        <w:rPr>
          <w:color w:val="000000"/>
          <w:sz w:val="26"/>
          <w:szCs w:val="26"/>
        </w:rPr>
        <w:t xml:space="preserve">, требующих непосредственного проведения                            экспертизы, в отчетном периоде </w:t>
      </w:r>
      <w:r w:rsidRPr="007A4D6E">
        <w:rPr>
          <w:sz w:val="26"/>
          <w:szCs w:val="26"/>
        </w:rPr>
        <w:t xml:space="preserve">составил </w:t>
      </w:r>
      <w:r w:rsidR="007A4D6E" w:rsidRPr="007A4D6E">
        <w:rPr>
          <w:sz w:val="26"/>
          <w:szCs w:val="26"/>
        </w:rPr>
        <w:t>40,0</w:t>
      </w:r>
      <w:r w:rsidRPr="007A4D6E">
        <w:rPr>
          <w:sz w:val="26"/>
          <w:szCs w:val="26"/>
        </w:rPr>
        <w:t xml:space="preserve"> % о</w:t>
      </w:r>
      <w:r w:rsidRPr="007A4D6E">
        <w:rPr>
          <w:color w:val="000000"/>
          <w:sz w:val="26"/>
          <w:szCs w:val="26"/>
        </w:rPr>
        <w:t xml:space="preserve">т общего объема проектов решений направленных в адрес Контрольно-счетной палаты на экспертизу, поскольку часть проектов решений, исходя из их тематики и содержания, не затрагивала расходных обязательств МОГО </w:t>
      </w:r>
      <w:r w:rsidR="00B3039F" w:rsidRPr="007A4D6E">
        <w:rPr>
          <w:color w:val="000000"/>
          <w:sz w:val="26"/>
          <w:szCs w:val="26"/>
        </w:rPr>
        <w:t>«</w:t>
      </w:r>
      <w:r w:rsidRPr="007A4D6E">
        <w:rPr>
          <w:color w:val="000000"/>
          <w:sz w:val="26"/>
          <w:szCs w:val="26"/>
        </w:rPr>
        <w:t>Ухта</w:t>
      </w:r>
      <w:r w:rsidR="00B3039F" w:rsidRPr="007A4D6E">
        <w:rPr>
          <w:color w:val="000000"/>
          <w:sz w:val="26"/>
          <w:szCs w:val="26"/>
        </w:rPr>
        <w:t>»</w:t>
      </w:r>
      <w:r w:rsidRPr="007A4D6E">
        <w:rPr>
          <w:color w:val="000000"/>
          <w:sz w:val="26"/>
          <w:szCs w:val="26"/>
        </w:rPr>
        <w:t xml:space="preserve"> и соответственно</w:t>
      </w:r>
      <w:r w:rsidR="007D6D8F" w:rsidRPr="007A4D6E">
        <w:rPr>
          <w:color w:val="000000"/>
          <w:sz w:val="26"/>
          <w:szCs w:val="26"/>
        </w:rPr>
        <w:t>,</w:t>
      </w:r>
      <w:r w:rsidRPr="007A4D6E">
        <w:rPr>
          <w:color w:val="000000"/>
          <w:sz w:val="26"/>
          <w:szCs w:val="26"/>
        </w:rPr>
        <w:t xml:space="preserve"> не влияла на формирование и исполнение бюджета</w:t>
      </w:r>
      <w:proofErr w:type="gramEnd"/>
      <w:r w:rsidRPr="007A4D6E">
        <w:rPr>
          <w:color w:val="000000"/>
          <w:sz w:val="26"/>
          <w:szCs w:val="26"/>
        </w:rPr>
        <w:t xml:space="preserve"> городского округа</w:t>
      </w:r>
      <w:r w:rsidR="00F2712C" w:rsidRPr="007A4D6E">
        <w:rPr>
          <w:color w:val="000000"/>
          <w:sz w:val="26"/>
          <w:szCs w:val="26"/>
        </w:rPr>
        <w:t xml:space="preserve"> </w:t>
      </w:r>
      <w:r w:rsidR="00B3039F" w:rsidRPr="007A4D6E">
        <w:rPr>
          <w:color w:val="000000"/>
          <w:sz w:val="26"/>
          <w:szCs w:val="26"/>
        </w:rPr>
        <w:t>«</w:t>
      </w:r>
      <w:r w:rsidR="00F2712C" w:rsidRPr="007A4D6E">
        <w:rPr>
          <w:color w:val="000000"/>
          <w:sz w:val="26"/>
          <w:szCs w:val="26"/>
        </w:rPr>
        <w:t>Ухта</w:t>
      </w:r>
      <w:r w:rsidR="00B3039F" w:rsidRPr="007A4D6E">
        <w:rPr>
          <w:color w:val="000000"/>
          <w:sz w:val="26"/>
          <w:szCs w:val="26"/>
        </w:rPr>
        <w:t>»</w:t>
      </w:r>
      <w:r w:rsidRPr="007A4D6E">
        <w:rPr>
          <w:color w:val="000000"/>
          <w:sz w:val="26"/>
          <w:szCs w:val="26"/>
        </w:rPr>
        <w:t xml:space="preserve">, муниципальных программ, вследствие чего </w:t>
      </w:r>
      <w:r w:rsidR="002078E7" w:rsidRPr="007A4D6E">
        <w:rPr>
          <w:color w:val="000000"/>
          <w:sz w:val="26"/>
          <w:szCs w:val="26"/>
        </w:rPr>
        <w:t xml:space="preserve">                              </w:t>
      </w:r>
      <w:r w:rsidRPr="007A4D6E">
        <w:rPr>
          <w:color w:val="000000"/>
          <w:sz w:val="26"/>
          <w:szCs w:val="26"/>
        </w:rPr>
        <w:t>не предусматривала проведение экспертизы в установленном порядке. При этом количество предложений (</w:t>
      </w:r>
      <w:r w:rsidR="000B100D" w:rsidRPr="007A4D6E">
        <w:rPr>
          <w:color w:val="000000"/>
          <w:sz w:val="26"/>
          <w:szCs w:val="26"/>
        </w:rPr>
        <w:t xml:space="preserve">рекомендаций) </w:t>
      </w:r>
      <w:r w:rsidRPr="007A4D6E">
        <w:rPr>
          <w:color w:val="000000"/>
          <w:sz w:val="26"/>
          <w:szCs w:val="26"/>
        </w:rPr>
        <w:t>и замечаний, подготовленных Контрольно-</w:t>
      </w:r>
      <w:r w:rsidRPr="007A4D6E">
        <w:rPr>
          <w:color w:val="000000"/>
          <w:sz w:val="26"/>
          <w:szCs w:val="26"/>
        </w:rPr>
        <w:lastRenderedPageBreak/>
        <w:t>счетной палатой по результатам рассмотрен</w:t>
      </w:r>
      <w:r w:rsidR="000B100D" w:rsidRPr="007A4D6E">
        <w:rPr>
          <w:color w:val="000000"/>
          <w:sz w:val="26"/>
          <w:szCs w:val="26"/>
        </w:rPr>
        <w:t>ных</w:t>
      </w:r>
      <w:r w:rsidRPr="007A4D6E">
        <w:rPr>
          <w:color w:val="000000"/>
          <w:sz w:val="26"/>
          <w:szCs w:val="26"/>
        </w:rPr>
        <w:t xml:space="preserve"> проектов решений Совета МОГО </w:t>
      </w:r>
      <w:r w:rsidR="00B3039F" w:rsidRPr="007A4D6E">
        <w:rPr>
          <w:color w:val="000000"/>
          <w:sz w:val="26"/>
          <w:szCs w:val="26"/>
        </w:rPr>
        <w:t>«</w:t>
      </w:r>
      <w:r w:rsidRPr="007A4D6E">
        <w:rPr>
          <w:color w:val="000000"/>
          <w:sz w:val="26"/>
          <w:szCs w:val="26"/>
        </w:rPr>
        <w:t>Ухта</w:t>
      </w:r>
      <w:r w:rsidR="00B3039F" w:rsidRPr="007A4D6E">
        <w:rPr>
          <w:color w:val="000000"/>
          <w:sz w:val="26"/>
          <w:szCs w:val="26"/>
        </w:rPr>
        <w:t>»</w:t>
      </w:r>
      <w:r w:rsidRPr="007A4D6E">
        <w:rPr>
          <w:color w:val="000000"/>
          <w:sz w:val="26"/>
          <w:szCs w:val="26"/>
        </w:rPr>
        <w:t xml:space="preserve">, </w:t>
      </w:r>
      <w:r w:rsidRPr="00B80D36">
        <w:rPr>
          <w:sz w:val="26"/>
          <w:szCs w:val="26"/>
        </w:rPr>
        <w:t xml:space="preserve">составило </w:t>
      </w:r>
      <w:r w:rsidR="00CA583E" w:rsidRPr="00B80D36">
        <w:rPr>
          <w:sz w:val="26"/>
          <w:szCs w:val="26"/>
        </w:rPr>
        <w:t>1</w:t>
      </w:r>
      <w:r w:rsidR="00B80D36" w:rsidRPr="00B80D36">
        <w:rPr>
          <w:sz w:val="26"/>
          <w:szCs w:val="26"/>
        </w:rPr>
        <w:t>1</w:t>
      </w:r>
      <w:r w:rsidRPr="00B80D36">
        <w:rPr>
          <w:sz w:val="26"/>
          <w:szCs w:val="26"/>
        </w:rPr>
        <w:t xml:space="preserve"> ед.,</w:t>
      </w:r>
      <w:r w:rsidRPr="00B80D36">
        <w:rPr>
          <w:color w:val="000000"/>
          <w:sz w:val="26"/>
          <w:szCs w:val="26"/>
        </w:rPr>
        <w:t xml:space="preserve"> которые учтены в полном объеме.</w:t>
      </w:r>
    </w:p>
    <w:p w:rsidR="006474CA" w:rsidRPr="0096797F" w:rsidRDefault="006474CA" w:rsidP="009F4133">
      <w:pPr>
        <w:pStyle w:val="af3"/>
        <w:spacing w:beforeLines="60" w:before="144" w:line="370" w:lineRule="exact"/>
        <w:ind w:firstLine="709"/>
        <w:jc w:val="both"/>
        <w:rPr>
          <w:i/>
          <w:sz w:val="26"/>
          <w:szCs w:val="26"/>
        </w:rPr>
      </w:pPr>
      <w:r w:rsidRPr="002078E7">
        <w:rPr>
          <w:sz w:val="26"/>
          <w:szCs w:val="26"/>
        </w:rPr>
        <w:t xml:space="preserve">Реестр Заключений и Информационных писем по проектам решений                                    Совета МОГО </w:t>
      </w:r>
      <w:r w:rsidR="00B3039F">
        <w:rPr>
          <w:sz w:val="26"/>
          <w:szCs w:val="26"/>
        </w:rPr>
        <w:t>«</w:t>
      </w:r>
      <w:r w:rsidRPr="002078E7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2078E7">
        <w:rPr>
          <w:sz w:val="26"/>
          <w:szCs w:val="26"/>
        </w:rPr>
        <w:t>,</w:t>
      </w:r>
      <w:r w:rsidRPr="0096797F">
        <w:rPr>
          <w:sz w:val="26"/>
          <w:szCs w:val="26"/>
        </w:rPr>
        <w:t xml:space="preserve"> представленных в Контрольно-счетную палату МОГО </w:t>
      </w:r>
      <w:r w:rsidR="00B3039F">
        <w:rPr>
          <w:sz w:val="26"/>
          <w:szCs w:val="26"/>
        </w:rPr>
        <w:t>«</w:t>
      </w:r>
      <w:r w:rsidRPr="0096797F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96797F">
        <w:rPr>
          <w:sz w:val="26"/>
          <w:szCs w:val="26"/>
        </w:rPr>
        <w:t xml:space="preserve">                      за период с </w:t>
      </w:r>
      <w:r w:rsidR="00C142D4">
        <w:rPr>
          <w:sz w:val="26"/>
          <w:szCs w:val="26"/>
        </w:rPr>
        <w:t>24</w:t>
      </w:r>
      <w:r w:rsidRPr="0096797F">
        <w:rPr>
          <w:sz w:val="26"/>
          <w:szCs w:val="26"/>
        </w:rPr>
        <w:t>.</w:t>
      </w:r>
      <w:r w:rsidR="00C142D4">
        <w:rPr>
          <w:sz w:val="26"/>
          <w:szCs w:val="26"/>
        </w:rPr>
        <w:t>12</w:t>
      </w:r>
      <w:r w:rsidRPr="0096797F">
        <w:rPr>
          <w:sz w:val="26"/>
          <w:szCs w:val="26"/>
        </w:rPr>
        <w:t>.20</w:t>
      </w:r>
      <w:r w:rsidR="001F1D09" w:rsidRPr="0096797F">
        <w:rPr>
          <w:sz w:val="26"/>
          <w:szCs w:val="26"/>
        </w:rPr>
        <w:t>2</w:t>
      </w:r>
      <w:r w:rsidR="00C142D4">
        <w:rPr>
          <w:sz w:val="26"/>
          <w:szCs w:val="26"/>
        </w:rPr>
        <w:t>1</w:t>
      </w:r>
      <w:r w:rsidRPr="0096797F">
        <w:rPr>
          <w:sz w:val="26"/>
          <w:szCs w:val="26"/>
        </w:rPr>
        <w:t xml:space="preserve"> по 31.12.20</w:t>
      </w:r>
      <w:r w:rsidR="001F1D09" w:rsidRPr="0096797F">
        <w:rPr>
          <w:sz w:val="26"/>
          <w:szCs w:val="26"/>
        </w:rPr>
        <w:t>2</w:t>
      </w:r>
      <w:r w:rsidR="002078E7">
        <w:rPr>
          <w:sz w:val="26"/>
          <w:szCs w:val="26"/>
        </w:rPr>
        <w:t>2</w:t>
      </w:r>
      <w:r w:rsidR="001F1D09" w:rsidRPr="0096797F">
        <w:rPr>
          <w:sz w:val="26"/>
          <w:szCs w:val="26"/>
        </w:rPr>
        <w:t xml:space="preserve"> </w:t>
      </w:r>
      <w:r w:rsidRPr="0096797F">
        <w:rPr>
          <w:sz w:val="26"/>
          <w:szCs w:val="26"/>
        </w:rPr>
        <w:t>представлен в Приложении к настоящему Отчету</w:t>
      </w:r>
      <w:r w:rsidR="002831C2" w:rsidRPr="0096797F">
        <w:rPr>
          <w:sz w:val="26"/>
          <w:szCs w:val="26"/>
        </w:rPr>
        <w:t>.</w:t>
      </w:r>
    </w:p>
    <w:p w:rsidR="00D77796" w:rsidRDefault="00D77796" w:rsidP="009F4133">
      <w:pPr>
        <w:pStyle w:val="af3"/>
        <w:spacing w:beforeLines="60" w:before="144" w:line="370" w:lineRule="exact"/>
        <w:ind w:firstLine="709"/>
        <w:jc w:val="both"/>
        <w:rPr>
          <w:i/>
          <w:sz w:val="26"/>
          <w:szCs w:val="26"/>
        </w:rPr>
      </w:pPr>
      <w:r w:rsidRPr="0096797F">
        <w:rPr>
          <w:i/>
          <w:sz w:val="26"/>
          <w:szCs w:val="26"/>
        </w:rPr>
        <w:t>Структура</w:t>
      </w:r>
      <w:r w:rsidR="00AE3022" w:rsidRPr="0096797F">
        <w:rPr>
          <w:i/>
          <w:sz w:val="26"/>
          <w:szCs w:val="26"/>
        </w:rPr>
        <w:t xml:space="preserve"> подготовленных</w:t>
      </w:r>
      <w:r w:rsidR="00D455AF" w:rsidRPr="0096797F">
        <w:rPr>
          <w:i/>
          <w:sz w:val="26"/>
          <w:szCs w:val="26"/>
        </w:rPr>
        <w:t xml:space="preserve"> и направленных </w:t>
      </w:r>
      <w:r w:rsidR="00AE3022" w:rsidRPr="0096797F">
        <w:rPr>
          <w:i/>
          <w:sz w:val="26"/>
          <w:szCs w:val="26"/>
        </w:rPr>
        <w:t xml:space="preserve">Контрольно-счетной палатой </w:t>
      </w:r>
      <w:r w:rsidR="00D455AF" w:rsidRPr="0096797F">
        <w:rPr>
          <w:i/>
          <w:sz w:val="26"/>
          <w:szCs w:val="26"/>
        </w:rPr>
        <w:t xml:space="preserve">                 </w:t>
      </w:r>
      <w:r w:rsidR="00AE3022" w:rsidRPr="0096797F">
        <w:rPr>
          <w:i/>
          <w:sz w:val="26"/>
          <w:szCs w:val="26"/>
        </w:rPr>
        <w:t xml:space="preserve">МОГО </w:t>
      </w:r>
      <w:r w:rsidR="00B3039F">
        <w:rPr>
          <w:i/>
          <w:sz w:val="26"/>
          <w:szCs w:val="26"/>
        </w:rPr>
        <w:t>«</w:t>
      </w:r>
      <w:r w:rsidR="00AE3022" w:rsidRPr="0096797F">
        <w:rPr>
          <w:i/>
          <w:sz w:val="26"/>
          <w:szCs w:val="26"/>
        </w:rPr>
        <w:t>Ухта</w:t>
      </w:r>
      <w:r w:rsidR="00B3039F">
        <w:rPr>
          <w:i/>
          <w:sz w:val="26"/>
          <w:szCs w:val="26"/>
        </w:rPr>
        <w:t>»</w:t>
      </w:r>
      <w:r w:rsidR="00AE3022" w:rsidRPr="0096797F">
        <w:rPr>
          <w:i/>
          <w:sz w:val="26"/>
          <w:szCs w:val="26"/>
        </w:rPr>
        <w:t xml:space="preserve"> </w:t>
      </w:r>
      <w:r w:rsidR="00D455AF" w:rsidRPr="0096797F">
        <w:rPr>
          <w:i/>
          <w:sz w:val="26"/>
          <w:szCs w:val="26"/>
        </w:rPr>
        <w:t xml:space="preserve">Заключений / Информационных писем (в количественном </w:t>
      </w:r>
      <w:r w:rsidR="00391B8C" w:rsidRPr="0096797F">
        <w:rPr>
          <w:i/>
          <w:sz w:val="26"/>
          <w:szCs w:val="26"/>
        </w:rPr>
        <w:t xml:space="preserve">выражении)  </w:t>
      </w:r>
      <w:r w:rsidR="00D455AF" w:rsidRPr="0096797F">
        <w:rPr>
          <w:i/>
          <w:sz w:val="26"/>
          <w:szCs w:val="26"/>
        </w:rPr>
        <w:t xml:space="preserve">                   по проектам решений Совета городского округа</w:t>
      </w:r>
      <w:r w:rsidR="00F7323E" w:rsidRPr="0096797F">
        <w:rPr>
          <w:i/>
          <w:sz w:val="26"/>
          <w:szCs w:val="26"/>
        </w:rPr>
        <w:t xml:space="preserve"> </w:t>
      </w:r>
      <w:r w:rsidR="00B3039F">
        <w:rPr>
          <w:i/>
          <w:sz w:val="26"/>
          <w:szCs w:val="26"/>
        </w:rPr>
        <w:t>«</w:t>
      </w:r>
      <w:r w:rsidR="00F7323E" w:rsidRPr="0096797F">
        <w:rPr>
          <w:i/>
          <w:sz w:val="26"/>
          <w:szCs w:val="26"/>
        </w:rPr>
        <w:t>Ухта</w:t>
      </w:r>
      <w:r w:rsidR="00B3039F">
        <w:rPr>
          <w:i/>
          <w:sz w:val="26"/>
          <w:szCs w:val="26"/>
        </w:rPr>
        <w:t>»</w:t>
      </w:r>
      <w:r w:rsidR="00D455AF" w:rsidRPr="0096797F">
        <w:rPr>
          <w:i/>
          <w:sz w:val="26"/>
          <w:szCs w:val="26"/>
        </w:rPr>
        <w:t xml:space="preserve"> (в разрезе тематики проектов)</w:t>
      </w:r>
      <w:r w:rsidRPr="0096797F">
        <w:rPr>
          <w:i/>
          <w:sz w:val="26"/>
          <w:szCs w:val="26"/>
        </w:rPr>
        <w:t xml:space="preserve">, приведена в </w:t>
      </w:r>
      <w:r w:rsidR="00C953B5" w:rsidRPr="0096797F">
        <w:rPr>
          <w:i/>
          <w:sz w:val="26"/>
          <w:szCs w:val="26"/>
        </w:rPr>
        <w:t xml:space="preserve">следующей </w:t>
      </w:r>
      <w:r w:rsidRPr="0096797F">
        <w:rPr>
          <w:i/>
          <w:sz w:val="26"/>
          <w:szCs w:val="26"/>
        </w:rPr>
        <w:t>диаграмме:</w:t>
      </w:r>
    </w:p>
    <w:bookmarkEnd w:id="72"/>
    <w:p w:rsidR="00B43C92" w:rsidRDefault="00C94387" w:rsidP="009F4133">
      <w:pPr>
        <w:pStyle w:val="a8"/>
        <w:spacing w:beforeLines="60" w:before="144" w:after="60"/>
        <w:ind w:left="-709" w:right="-285"/>
        <w:jc w:val="both"/>
      </w:pPr>
      <w:r w:rsidRPr="00913890">
        <w:object w:dxaOrig="11337" w:dyaOrig="7165">
          <v:shape id="_x0000_i1026" type="#_x0000_t75" style="width:567pt;height:358.5pt" o:ole="">
            <v:imagedata r:id="rId16" o:title=""/>
          </v:shape>
          <o:OLEObject Type="Embed" ProgID="MSGraph.Chart.8" ShapeID="_x0000_i1026" DrawAspect="Content" ObjectID="_1739020069" r:id="rId17">
            <o:FieldCodes>\s</o:FieldCodes>
          </o:OLEObject>
        </w:object>
      </w:r>
    </w:p>
    <w:p w:rsidR="00060303" w:rsidRDefault="00060303" w:rsidP="00060303">
      <w:pPr>
        <w:tabs>
          <w:tab w:val="left" w:pos="599"/>
          <w:tab w:val="left" w:pos="2840"/>
          <w:tab w:val="left" w:pos="6096"/>
          <w:tab w:val="left" w:pos="6379"/>
        </w:tabs>
        <w:spacing w:before="120" w:after="240"/>
        <w:ind w:left="1004"/>
        <w:jc w:val="center"/>
        <w:rPr>
          <w:b/>
          <w:iCs/>
          <w:sz w:val="26"/>
          <w:szCs w:val="26"/>
        </w:rPr>
      </w:pPr>
      <w:r w:rsidRPr="00395A29">
        <w:rPr>
          <w:b/>
          <w:iCs/>
          <w:sz w:val="26"/>
          <w:szCs w:val="26"/>
        </w:rPr>
        <w:t>2.</w:t>
      </w:r>
      <w:r w:rsidR="00B411AF">
        <w:rPr>
          <w:b/>
          <w:iCs/>
          <w:sz w:val="26"/>
          <w:szCs w:val="26"/>
        </w:rPr>
        <w:t>3</w:t>
      </w:r>
      <w:r w:rsidRPr="00395A29">
        <w:rPr>
          <w:b/>
          <w:iCs/>
          <w:sz w:val="26"/>
          <w:szCs w:val="26"/>
        </w:rPr>
        <w:t>. Внеплановое мероприятие</w:t>
      </w:r>
    </w:p>
    <w:p w:rsidR="00060303" w:rsidRDefault="00060303" w:rsidP="00060303">
      <w:pPr>
        <w:pStyle w:val="af3"/>
        <w:spacing w:before="120" w:line="330" w:lineRule="exact"/>
        <w:ind w:right="-142" w:firstLine="425"/>
        <w:jc w:val="both"/>
        <w:rPr>
          <w:sz w:val="16"/>
          <w:szCs w:val="16"/>
        </w:rPr>
      </w:pPr>
    </w:p>
    <w:p w:rsidR="00060303" w:rsidRDefault="00A61BA7" w:rsidP="00060303">
      <w:pPr>
        <w:pStyle w:val="a8"/>
        <w:spacing w:before="120" w:line="37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505" type="#_x0000_t98" style="position:absolute;left:0;text-align:left;margin-left:-4.25pt;margin-top:3.4pt;width:253.15pt;height:103.6pt;z-index: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" fillcolor="aqua">
            <v:fill color2="fill darken(153)" angle="-135" focusposition=".5,.5" focussize="" method="linear sigma" focus="100%" type="gradient"/>
            <v:shadow on="t" color="#974706" opacity=".5" offset="6pt,-6pt"/>
            <v:textbox style="mso-next-textbox:#_x0000_s1505">
              <w:txbxContent>
                <w:p w:rsidR="00A61BA7" w:rsidRPr="006C2558" w:rsidRDefault="00A61BA7" w:rsidP="00060303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567"/>
                    </w:tabs>
                    <w:spacing w:before="120" w:after="60"/>
                    <w:ind w:left="0" w:right="-73" w:firstLine="284"/>
                    <w:jc w:val="both"/>
                    <w:rPr>
                      <w:b/>
                      <w:i/>
                      <w:sz w:val="16"/>
                      <w:szCs w:val="16"/>
                    </w:rPr>
                  </w:pPr>
                  <w:r w:rsidRPr="006C2558">
                    <w:rPr>
                      <w:b/>
                      <w:i/>
                      <w:sz w:val="22"/>
                      <w:szCs w:val="22"/>
                    </w:rPr>
                    <w:t>Внепланов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ое</w:t>
                  </w:r>
                  <w:r w:rsidRPr="006C2558">
                    <w:rPr>
                      <w:b/>
                      <w:i/>
                      <w:sz w:val="22"/>
                      <w:szCs w:val="22"/>
                    </w:rPr>
                    <w:t xml:space="preserve"> мероприяти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е</w:t>
                  </w:r>
                  <w:r w:rsidRPr="006C2558">
                    <w:rPr>
                      <w:b/>
                      <w:i/>
                      <w:sz w:val="22"/>
                      <w:szCs w:val="22"/>
                    </w:rPr>
                    <w:t xml:space="preserve"> в рамках полномочий, установленных частью 1 статьи 48 Устава муниципального образования городского округа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«</w:t>
                  </w:r>
                  <w:r w:rsidRPr="006C2558">
                    <w:rPr>
                      <w:b/>
                      <w:i/>
                      <w:sz w:val="22"/>
                      <w:szCs w:val="22"/>
                    </w:rPr>
                    <w:t>Ухта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», в порядке правотворческой инициативы </w:t>
                  </w:r>
                </w:p>
              </w:txbxContent>
            </v:textbox>
            <w10:wrap type="square"/>
          </v:shape>
        </w:pict>
      </w:r>
      <w:r w:rsidR="00060303" w:rsidRPr="00004B9B">
        <w:rPr>
          <w:sz w:val="26"/>
          <w:szCs w:val="26"/>
        </w:rPr>
        <w:t xml:space="preserve">В рамках полномочий, установленных частью 1 статьи 48 Устава муниципального образования городского округа </w:t>
      </w:r>
      <w:r w:rsidR="00060303">
        <w:rPr>
          <w:sz w:val="26"/>
          <w:szCs w:val="26"/>
        </w:rPr>
        <w:t>«</w:t>
      </w:r>
      <w:r w:rsidR="00060303" w:rsidRPr="00004B9B">
        <w:rPr>
          <w:sz w:val="26"/>
          <w:szCs w:val="26"/>
        </w:rPr>
        <w:t>Ухта</w:t>
      </w:r>
      <w:r w:rsidR="00060303">
        <w:rPr>
          <w:sz w:val="26"/>
          <w:szCs w:val="26"/>
        </w:rPr>
        <w:t>»,</w:t>
      </w:r>
      <w:r w:rsidR="00060303" w:rsidRPr="00BA03C1">
        <w:rPr>
          <w:sz w:val="26"/>
          <w:szCs w:val="26"/>
        </w:rPr>
        <w:t xml:space="preserve"> в </w:t>
      </w:r>
      <w:r w:rsidR="00060303">
        <w:rPr>
          <w:sz w:val="26"/>
          <w:szCs w:val="26"/>
        </w:rPr>
        <w:t>порядке</w:t>
      </w:r>
      <w:r w:rsidR="00060303" w:rsidRPr="00BA03C1">
        <w:rPr>
          <w:sz w:val="26"/>
          <w:szCs w:val="26"/>
        </w:rPr>
        <w:t xml:space="preserve"> правотворческой инициативы </w:t>
      </w:r>
      <w:r w:rsidR="00060303" w:rsidRPr="00004B9B">
        <w:rPr>
          <w:sz w:val="26"/>
          <w:szCs w:val="26"/>
        </w:rPr>
        <w:t xml:space="preserve">разработаны и внесены </w:t>
      </w:r>
      <w:r w:rsidR="00060303">
        <w:rPr>
          <w:sz w:val="26"/>
          <w:szCs w:val="26"/>
        </w:rPr>
        <w:t xml:space="preserve">           </w:t>
      </w:r>
      <w:r w:rsidR="00060303" w:rsidRPr="00004B9B">
        <w:rPr>
          <w:sz w:val="26"/>
          <w:szCs w:val="26"/>
        </w:rPr>
        <w:t xml:space="preserve">на рассмотрение Совета МОГО </w:t>
      </w:r>
      <w:r w:rsidR="00060303">
        <w:rPr>
          <w:sz w:val="26"/>
          <w:szCs w:val="26"/>
        </w:rPr>
        <w:t>«</w:t>
      </w:r>
      <w:r w:rsidR="00060303" w:rsidRPr="00004B9B">
        <w:rPr>
          <w:sz w:val="26"/>
          <w:szCs w:val="26"/>
        </w:rPr>
        <w:t>Ухта</w:t>
      </w:r>
      <w:r w:rsidR="00060303">
        <w:rPr>
          <w:sz w:val="26"/>
          <w:szCs w:val="26"/>
        </w:rPr>
        <w:t xml:space="preserve">» </w:t>
      </w:r>
      <w:r w:rsidR="00060303" w:rsidRPr="00004B9B">
        <w:rPr>
          <w:sz w:val="26"/>
          <w:szCs w:val="26"/>
        </w:rPr>
        <w:t xml:space="preserve">следующие проекты решений: </w:t>
      </w:r>
    </w:p>
    <w:p w:rsidR="00060303" w:rsidRPr="002962E6" w:rsidRDefault="00A61BA7" w:rsidP="009E7C37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508" type="#_x0000_t99" style="position:absolute;left:0;text-align:left;margin-left:9.4pt;margin-top:3pt;width:18.2pt;height:18.9pt;rotation:-923912fd;z-index:59;mso-height-relative:bottom-margin-area" strokecolor="#00c" strokeweight="1pt"/>
        </w:pict>
      </w:r>
      <w:r w:rsidR="00060303">
        <w:rPr>
          <w:sz w:val="26"/>
          <w:szCs w:val="26"/>
        </w:rPr>
        <w:t xml:space="preserve"> «</w:t>
      </w:r>
      <w:r w:rsidR="00060303" w:rsidRPr="00D043F8">
        <w:rPr>
          <w:sz w:val="26"/>
          <w:szCs w:val="26"/>
        </w:rPr>
        <w:t>О</w:t>
      </w:r>
      <w:r w:rsidR="00060303">
        <w:rPr>
          <w:sz w:val="26"/>
          <w:szCs w:val="26"/>
        </w:rPr>
        <w:t xml:space="preserve">б </w:t>
      </w:r>
      <w:r w:rsidR="00060303" w:rsidRPr="00D043F8">
        <w:rPr>
          <w:sz w:val="26"/>
          <w:szCs w:val="26"/>
        </w:rPr>
        <w:t>утверждении По</w:t>
      </w:r>
      <w:r w:rsidR="00060303">
        <w:rPr>
          <w:sz w:val="26"/>
          <w:szCs w:val="26"/>
        </w:rPr>
        <w:t>рядка обращения за пенсией</w:t>
      </w:r>
      <w:r w:rsidR="00060303" w:rsidRPr="00D043F8">
        <w:rPr>
          <w:sz w:val="26"/>
          <w:szCs w:val="26"/>
        </w:rPr>
        <w:t xml:space="preserve"> </w:t>
      </w:r>
      <w:r w:rsidR="00060303">
        <w:rPr>
          <w:sz w:val="26"/>
          <w:szCs w:val="26"/>
        </w:rPr>
        <w:t>за выслугу лет, её назначения           и выплаты лицу, замещавшему муниципальную должность в МОГО</w:t>
      </w:r>
      <w:r w:rsidR="00060303" w:rsidRPr="00D043F8">
        <w:rPr>
          <w:sz w:val="26"/>
          <w:szCs w:val="26"/>
        </w:rPr>
        <w:t xml:space="preserve"> </w:t>
      </w:r>
      <w:r w:rsidR="00060303">
        <w:rPr>
          <w:sz w:val="26"/>
          <w:szCs w:val="26"/>
        </w:rPr>
        <w:t>«</w:t>
      </w:r>
      <w:r w:rsidR="00060303" w:rsidRPr="00D043F8">
        <w:rPr>
          <w:sz w:val="26"/>
          <w:szCs w:val="26"/>
        </w:rPr>
        <w:t>Ухта</w:t>
      </w:r>
      <w:r w:rsidR="00060303">
        <w:rPr>
          <w:sz w:val="26"/>
          <w:szCs w:val="26"/>
        </w:rPr>
        <w:t>»</w:t>
      </w:r>
      <w:r w:rsidR="00060303" w:rsidRPr="00D043F8">
        <w:rPr>
          <w:sz w:val="26"/>
          <w:szCs w:val="26"/>
        </w:rPr>
        <w:t xml:space="preserve"> (решение Совета МОГО </w:t>
      </w:r>
      <w:r w:rsidR="00060303">
        <w:rPr>
          <w:sz w:val="26"/>
          <w:szCs w:val="26"/>
        </w:rPr>
        <w:t>«</w:t>
      </w:r>
      <w:r w:rsidR="00060303" w:rsidRPr="00D043F8">
        <w:rPr>
          <w:sz w:val="26"/>
          <w:szCs w:val="26"/>
        </w:rPr>
        <w:t>Ухта</w:t>
      </w:r>
      <w:r w:rsidR="00060303">
        <w:rPr>
          <w:sz w:val="26"/>
          <w:szCs w:val="26"/>
        </w:rPr>
        <w:t>»</w:t>
      </w:r>
      <w:r w:rsidR="00060303" w:rsidRPr="00D043F8">
        <w:rPr>
          <w:sz w:val="26"/>
          <w:szCs w:val="26"/>
        </w:rPr>
        <w:t xml:space="preserve"> от 3</w:t>
      </w:r>
      <w:r w:rsidR="00060303">
        <w:rPr>
          <w:sz w:val="26"/>
          <w:szCs w:val="26"/>
        </w:rPr>
        <w:t>1</w:t>
      </w:r>
      <w:r w:rsidR="00060303" w:rsidRPr="00D043F8">
        <w:rPr>
          <w:sz w:val="26"/>
          <w:szCs w:val="26"/>
        </w:rPr>
        <w:t>.</w:t>
      </w:r>
      <w:r w:rsidR="00060303">
        <w:rPr>
          <w:sz w:val="26"/>
          <w:szCs w:val="26"/>
        </w:rPr>
        <w:t>05</w:t>
      </w:r>
      <w:r w:rsidR="00060303" w:rsidRPr="00D043F8">
        <w:rPr>
          <w:sz w:val="26"/>
          <w:szCs w:val="26"/>
        </w:rPr>
        <w:t>.202</w:t>
      </w:r>
      <w:r w:rsidR="00060303">
        <w:rPr>
          <w:sz w:val="26"/>
          <w:szCs w:val="26"/>
        </w:rPr>
        <w:t>2</w:t>
      </w:r>
      <w:r w:rsidR="00060303" w:rsidRPr="00D043F8">
        <w:rPr>
          <w:sz w:val="26"/>
          <w:szCs w:val="26"/>
        </w:rPr>
        <w:t xml:space="preserve"> № </w:t>
      </w:r>
      <w:r w:rsidR="00060303">
        <w:rPr>
          <w:sz w:val="26"/>
          <w:szCs w:val="26"/>
        </w:rPr>
        <w:t>142</w:t>
      </w:r>
      <w:r w:rsidR="00060303" w:rsidRPr="00D043F8">
        <w:rPr>
          <w:sz w:val="26"/>
          <w:szCs w:val="26"/>
        </w:rPr>
        <w:t>);</w:t>
      </w:r>
    </w:p>
    <w:p w:rsidR="00060303" w:rsidRPr="00D043F8" w:rsidRDefault="00A61BA7" w:rsidP="009E7C37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506" type="#_x0000_t99" style="position:absolute;left:0;text-align:left;margin-left:9.4pt;margin-top:3pt;width:18.2pt;height:18.9pt;rotation:-923912fd;z-index:57;mso-height-relative:bottom-margin-area" strokecolor="#00c" strokeweight="1pt"/>
        </w:pict>
      </w:r>
      <w:r w:rsidR="00060303">
        <w:rPr>
          <w:sz w:val="26"/>
          <w:szCs w:val="26"/>
        </w:rPr>
        <w:t xml:space="preserve"> «</w:t>
      </w:r>
      <w:r w:rsidR="00060303" w:rsidRPr="00D043F8">
        <w:rPr>
          <w:sz w:val="26"/>
          <w:szCs w:val="26"/>
        </w:rPr>
        <w:t xml:space="preserve">Об утверждении </w:t>
      </w:r>
      <w:r w:rsidR="00060303">
        <w:rPr>
          <w:sz w:val="26"/>
          <w:szCs w:val="26"/>
        </w:rPr>
        <w:t xml:space="preserve">структуры </w:t>
      </w:r>
      <w:r w:rsidR="00060303" w:rsidRPr="00D043F8">
        <w:rPr>
          <w:sz w:val="26"/>
          <w:szCs w:val="26"/>
        </w:rPr>
        <w:t>Контрольно-счетной палат</w:t>
      </w:r>
      <w:r w:rsidR="00060303">
        <w:rPr>
          <w:sz w:val="26"/>
          <w:szCs w:val="26"/>
        </w:rPr>
        <w:t>ы</w:t>
      </w:r>
      <w:r w:rsidR="00060303" w:rsidRPr="00D043F8">
        <w:rPr>
          <w:sz w:val="26"/>
          <w:szCs w:val="26"/>
        </w:rPr>
        <w:t xml:space="preserve"> муниципального образования городского округа </w:t>
      </w:r>
      <w:r w:rsidR="00060303">
        <w:rPr>
          <w:sz w:val="26"/>
          <w:szCs w:val="26"/>
        </w:rPr>
        <w:t>«</w:t>
      </w:r>
      <w:r w:rsidR="00060303" w:rsidRPr="00D043F8">
        <w:rPr>
          <w:sz w:val="26"/>
          <w:szCs w:val="26"/>
        </w:rPr>
        <w:t>Ухта</w:t>
      </w:r>
      <w:r w:rsidR="00060303">
        <w:rPr>
          <w:sz w:val="26"/>
          <w:szCs w:val="26"/>
        </w:rPr>
        <w:t>»</w:t>
      </w:r>
      <w:r w:rsidR="00060303" w:rsidRPr="00D043F8">
        <w:rPr>
          <w:sz w:val="26"/>
          <w:szCs w:val="26"/>
        </w:rPr>
        <w:t xml:space="preserve"> (решение Совета МОГО </w:t>
      </w:r>
      <w:r w:rsidR="00060303">
        <w:rPr>
          <w:sz w:val="26"/>
          <w:szCs w:val="26"/>
        </w:rPr>
        <w:t>«</w:t>
      </w:r>
      <w:r w:rsidR="00060303" w:rsidRPr="00D043F8">
        <w:rPr>
          <w:sz w:val="26"/>
          <w:szCs w:val="26"/>
        </w:rPr>
        <w:t>Ухта</w:t>
      </w:r>
      <w:r w:rsidR="00060303">
        <w:rPr>
          <w:sz w:val="26"/>
          <w:szCs w:val="26"/>
        </w:rPr>
        <w:t>»</w:t>
      </w:r>
      <w:r w:rsidR="00060303" w:rsidRPr="00D043F8">
        <w:rPr>
          <w:sz w:val="26"/>
          <w:szCs w:val="26"/>
        </w:rPr>
        <w:t xml:space="preserve"> от 3</w:t>
      </w:r>
      <w:r w:rsidR="00060303">
        <w:rPr>
          <w:sz w:val="26"/>
          <w:szCs w:val="26"/>
        </w:rPr>
        <w:t>0</w:t>
      </w:r>
      <w:r w:rsidR="00060303" w:rsidRPr="00D043F8">
        <w:rPr>
          <w:sz w:val="26"/>
          <w:szCs w:val="26"/>
        </w:rPr>
        <w:t>.</w:t>
      </w:r>
      <w:r w:rsidR="00060303">
        <w:rPr>
          <w:sz w:val="26"/>
          <w:szCs w:val="26"/>
        </w:rPr>
        <w:t>08</w:t>
      </w:r>
      <w:r w:rsidR="00060303" w:rsidRPr="00D043F8">
        <w:rPr>
          <w:sz w:val="26"/>
          <w:szCs w:val="26"/>
        </w:rPr>
        <w:t>.202</w:t>
      </w:r>
      <w:r w:rsidR="00060303">
        <w:rPr>
          <w:sz w:val="26"/>
          <w:szCs w:val="26"/>
        </w:rPr>
        <w:t>2</w:t>
      </w:r>
      <w:r w:rsidR="00060303" w:rsidRPr="00D043F8">
        <w:rPr>
          <w:sz w:val="26"/>
          <w:szCs w:val="26"/>
        </w:rPr>
        <w:t xml:space="preserve"> </w:t>
      </w:r>
      <w:r w:rsidR="00060303">
        <w:rPr>
          <w:sz w:val="26"/>
          <w:szCs w:val="26"/>
        </w:rPr>
        <w:t xml:space="preserve">         </w:t>
      </w:r>
      <w:r w:rsidR="00060303" w:rsidRPr="00D043F8">
        <w:rPr>
          <w:sz w:val="26"/>
          <w:szCs w:val="26"/>
        </w:rPr>
        <w:t xml:space="preserve">№ </w:t>
      </w:r>
      <w:r w:rsidR="00060303">
        <w:rPr>
          <w:sz w:val="26"/>
          <w:szCs w:val="26"/>
        </w:rPr>
        <w:t>158</w:t>
      </w:r>
      <w:r w:rsidR="00060303" w:rsidRPr="00D043F8">
        <w:rPr>
          <w:sz w:val="26"/>
          <w:szCs w:val="26"/>
        </w:rPr>
        <w:t>);</w:t>
      </w:r>
    </w:p>
    <w:p w:rsidR="00060303" w:rsidRDefault="00A61BA7" w:rsidP="009E7C37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507" type="#_x0000_t99" style="position:absolute;left:0;text-align:left;margin-left:9.4pt;margin-top:3pt;width:18.2pt;height:18.9pt;rotation:-923912fd;z-index:58;mso-height-relative:bottom-margin-area" strokecolor="#00c" strokeweight="1pt"/>
        </w:pict>
      </w:r>
      <w:r w:rsidR="00060303">
        <w:rPr>
          <w:sz w:val="26"/>
          <w:szCs w:val="26"/>
        </w:rPr>
        <w:t xml:space="preserve"> «</w:t>
      </w:r>
      <w:r w:rsidR="00060303" w:rsidRPr="00D043F8">
        <w:rPr>
          <w:sz w:val="26"/>
          <w:szCs w:val="26"/>
        </w:rPr>
        <w:t xml:space="preserve">Об утверждении Положения об установлении мер по материальному </w:t>
      </w:r>
      <w:r w:rsidR="00060303">
        <w:rPr>
          <w:sz w:val="26"/>
          <w:szCs w:val="26"/>
        </w:rPr>
        <w:t xml:space="preserve">                       </w:t>
      </w:r>
      <w:r w:rsidR="00060303" w:rsidRPr="00D043F8">
        <w:rPr>
          <w:sz w:val="26"/>
          <w:szCs w:val="26"/>
        </w:rPr>
        <w:t xml:space="preserve">и социальному обеспечению лиц, замещающих муниципальные должности в Контрольно-счетной палате МОГО </w:t>
      </w:r>
      <w:r w:rsidR="00060303">
        <w:rPr>
          <w:sz w:val="26"/>
          <w:szCs w:val="26"/>
        </w:rPr>
        <w:t>«</w:t>
      </w:r>
      <w:r w:rsidR="00060303" w:rsidRPr="00D043F8">
        <w:rPr>
          <w:sz w:val="26"/>
          <w:szCs w:val="26"/>
        </w:rPr>
        <w:t>Ухта</w:t>
      </w:r>
      <w:r w:rsidR="00060303">
        <w:rPr>
          <w:sz w:val="26"/>
          <w:szCs w:val="26"/>
        </w:rPr>
        <w:t>»</w:t>
      </w:r>
      <w:r w:rsidR="00060303" w:rsidRPr="00D043F8">
        <w:rPr>
          <w:sz w:val="26"/>
          <w:szCs w:val="26"/>
        </w:rPr>
        <w:t xml:space="preserve"> (решение Совета МОГО </w:t>
      </w:r>
      <w:r w:rsidR="00060303">
        <w:rPr>
          <w:sz w:val="26"/>
          <w:szCs w:val="26"/>
        </w:rPr>
        <w:t>«</w:t>
      </w:r>
      <w:r w:rsidR="00060303" w:rsidRPr="00D043F8">
        <w:rPr>
          <w:sz w:val="26"/>
          <w:szCs w:val="26"/>
        </w:rPr>
        <w:t>Ухта</w:t>
      </w:r>
      <w:r w:rsidR="00060303">
        <w:rPr>
          <w:sz w:val="26"/>
          <w:szCs w:val="26"/>
        </w:rPr>
        <w:t>»</w:t>
      </w:r>
      <w:r w:rsidR="00060303" w:rsidRPr="00D043F8">
        <w:rPr>
          <w:sz w:val="26"/>
          <w:szCs w:val="26"/>
        </w:rPr>
        <w:t xml:space="preserve"> от </w:t>
      </w:r>
      <w:r w:rsidR="00060303">
        <w:rPr>
          <w:sz w:val="26"/>
          <w:szCs w:val="26"/>
        </w:rPr>
        <w:t>30</w:t>
      </w:r>
      <w:r w:rsidR="00060303" w:rsidRPr="00D043F8">
        <w:rPr>
          <w:sz w:val="26"/>
          <w:szCs w:val="26"/>
        </w:rPr>
        <w:t>.</w:t>
      </w:r>
      <w:r w:rsidR="00060303">
        <w:rPr>
          <w:sz w:val="26"/>
          <w:szCs w:val="26"/>
        </w:rPr>
        <w:t>08</w:t>
      </w:r>
      <w:r w:rsidR="00060303" w:rsidRPr="00D043F8">
        <w:rPr>
          <w:sz w:val="26"/>
          <w:szCs w:val="26"/>
        </w:rPr>
        <w:t>.202</w:t>
      </w:r>
      <w:r w:rsidR="00060303">
        <w:rPr>
          <w:sz w:val="26"/>
          <w:szCs w:val="26"/>
        </w:rPr>
        <w:t>2</w:t>
      </w:r>
      <w:r w:rsidR="00060303" w:rsidRPr="00D043F8">
        <w:rPr>
          <w:sz w:val="26"/>
          <w:szCs w:val="26"/>
        </w:rPr>
        <w:t xml:space="preserve"> N 1</w:t>
      </w:r>
      <w:r w:rsidR="00060303">
        <w:rPr>
          <w:sz w:val="26"/>
          <w:szCs w:val="26"/>
        </w:rPr>
        <w:t>57</w:t>
      </w:r>
      <w:r w:rsidR="00060303" w:rsidRPr="00D043F8">
        <w:rPr>
          <w:sz w:val="26"/>
          <w:szCs w:val="26"/>
        </w:rPr>
        <w:t>).</w:t>
      </w:r>
    </w:p>
    <w:p w:rsidR="007D0E8E" w:rsidRPr="004023BA" w:rsidRDefault="00E90BB5" w:rsidP="00383486">
      <w:pPr>
        <w:pStyle w:val="a8"/>
        <w:spacing w:before="480" w:after="240"/>
        <w:ind w:right="-142" w:firstLine="709"/>
        <w:jc w:val="center"/>
        <w:outlineLvl w:val="0"/>
        <w:rPr>
          <w:b/>
          <w:i/>
          <w:sz w:val="26"/>
          <w:szCs w:val="26"/>
        </w:rPr>
      </w:pPr>
      <w:r w:rsidRPr="004023BA">
        <w:rPr>
          <w:b/>
          <w:i/>
          <w:sz w:val="26"/>
          <w:szCs w:val="26"/>
          <w:lang w:val="en-US"/>
        </w:rPr>
        <w:t>I</w:t>
      </w:r>
      <w:r w:rsidR="00AD48AC" w:rsidRPr="004023BA">
        <w:rPr>
          <w:b/>
          <w:i/>
          <w:sz w:val="26"/>
          <w:szCs w:val="26"/>
          <w:lang w:val="en-US"/>
        </w:rPr>
        <w:t>II</w:t>
      </w:r>
      <w:r w:rsidR="00054757" w:rsidRPr="004023BA">
        <w:rPr>
          <w:b/>
          <w:i/>
          <w:sz w:val="26"/>
          <w:szCs w:val="26"/>
        </w:rPr>
        <w:t xml:space="preserve">. </w:t>
      </w:r>
      <w:r w:rsidR="00333435" w:rsidRPr="004023BA">
        <w:rPr>
          <w:b/>
          <w:i/>
          <w:sz w:val="26"/>
          <w:szCs w:val="26"/>
        </w:rPr>
        <w:t>О</w:t>
      </w:r>
      <w:r w:rsidR="00F4531A" w:rsidRPr="004023BA">
        <w:rPr>
          <w:b/>
          <w:i/>
          <w:sz w:val="26"/>
          <w:szCs w:val="26"/>
        </w:rPr>
        <w:t xml:space="preserve">РГАНИЗАЦИОННАЯ, ИНФОРМАЦИОННАЯ                                                   </w:t>
      </w:r>
      <w:r w:rsidR="00CE4BB6" w:rsidRPr="004023BA">
        <w:rPr>
          <w:b/>
          <w:i/>
          <w:sz w:val="26"/>
          <w:szCs w:val="26"/>
        </w:rPr>
        <w:t xml:space="preserve">                            </w:t>
      </w:r>
      <w:r w:rsidR="00F4531A" w:rsidRPr="004023BA">
        <w:rPr>
          <w:b/>
          <w:i/>
          <w:sz w:val="26"/>
          <w:szCs w:val="26"/>
        </w:rPr>
        <w:t>И ИНАЯ ДЕЯТЕЛЬНОСТЬ</w:t>
      </w:r>
    </w:p>
    <w:p w:rsidR="0010156E" w:rsidRDefault="004864CE" w:rsidP="007F5C6A">
      <w:pPr>
        <w:pStyle w:val="af4"/>
        <w:spacing w:after="0" w:line="370" w:lineRule="exact"/>
        <w:ind w:firstLine="709"/>
        <w:jc w:val="both"/>
        <w:rPr>
          <w:sz w:val="26"/>
          <w:szCs w:val="26"/>
        </w:rPr>
      </w:pPr>
      <w:proofErr w:type="gramStart"/>
      <w:r w:rsidRPr="004023BA">
        <w:rPr>
          <w:sz w:val="26"/>
          <w:szCs w:val="26"/>
        </w:rPr>
        <w:t>Контрольно-счетной палатой</w:t>
      </w:r>
      <w:r w:rsidR="00E65364" w:rsidRPr="004023BA">
        <w:rPr>
          <w:sz w:val="26"/>
          <w:szCs w:val="26"/>
        </w:rPr>
        <w:t xml:space="preserve"> МОГО </w:t>
      </w:r>
      <w:r w:rsidR="00B3039F">
        <w:rPr>
          <w:sz w:val="26"/>
          <w:szCs w:val="26"/>
        </w:rPr>
        <w:t>«</w:t>
      </w:r>
      <w:r w:rsidR="00E65364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65364" w:rsidRPr="004023BA">
        <w:rPr>
          <w:sz w:val="26"/>
          <w:szCs w:val="26"/>
        </w:rPr>
        <w:t xml:space="preserve"> </w:t>
      </w:r>
      <w:r w:rsidR="006B0BB5" w:rsidRPr="004023BA">
        <w:rPr>
          <w:sz w:val="26"/>
          <w:szCs w:val="26"/>
        </w:rPr>
        <w:t>в 20</w:t>
      </w:r>
      <w:r w:rsidR="001F1D09" w:rsidRPr="004023BA">
        <w:rPr>
          <w:sz w:val="26"/>
          <w:szCs w:val="26"/>
        </w:rPr>
        <w:t>2</w:t>
      </w:r>
      <w:r w:rsidR="0068112F">
        <w:rPr>
          <w:sz w:val="26"/>
          <w:szCs w:val="26"/>
        </w:rPr>
        <w:t>2</w:t>
      </w:r>
      <w:r w:rsidR="006B0BB5" w:rsidRPr="004023BA">
        <w:rPr>
          <w:sz w:val="26"/>
          <w:szCs w:val="26"/>
        </w:rPr>
        <w:t xml:space="preserve"> году, </w:t>
      </w:r>
      <w:r w:rsidRPr="004023BA">
        <w:rPr>
          <w:sz w:val="26"/>
          <w:szCs w:val="26"/>
        </w:rPr>
        <w:t>помимо основной деятельности</w:t>
      </w:r>
      <w:r w:rsidR="006B0BB5" w:rsidRPr="004023BA">
        <w:rPr>
          <w:sz w:val="26"/>
          <w:szCs w:val="26"/>
        </w:rPr>
        <w:t>,</w:t>
      </w:r>
      <w:r w:rsidRPr="004023BA">
        <w:rPr>
          <w:sz w:val="26"/>
          <w:szCs w:val="26"/>
        </w:rPr>
        <w:t xml:space="preserve"> </w:t>
      </w:r>
      <w:r w:rsidR="00692326" w:rsidRPr="004023BA">
        <w:rPr>
          <w:sz w:val="26"/>
          <w:szCs w:val="26"/>
        </w:rPr>
        <w:t>осуществлял</w:t>
      </w:r>
      <w:r w:rsidR="00FC5590" w:rsidRPr="004023BA">
        <w:rPr>
          <w:sz w:val="26"/>
          <w:szCs w:val="26"/>
        </w:rPr>
        <w:t>а</w:t>
      </w:r>
      <w:r w:rsidR="00A02E5C">
        <w:rPr>
          <w:sz w:val="26"/>
          <w:szCs w:val="26"/>
        </w:rPr>
        <w:t>сь</w:t>
      </w:r>
      <w:r w:rsidR="00692326" w:rsidRPr="004023BA">
        <w:rPr>
          <w:sz w:val="26"/>
          <w:szCs w:val="26"/>
        </w:rPr>
        <w:t xml:space="preserve"> </w:t>
      </w:r>
      <w:r w:rsidRPr="004023BA">
        <w:rPr>
          <w:sz w:val="26"/>
          <w:szCs w:val="26"/>
        </w:rPr>
        <w:t>организационн</w:t>
      </w:r>
      <w:r w:rsidR="00A02E5C">
        <w:rPr>
          <w:sz w:val="26"/>
          <w:szCs w:val="26"/>
        </w:rPr>
        <w:t>ая</w:t>
      </w:r>
      <w:r w:rsidRPr="004023BA">
        <w:rPr>
          <w:sz w:val="26"/>
          <w:szCs w:val="26"/>
        </w:rPr>
        <w:t>, информационн</w:t>
      </w:r>
      <w:r w:rsidR="00A02E5C">
        <w:rPr>
          <w:sz w:val="26"/>
          <w:szCs w:val="26"/>
        </w:rPr>
        <w:t>ая</w:t>
      </w:r>
      <w:r w:rsidRPr="004023BA">
        <w:rPr>
          <w:sz w:val="26"/>
          <w:szCs w:val="26"/>
        </w:rPr>
        <w:t xml:space="preserve"> и ин</w:t>
      </w:r>
      <w:r w:rsidR="00A02E5C">
        <w:rPr>
          <w:sz w:val="26"/>
          <w:szCs w:val="26"/>
        </w:rPr>
        <w:t>ая</w:t>
      </w:r>
      <w:r w:rsidRPr="004023BA">
        <w:rPr>
          <w:sz w:val="26"/>
          <w:szCs w:val="26"/>
        </w:rPr>
        <w:t xml:space="preserve"> деятельност</w:t>
      </w:r>
      <w:r w:rsidR="00692326" w:rsidRPr="004023BA">
        <w:rPr>
          <w:sz w:val="26"/>
          <w:szCs w:val="26"/>
        </w:rPr>
        <w:t>ь</w:t>
      </w:r>
      <w:r w:rsidR="00FC5590" w:rsidRPr="004023BA">
        <w:rPr>
          <w:sz w:val="26"/>
          <w:szCs w:val="26"/>
        </w:rPr>
        <w:t>,</w:t>
      </w:r>
      <w:r w:rsidR="006932E6" w:rsidRPr="004023BA">
        <w:rPr>
          <w:sz w:val="26"/>
          <w:szCs w:val="26"/>
        </w:rPr>
        <w:t xml:space="preserve"> </w:t>
      </w:r>
      <w:r w:rsidR="00FC5590" w:rsidRPr="004023BA">
        <w:rPr>
          <w:sz w:val="26"/>
          <w:szCs w:val="26"/>
        </w:rPr>
        <w:t xml:space="preserve">которые </w:t>
      </w:r>
      <w:r w:rsidR="00A02E5C">
        <w:rPr>
          <w:sz w:val="26"/>
          <w:szCs w:val="26"/>
        </w:rPr>
        <w:t>включали</w:t>
      </w:r>
      <w:r w:rsidR="006932E6" w:rsidRPr="004023BA">
        <w:rPr>
          <w:sz w:val="26"/>
          <w:szCs w:val="26"/>
        </w:rPr>
        <w:t xml:space="preserve"> в себя</w:t>
      </w:r>
      <w:r w:rsidR="00497FC8" w:rsidRPr="004023BA">
        <w:rPr>
          <w:sz w:val="26"/>
          <w:szCs w:val="26"/>
        </w:rPr>
        <w:t>:</w:t>
      </w:r>
      <w:r w:rsidR="00FC5590" w:rsidRPr="004023BA">
        <w:rPr>
          <w:sz w:val="26"/>
          <w:szCs w:val="26"/>
        </w:rPr>
        <w:t xml:space="preserve"> </w:t>
      </w:r>
      <w:r w:rsidR="00497FC8" w:rsidRPr="004023BA">
        <w:rPr>
          <w:sz w:val="26"/>
          <w:szCs w:val="26"/>
        </w:rPr>
        <w:t xml:space="preserve">взаимодействие с органами представительной и исполнительной власти муниципального образования городского округа </w:t>
      </w:r>
      <w:r w:rsidR="00B3039F">
        <w:rPr>
          <w:sz w:val="26"/>
          <w:szCs w:val="26"/>
        </w:rPr>
        <w:t>«</w:t>
      </w:r>
      <w:r w:rsidR="00497FC8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497FC8" w:rsidRPr="004023BA">
        <w:rPr>
          <w:sz w:val="26"/>
          <w:szCs w:val="26"/>
        </w:rPr>
        <w:t xml:space="preserve">, правоохранительными </w:t>
      </w:r>
      <w:r w:rsidR="00FD208D">
        <w:rPr>
          <w:sz w:val="26"/>
          <w:szCs w:val="26"/>
        </w:rPr>
        <w:t xml:space="preserve">      </w:t>
      </w:r>
      <w:r w:rsidR="00497FC8" w:rsidRPr="004023BA">
        <w:rPr>
          <w:sz w:val="26"/>
          <w:szCs w:val="26"/>
        </w:rPr>
        <w:t>и иными органами, Союзом МКСО в Северо-Западном Федеральном округе, сторонними муниципальными контрольно-счетными органами, а также текущую (финансово - хозяйственную, кадровую и т.п.) деятель</w:t>
      </w:r>
      <w:r w:rsidR="00A02E5C">
        <w:rPr>
          <w:sz w:val="26"/>
          <w:szCs w:val="26"/>
        </w:rPr>
        <w:t>ность</w:t>
      </w:r>
      <w:r w:rsidR="00497FC8" w:rsidRPr="004023BA">
        <w:rPr>
          <w:sz w:val="26"/>
          <w:szCs w:val="26"/>
        </w:rPr>
        <w:t>, методическое обеспечение деятельности Палаты</w:t>
      </w:r>
      <w:proofErr w:type="gramEnd"/>
      <w:r w:rsidR="009E7C37">
        <w:rPr>
          <w:sz w:val="26"/>
          <w:szCs w:val="26"/>
        </w:rPr>
        <w:t xml:space="preserve"> (схема 4)</w:t>
      </w:r>
      <w:r w:rsidR="00497FC8" w:rsidRPr="004023BA">
        <w:rPr>
          <w:sz w:val="26"/>
          <w:szCs w:val="26"/>
        </w:rPr>
        <w:t>.</w:t>
      </w:r>
    </w:p>
    <w:p w:rsidR="00F33F5F" w:rsidRPr="004023BA" w:rsidRDefault="00A61BA7" w:rsidP="003E1184">
      <w:pPr>
        <w:pStyle w:val="a8"/>
        <w:spacing w:before="240" w:after="120"/>
        <w:ind w:right="-144" w:firstLine="709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389" type="#_x0000_t115" style="position:absolute;left:0;text-align:left;margin-left:-19.15pt;margin-top:8.05pt;width:536.9pt;height:58.4pt;z-index:31" fillcolor="#fffe00" strokecolor="#482400">
            <v:fill color2="fill darken(153)" angle="-135" focusposition=".5,.5" focussize="" method="linear sigma" type="gradient"/>
            <v:shadow on="t" color="#974706" opacity=".5" offset="6pt,-6pt"/>
            <v:textbox style="mso-next-textbox:#_x0000_s1389">
              <w:txbxContent>
                <w:p w:rsidR="00A61BA7" w:rsidRPr="00FE19D9" w:rsidRDefault="00A61BA7" w:rsidP="00FD6650">
                  <w:pPr>
                    <w:jc w:val="center"/>
                    <w:rPr>
                      <w:b/>
                      <w:sz w:val="6"/>
                      <w:szCs w:val="6"/>
                      <w:lang w:val="en-US"/>
                    </w:rPr>
                  </w:pPr>
                </w:p>
                <w:p w:rsidR="00A61BA7" w:rsidRPr="00FD6650" w:rsidRDefault="00A61BA7" w:rsidP="00FD6650">
                  <w:pPr>
                    <w:jc w:val="center"/>
                    <w:rPr>
                      <w:b/>
                    </w:rPr>
                  </w:pPr>
                  <w:r w:rsidRPr="008742BD">
                    <w:rPr>
                      <w:b/>
                      <w:lang w:val="en-US"/>
                    </w:rPr>
                    <w:t>I</w:t>
                  </w:r>
                  <w:r>
                    <w:rPr>
                      <w:b/>
                      <w:lang w:val="en-US"/>
                    </w:rPr>
                    <w:t>II</w:t>
                  </w:r>
                  <w:r w:rsidRPr="008742BD">
                    <w:rPr>
                      <w:b/>
                    </w:rPr>
                    <w:t xml:space="preserve">. </w:t>
                  </w:r>
                  <w:r w:rsidRPr="00FD6650">
                    <w:rPr>
                      <w:b/>
                    </w:rPr>
                    <w:t xml:space="preserve">Организационная, информационная и иная деятельность </w:t>
                  </w:r>
                </w:p>
                <w:p w:rsidR="00A61BA7" w:rsidRPr="008742BD" w:rsidRDefault="00A61BA7" w:rsidP="00FD6650">
                  <w:pPr>
                    <w:jc w:val="center"/>
                    <w:rPr>
                      <w:b/>
                    </w:rPr>
                  </w:pPr>
                  <w:r w:rsidRPr="00FD6650">
                    <w:rPr>
                      <w:b/>
                    </w:rPr>
                    <w:t xml:space="preserve">Контрольно-счетной палаты МОГО </w:t>
                  </w:r>
                  <w:r>
                    <w:rPr>
                      <w:b/>
                    </w:rPr>
                    <w:t>«</w:t>
                  </w:r>
                  <w:r w:rsidRPr="00FD6650">
                    <w:rPr>
                      <w:b/>
                    </w:rPr>
                    <w:t>Ухта</w:t>
                  </w:r>
                  <w:r>
                    <w:rPr>
                      <w:b/>
                    </w:rPr>
                    <w:t>»</w:t>
                  </w:r>
                  <w:r w:rsidRPr="00FD6650">
                    <w:rPr>
                      <w:b/>
                    </w:rPr>
                    <w:t xml:space="preserve"> в 20</w:t>
                  </w:r>
                  <w:r>
                    <w:rPr>
                      <w:b/>
                    </w:rPr>
                    <w:t>22</w:t>
                  </w:r>
                  <w:r w:rsidRPr="00FD6650">
                    <w:rPr>
                      <w:b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F33F5F" w:rsidRPr="004023BA" w:rsidRDefault="00F33F5F" w:rsidP="003E1184">
      <w:pPr>
        <w:pStyle w:val="a8"/>
        <w:spacing w:before="240" w:after="120"/>
        <w:ind w:right="-144" w:firstLine="709"/>
        <w:outlineLvl w:val="0"/>
        <w:rPr>
          <w:b/>
          <w:sz w:val="26"/>
          <w:szCs w:val="26"/>
        </w:rPr>
      </w:pPr>
    </w:p>
    <w:p w:rsidR="006D7BF3" w:rsidRPr="004023BA" w:rsidRDefault="00A61BA7" w:rsidP="003E1184">
      <w:pPr>
        <w:pStyle w:val="a8"/>
        <w:spacing w:before="240" w:after="120"/>
        <w:ind w:right="-144" w:firstLine="709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393" type="#_x0000_t93" style="position:absolute;left:0;text-align:left;margin-left:57.4pt;margin-top:22.25pt;width:30.1pt;height:28.25pt;rotation:90;z-index:32" fillcolor="#fffe00" strokecolor="#482400">
            <v:fill color2="fill lighten(51)" angle="-135" focusposition=".5,.5" focussize="" method="linear sigma" focus="100%" type="gradient"/>
            <v:shadow on="t" opacity=".5" offset="6pt,-6pt"/>
          </v:shape>
        </w:pict>
      </w:r>
      <w:r>
        <w:rPr>
          <w:b/>
          <w:noProof/>
          <w:sz w:val="26"/>
          <w:szCs w:val="26"/>
        </w:rPr>
        <w:pict>
          <v:shape id="_x0000_s1395" type="#_x0000_t93" style="position:absolute;left:0;text-align:left;margin-left:427.05pt;margin-top:17.35pt;width:42.4pt;height:28.25pt;rotation:90;z-index:34" fillcolor="#fffe00" strokecolor="#482400">
            <v:fill color2="fill lighten(51)" angle="-135" focusposition=".5,.5" focussize="" method="linear sigma" focus="100%" type="gradient"/>
            <v:shadow on="t" opacity=".5" offset="6pt,-6pt"/>
          </v:shape>
        </w:pict>
      </w:r>
      <w:r>
        <w:rPr>
          <w:b/>
          <w:noProof/>
          <w:sz w:val="26"/>
          <w:szCs w:val="26"/>
        </w:rPr>
        <w:pict>
          <v:shape id="_x0000_s1394" type="#_x0000_t93" style="position:absolute;left:0;text-align:left;margin-left:245pt;margin-top:19.55pt;width:35.85pt;height:28.25pt;rotation:90;z-index:33" fillcolor="#fffe00" strokecolor="#482400">
            <v:fill color2="fill lighten(51)" angle="-135" focusposition=".5,.5" focussize="" method="linear sigma" focus="100%" type="gradient"/>
            <v:shadow on="t" opacity=".5" offset="6pt,-6pt"/>
          </v:shape>
        </w:pict>
      </w:r>
    </w:p>
    <w:p w:rsidR="006D7BF3" w:rsidRPr="004023BA" w:rsidRDefault="006D7BF3" w:rsidP="003E1184">
      <w:pPr>
        <w:pStyle w:val="a8"/>
        <w:spacing w:before="240" w:after="120"/>
        <w:ind w:right="-144" w:firstLine="709"/>
        <w:outlineLvl w:val="0"/>
        <w:rPr>
          <w:b/>
          <w:sz w:val="26"/>
          <w:szCs w:val="26"/>
        </w:rPr>
      </w:pPr>
    </w:p>
    <w:p w:rsidR="00F33F5F" w:rsidRPr="004023BA" w:rsidRDefault="00A61BA7" w:rsidP="0068112F">
      <w:pPr>
        <w:pStyle w:val="a8"/>
        <w:tabs>
          <w:tab w:val="center" w:pos="5315"/>
        </w:tabs>
        <w:spacing w:before="240" w:after="120"/>
        <w:ind w:right="-144" w:firstLine="709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115" type="#_x0000_t65" style="position:absolute;left:0;text-align:left;margin-left:169.5pt;margin-top:1.25pt;width:182.95pt;height:274.8pt;z-index:13" fillcolor="#fffe00" strokecolor="#482400" strokeweight="1pt">
            <v:fill color2="fill lighten(51)" angle="-135" focusposition=".5,.5" focussize="" method="linear sigma" focus="100%" type="gradient"/>
            <v:shadow on="t" color="#7f5f00" opacity=".5" offset="6pt,-6pt"/>
            <v:textbox style="mso-next-textbox:#_x0000_s1115">
              <w:txbxContent>
                <w:p w:rsidR="00A61BA7" w:rsidRDefault="00A61BA7" w:rsidP="00F33F5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3.2. Информационная деятельность:</w:t>
                  </w:r>
                </w:p>
                <w:p w:rsidR="00A61BA7" w:rsidRPr="00852EB2" w:rsidRDefault="00A61BA7" w:rsidP="00766635">
                  <w:pPr>
                    <w:tabs>
                      <w:tab w:val="left" w:pos="567"/>
                    </w:tabs>
                    <w:jc w:val="both"/>
                    <w:rPr>
                      <w:sz w:val="6"/>
                      <w:szCs w:val="6"/>
                    </w:rPr>
                  </w:pPr>
                </w:p>
                <w:p w:rsidR="00A61BA7" w:rsidRDefault="00A61BA7" w:rsidP="00A30227">
                  <w:pPr>
                    <w:pStyle w:val="a8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размещение и</w:t>
                  </w:r>
                  <w:r w:rsidRPr="00E90BB5">
                    <w:rPr>
                      <w:sz w:val="16"/>
                      <w:szCs w:val="16"/>
                    </w:rPr>
                    <w:t>нформаци</w:t>
                  </w:r>
                  <w:r>
                    <w:rPr>
                      <w:sz w:val="16"/>
                      <w:szCs w:val="16"/>
                    </w:rPr>
                    <w:t>и</w:t>
                  </w:r>
                  <w:r w:rsidRPr="00E90BB5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E90BB5">
                    <w:rPr>
                      <w:sz w:val="16"/>
                      <w:szCs w:val="16"/>
                    </w:rPr>
                    <w:t>о деятельности Контрольн</w:t>
                  </w:r>
                  <w:r>
                    <w:rPr>
                      <w:sz w:val="16"/>
                      <w:szCs w:val="16"/>
                    </w:rPr>
                    <w:t>о-счетной палаты МОГО «Ухта» в</w:t>
                  </w:r>
                  <w:r w:rsidRPr="00E90BB5">
                    <w:rPr>
                      <w:sz w:val="16"/>
                      <w:szCs w:val="16"/>
                    </w:rPr>
                    <w:t xml:space="preserve"> 20</w:t>
                  </w:r>
                  <w:r>
                    <w:rPr>
                      <w:sz w:val="16"/>
                      <w:szCs w:val="16"/>
                    </w:rPr>
                    <w:t>22</w:t>
                  </w:r>
                  <w:r w:rsidRPr="00E90BB5">
                    <w:rPr>
                      <w:sz w:val="16"/>
                      <w:szCs w:val="16"/>
                    </w:rPr>
                    <w:t xml:space="preserve"> году на Официальном Интернет-сайте </w:t>
                  </w:r>
                  <w:r>
                    <w:rPr>
                      <w:sz w:val="16"/>
                      <w:szCs w:val="16"/>
                    </w:rPr>
                    <w:t xml:space="preserve">КСП </w:t>
                  </w:r>
                  <w:r w:rsidRPr="00E90BB5">
                    <w:rPr>
                      <w:sz w:val="16"/>
                      <w:szCs w:val="16"/>
                    </w:rPr>
                    <w:t xml:space="preserve">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E90BB5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E90BB5">
                    <w:rPr>
                      <w:sz w:val="16"/>
                      <w:szCs w:val="16"/>
                    </w:rPr>
                    <w:t xml:space="preserve"> </w:t>
                  </w:r>
                  <w:hyperlink r:id="rId18" w:history="1">
                    <w:r w:rsidRPr="006829C5">
                      <w:rPr>
                        <w:rStyle w:val="af1"/>
                        <w:sz w:val="16"/>
                        <w:szCs w:val="16"/>
                        <w:lang w:val="en-US"/>
                      </w:rPr>
                      <w:t>www</w:t>
                    </w:r>
                    <w:r w:rsidRPr="006829C5">
                      <w:rPr>
                        <w:rStyle w:val="af1"/>
                        <w:sz w:val="16"/>
                        <w:szCs w:val="16"/>
                      </w:rPr>
                      <w:t>.</w:t>
                    </w:r>
                    <w:proofErr w:type="spellStart"/>
                    <w:r w:rsidRPr="006829C5">
                      <w:rPr>
                        <w:rStyle w:val="af1"/>
                        <w:sz w:val="16"/>
                        <w:szCs w:val="16"/>
                      </w:rPr>
                      <w:t>ксп-ухта.рф</w:t>
                    </w:r>
                    <w:proofErr w:type="spellEnd"/>
                  </w:hyperlink>
                  <w:r w:rsidRPr="00E90BB5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;</w:t>
                  </w:r>
                </w:p>
                <w:p w:rsidR="00A61BA7" w:rsidRDefault="00A61BA7" w:rsidP="00A30227">
                  <w:pPr>
                    <w:pStyle w:val="a8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 w:rsidRPr="00CC79CD">
                    <w:rPr>
                      <w:sz w:val="16"/>
                      <w:szCs w:val="16"/>
                    </w:rPr>
                    <w:t xml:space="preserve">размещение информации </w:t>
                  </w:r>
                  <w:r>
                    <w:rPr>
                      <w:sz w:val="16"/>
                      <w:szCs w:val="16"/>
                    </w:rPr>
                    <w:t xml:space="preserve">                       </w:t>
                  </w:r>
                  <w:r w:rsidRPr="00CC79CD">
                    <w:rPr>
                      <w:sz w:val="16"/>
                      <w:szCs w:val="16"/>
                    </w:rPr>
                    <w:t>об осуществлении муниципального финансового аудита (контроля) в сфере бюджетных правоотношений на Портале государственного и муниципального финансового аудита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C79CD">
                    <w:rPr>
                      <w:sz w:val="16"/>
                      <w:szCs w:val="16"/>
                    </w:rPr>
                    <w:t>(ГИС ЕСГФК);</w:t>
                  </w:r>
                </w:p>
                <w:p w:rsidR="00A61BA7" w:rsidRDefault="00A61BA7" w:rsidP="00A30227">
                  <w:pPr>
                    <w:pStyle w:val="a8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мониторинг и анализ результатов рассмотрения обращений граждан                                   и организаций, о принятых мерах (ответы)                  по таким обращениям в закрытой сети ЕС ОГ,            а также предоставление (ежемесячно)                    Отчета по обращениям граждан и организаций на Портале ССТУ. РФ;</w:t>
                  </w:r>
                </w:p>
                <w:p w:rsidR="00A61BA7" w:rsidRPr="009E7C37" w:rsidRDefault="00A61BA7" w:rsidP="00852EB2">
                  <w:pPr>
                    <w:pStyle w:val="a8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60"/>
                    <w:ind w:left="0" w:firstLine="284"/>
                    <w:jc w:val="center"/>
                    <w:rPr>
                      <w:b/>
                      <w:i/>
                    </w:rPr>
                  </w:pPr>
                  <w:r w:rsidRPr="009E7C37">
                    <w:rPr>
                      <w:sz w:val="16"/>
                      <w:szCs w:val="16"/>
                    </w:rPr>
                    <w:t xml:space="preserve"> размещение на официальной странице в социальных сетях «</w:t>
                  </w:r>
                  <w:proofErr w:type="spellStart"/>
                  <w:r w:rsidRPr="009E7C37">
                    <w:rPr>
                      <w:sz w:val="16"/>
                      <w:szCs w:val="16"/>
                    </w:rPr>
                    <w:t>ВКонтакте</w:t>
                  </w:r>
                  <w:proofErr w:type="spellEnd"/>
                  <w:r w:rsidRPr="009E7C37">
                    <w:rPr>
                      <w:sz w:val="16"/>
                      <w:szCs w:val="16"/>
                    </w:rPr>
                    <w:t xml:space="preserve">» информации     о деятельности КСП в сети «Интернет». 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shape id="_x0000_s1118" type="#_x0000_t65" style="position:absolute;left:0;text-align:left;margin-left:366.15pt;margin-top:4.95pt;width:152.7pt;height:123.25pt;z-index:14" fillcolor="#fffe00" strokecolor="#482400" strokeweight="1pt">
            <v:fill color2="fill lighten(51)" angle="-135" focusposition=".5,.5" focussize="" method="linear sigma" focus="100%" type="gradient"/>
            <v:shadow on="t" color="#7f5f00" opacity=".5" offset="6pt,-6pt"/>
            <v:textbox style="mso-next-textbox:#_x0000_s1118">
              <w:txbxContent>
                <w:p w:rsidR="00A61BA7" w:rsidRDefault="00A61BA7" w:rsidP="00F33F5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3.3. Организационная деятельность:</w:t>
                  </w:r>
                </w:p>
                <w:p w:rsidR="00A61BA7" w:rsidRPr="00CE5C16" w:rsidRDefault="00A61BA7" w:rsidP="00F33F5F">
                  <w:pPr>
                    <w:jc w:val="center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A61BA7" w:rsidRDefault="00A61BA7" w:rsidP="00A30227">
                  <w:pPr>
                    <w:pStyle w:val="af3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методическое обеспечение деятельности Контрольно-счетной палаты МОГО «Ухта»; </w:t>
                  </w:r>
                </w:p>
                <w:p w:rsidR="00A61BA7" w:rsidRPr="009A7545" w:rsidRDefault="00A61BA7" w:rsidP="00A30227">
                  <w:pPr>
                    <w:pStyle w:val="af3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</w:t>
                  </w:r>
                  <w:r w:rsidRPr="00E761AE">
                    <w:rPr>
                      <w:sz w:val="16"/>
                      <w:szCs w:val="16"/>
                    </w:rPr>
                    <w:t>екущ</w:t>
                  </w:r>
                  <w:r>
                    <w:rPr>
                      <w:sz w:val="16"/>
                      <w:szCs w:val="16"/>
                    </w:rPr>
                    <w:t>а</w:t>
                  </w:r>
                  <w:r w:rsidRPr="00E761AE">
                    <w:rPr>
                      <w:sz w:val="16"/>
                      <w:szCs w:val="16"/>
                    </w:rPr>
                    <w:t>я</w:t>
                  </w:r>
                  <w:r>
                    <w:rPr>
                      <w:sz w:val="16"/>
                      <w:szCs w:val="16"/>
                    </w:rPr>
                    <w:t xml:space="preserve"> деятельность </w:t>
                  </w:r>
                  <w:r w:rsidRPr="00E761AE">
                    <w:rPr>
                      <w:sz w:val="16"/>
                      <w:szCs w:val="16"/>
                    </w:rPr>
                    <w:t xml:space="preserve"> (финансово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761AE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761AE">
                    <w:rPr>
                      <w:sz w:val="16"/>
                      <w:szCs w:val="16"/>
                    </w:rPr>
                    <w:t xml:space="preserve">хозяйственная, кадровая и </w:t>
                  </w:r>
                  <w:r>
                    <w:rPr>
                      <w:sz w:val="16"/>
                      <w:szCs w:val="16"/>
                    </w:rPr>
                    <w:t>т.п.</w:t>
                  </w:r>
                  <w:r w:rsidRPr="00E761AE">
                    <w:rPr>
                      <w:sz w:val="16"/>
                      <w:szCs w:val="16"/>
                    </w:rPr>
                    <w:t>) К</w:t>
                  </w:r>
                  <w:r>
                    <w:rPr>
                      <w:sz w:val="16"/>
                      <w:szCs w:val="16"/>
                    </w:rPr>
                    <w:t xml:space="preserve">СП </w:t>
                  </w:r>
                  <w:r w:rsidRPr="00E761AE">
                    <w:rPr>
                      <w:sz w:val="16"/>
                      <w:szCs w:val="16"/>
                    </w:rPr>
                    <w:t xml:space="preserve">МОГО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E761AE">
                    <w:rPr>
                      <w:sz w:val="16"/>
                      <w:szCs w:val="16"/>
                    </w:rPr>
                    <w:t>Ухта</w:t>
                  </w:r>
                  <w:r>
                    <w:rPr>
                      <w:sz w:val="16"/>
                      <w:szCs w:val="16"/>
                    </w:rPr>
                    <w:t>»</w:t>
                  </w:r>
                  <w:r w:rsidRPr="00E761AE">
                    <w:rPr>
                      <w:sz w:val="16"/>
                      <w:szCs w:val="16"/>
                    </w:rPr>
                    <w:t xml:space="preserve"> в 20</w:t>
                  </w:r>
                  <w:r>
                    <w:rPr>
                      <w:sz w:val="16"/>
                      <w:szCs w:val="16"/>
                    </w:rPr>
                    <w:t>22</w:t>
                  </w:r>
                  <w:r w:rsidRPr="00E761AE">
                    <w:rPr>
                      <w:sz w:val="16"/>
                      <w:szCs w:val="16"/>
                    </w:rPr>
                    <w:t xml:space="preserve"> год</w:t>
                  </w:r>
                  <w:r>
                    <w:rPr>
                      <w:sz w:val="16"/>
                      <w:szCs w:val="16"/>
                    </w:rPr>
                    <w:t>у.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shape id="_x0000_s1114" type="#_x0000_t65" style="position:absolute;left:0;text-align:left;margin-left:-20pt;margin-top:4.45pt;width:175.25pt;height:221.35pt;z-index:12" fillcolor="#fffe00" strokecolor="#482400" strokeweight="1pt">
            <v:fill color2="fill lighten(51)" angle="-135" focusposition=".5,.5" focussize="" method="linear sigma" focus="100%" type="gradient"/>
            <v:shadow on="t" color="#7f5f00" opacity=".5" offset="6pt,-6pt"/>
            <v:textbox style="mso-next-textbox:#_x0000_s1114">
              <w:txbxContent>
                <w:p w:rsidR="00A61BA7" w:rsidRDefault="00A61BA7" w:rsidP="00F33F5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 Взаимодействие с государственными и                 контрольно-счетными органами:</w:t>
                  </w:r>
                </w:p>
                <w:p w:rsidR="00A61BA7" w:rsidRPr="00766635" w:rsidRDefault="00A61BA7" w:rsidP="00766635">
                  <w:pPr>
                    <w:tabs>
                      <w:tab w:val="left" w:pos="426"/>
                    </w:tabs>
                    <w:jc w:val="both"/>
                    <w:rPr>
                      <w:sz w:val="6"/>
                      <w:szCs w:val="6"/>
                    </w:rPr>
                  </w:pPr>
                </w:p>
                <w:p w:rsidR="00A61BA7" w:rsidRPr="00174F23" w:rsidRDefault="00A61BA7" w:rsidP="00A30227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567"/>
                    </w:tabs>
                    <w:spacing w:before="60" w:after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взаимодействие с </w:t>
                  </w:r>
                  <w:proofErr w:type="gramStart"/>
                  <w:r w:rsidRPr="00766635">
                    <w:rPr>
                      <w:sz w:val="16"/>
                      <w:szCs w:val="16"/>
                    </w:rPr>
                    <w:t>Представите</w:t>
                  </w:r>
                  <w:r>
                    <w:rPr>
                      <w:sz w:val="16"/>
                      <w:szCs w:val="16"/>
                    </w:rPr>
                    <w:t>-</w:t>
                  </w:r>
                  <w:proofErr w:type="spellStart"/>
                  <w:r w:rsidRPr="00766635">
                    <w:rPr>
                      <w:sz w:val="16"/>
                      <w:szCs w:val="16"/>
                    </w:rPr>
                    <w:t>льств</w:t>
                  </w:r>
                  <w:r>
                    <w:rPr>
                      <w:sz w:val="16"/>
                      <w:szCs w:val="16"/>
                    </w:rPr>
                    <w:t>ом</w:t>
                  </w:r>
                  <w:proofErr w:type="spellEnd"/>
                  <w:proofErr w:type="gramEnd"/>
                  <w:r w:rsidRPr="00766635">
                    <w:rPr>
                      <w:sz w:val="16"/>
                      <w:szCs w:val="16"/>
                    </w:rPr>
                    <w:t xml:space="preserve"> Союза МКСО в Северо-Западном  Федеральном округе</w:t>
                  </w:r>
                  <w:r>
                    <w:rPr>
                      <w:sz w:val="16"/>
                      <w:szCs w:val="16"/>
                    </w:rPr>
                    <w:t>;</w:t>
                  </w:r>
                </w:p>
                <w:p w:rsidR="00A61BA7" w:rsidRPr="00174F23" w:rsidRDefault="00A61BA7" w:rsidP="00A30227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567"/>
                    </w:tabs>
                    <w:spacing w:before="60" w:after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взаимодействие с Контрольно-счетной палатой Республики Коми и другими муниципальными контрольно-счетными органами;</w:t>
                  </w:r>
                </w:p>
                <w:p w:rsidR="00A61BA7" w:rsidRDefault="00A61BA7" w:rsidP="00A30227">
                  <w:pPr>
                    <w:numPr>
                      <w:ilvl w:val="0"/>
                      <w:numId w:val="6"/>
                    </w:numPr>
                    <w:tabs>
                      <w:tab w:val="left" w:pos="426"/>
                      <w:tab w:val="left" w:pos="567"/>
                    </w:tabs>
                    <w:spacing w:before="60" w:after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взаимодействие с органами представительной и исполнительной власти муниципального образования городского округа «Ухта»;</w:t>
                  </w:r>
                </w:p>
                <w:p w:rsidR="00A61BA7" w:rsidRDefault="00A61BA7" w:rsidP="00A30227">
                  <w:pPr>
                    <w:numPr>
                      <w:ilvl w:val="0"/>
                      <w:numId w:val="6"/>
                    </w:numPr>
                    <w:tabs>
                      <w:tab w:val="left" w:pos="426"/>
                      <w:tab w:val="left" w:pos="567"/>
                    </w:tabs>
                    <w:spacing w:before="60"/>
                    <w:ind w:left="0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взаимодействие с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правоохрани</w:t>
                  </w:r>
                  <w:proofErr w:type="spellEnd"/>
                  <w:r>
                    <w:rPr>
                      <w:sz w:val="16"/>
                      <w:szCs w:val="16"/>
                    </w:rPr>
                    <w:t>-тельными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и иными органами.</w:t>
                  </w:r>
                </w:p>
              </w:txbxContent>
            </v:textbox>
          </v:shape>
        </w:pict>
      </w:r>
      <w:r w:rsidR="00262500" w:rsidRPr="004023BA">
        <w:rPr>
          <w:b/>
          <w:sz w:val="26"/>
          <w:szCs w:val="26"/>
        </w:rPr>
        <w:tab/>
      </w:r>
    </w:p>
    <w:p w:rsidR="00F33F5F" w:rsidRPr="004023BA" w:rsidRDefault="00F33F5F" w:rsidP="003E1184">
      <w:pPr>
        <w:pStyle w:val="a8"/>
        <w:spacing w:before="240" w:after="120"/>
        <w:ind w:right="-144" w:firstLine="709"/>
        <w:outlineLvl w:val="0"/>
        <w:rPr>
          <w:b/>
          <w:sz w:val="26"/>
          <w:szCs w:val="26"/>
        </w:rPr>
      </w:pPr>
    </w:p>
    <w:p w:rsidR="00F33F5F" w:rsidRPr="004023BA" w:rsidRDefault="00F33F5F" w:rsidP="003E1184">
      <w:pPr>
        <w:pStyle w:val="a8"/>
        <w:spacing w:before="240" w:after="120"/>
        <w:ind w:right="-144" w:firstLine="709"/>
        <w:outlineLvl w:val="0"/>
        <w:rPr>
          <w:b/>
          <w:sz w:val="26"/>
          <w:szCs w:val="26"/>
        </w:rPr>
      </w:pPr>
    </w:p>
    <w:p w:rsidR="004023BA" w:rsidRDefault="004023BA" w:rsidP="00B37200">
      <w:pPr>
        <w:pStyle w:val="a8"/>
        <w:spacing w:before="600" w:line="330" w:lineRule="atLeast"/>
        <w:ind w:right="-142" w:firstLine="709"/>
        <w:jc w:val="center"/>
        <w:rPr>
          <w:b/>
          <w:sz w:val="26"/>
          <w:szCs w:val="26"/>
        </w:rPr>
      </w:pPr>
    </w:p>
    <w:p w:rsidR="004023BA" w:rsidRDefault="004023BA" w:rsidP="00B37200">
      <w:pPr>
        <w:pStyle w:val="a8"/>
        <w:spacing w:before="600" w:line="330" w:lineRule="atLeast"/>
        <w:ind w:right="-142" w:firstLine="709"/>
        <w:jc w:val="center"/>
        <w:rPr>
          <w:b/>
          <w:sz w:val="26"/>
          <w:szCs w:val="26"/>
        </w:rPr>
      </w:pPr>
    </w:p>
    <w:p w:rsidR="004023BA" w:rsidRDefault="004023BA" w:rsidP="00B37200">
      <w:pPr>
        <w:pStyle w:val="a8"/>
        <w:spacing w:before="600" w:line="330" w:lineRule="atLeast"/>
        <w:ind w:right="-142" w:firstLine="709"/>
        <w:jc w:val="center"/>
        <w:rPr>
          <w:b/>
          <w:sz w:val="26"/>
          <w:szCs w:val="26"/>
        </w:rPr>
      </w:pPr>
    </w:p>
    <w:p w:rsidR="00EA3816" w:rsidRPr="004023BA" w:rsidRDefault="00905B1A" w:rsidP="004B1F42">
      <w:pPr>
        <w:pStyle w:val="a8"/>
        <w:spacing w:before="720" w:after="240" w:line="330" w:lineRule="atLeast"/>
        <w:ind w:firstLine="709"/>
        <w:jc w:val="center"/>
        <w:rPr>
          <w:b/>
          <w:sz w:val="26"/>
          <w:szCs w:val="26"/>
        </w:rPr>
      </w:pPr>
      <w:r w:rsidRPr="004023BA">
        <w:rPr>
          <w:b/>
          <w:sz w:val="26"/>
          <w:szCs w:val="26"/>
        </w:rPr>
        <w:lastRenderedPageBreak/>
        <w:t>3</w:t>
      </w:r>
      <w:r w:rsidR="00171E6A" w:rsidRPr="004023BA">
        <w:rPr>
          <w:b/>
          <w:sz w:val="26"/>
          <w:szCs w:val="26"/>
        </w:rPr>
        <w:t xml:space="preserve">.1. </w:t>
      </w:r>
      <w:r w:rsidR="00EA3816" w:rsidRPr="004023BA">
        <w:rPr>
          <w:b/>
          <w:sz w:val="26"/>
          <w:szCs w:val="26"/>
        </w:rPr>
        <w:t xml:space="preserve">Взаимодействие </w:t>
      </w:r>
      <w:r w:rsidR="00304258" w:rsidRPr="004023BA"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EA3816" w:rsidRPr="004023BA">
        <w:rPr>
          <w:b/>
          <w:sz w:val="26"/>
          <w:szCs w:val="26"/>
        </w:rPr>
        <w:t>с государственными и</w:t>
      </w:r>
      <w:r w:rsidR="00304258" w:rsidRPr="004023BA">
        <w:rPr>
          <w:b/>
          <w:sz w:val="26"/>
          <w:szCs w:val="26"/>
        </w:rPr>
        <w:t xml:space="preserve"> </w:t>
      </w:r>
      <w:r w:rsidR="00EA3816" w:rsidRPr="004023BA">
        <w:rPr>
          <w:b/>
          <w:sz w:val="26"/>
          <w:szCs w:val="26"/>
        </w:rPr>
        <w:t>контрольно-счетными органами</w:t>
      </w:r>
    </w:p>
    <w:p w:rsidR="00EA3816" w:rsidRPr="004023BA" w:rsidRDefault="00BD432E" w:rsidP="000A0FFB">
      <w:pPr>
        <w:pStyle w:val="a8"/>
        <w:numPr>
          <w:ilvl w:val="1"/>
          <w:numId w:val="2"/>
        </w:numPr>
        <w:tabs>
          <w:tab w:val="num" w:pos="0"/>
          <w:tab w:val="left" w:pos="993"/>
          <w:tab w:val="left" w:pos="1134"/>
        </w:tabs>
        <w:spacing w:before="240" w:after="120" w:line="370" w:lineRule="exact"/>
        <w:ind w:left="0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EA3816" w:rsidRPr="004023BA">
        <w:rPr>
          <w:b/>
          <w:i/>
          <w:sz w:val="26"/>
          <w:szCs w:val="26"/>
        </w:rPr>
        <w:t>Взаимодействие с Представительством Союза МКСО в Северо-Западном  Федеральном округе</w:t>
      </w:r>
    </w:p>
    <w:p w:rsidR="000F59E9" w:rsidRPr="004023BA" w:rsidRDefault="00A030D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С </w:t>
      </w:r>
      <w:r w:rsidR="00E02669" w:rsidRPr="004023BA">
        <w:rPr>
          <w:sz w:val="26"/>
          <w:szCs w:val="26"/>
        </w:rPr>
        <w:t>цел</w:t>
      </w:r>
      <w:r w:rsidRPr="004023BA">
        <w:rPr>
          <w:sz w:val="26"/>
          <w:szCs w:val="26"/>
        </w:rPr>
        <w:t>ью</w:t>
      </w:r>
      <w:r w:rsidR="00E02669" w:rsidRPr="004023BA">
        <w:rPr>
          <w:sz w:val="26"/>
          <w:szCs w:val="26"/>
        </w:rPr>
        <w:t xml:space="preserve"> обобщения и анализа практики </w:t>
      </w:r>
      <w:proofErr w:type="gramStart"/>
      <w:r w:rsidR="00DE1228">
        <w:rPr>
          <w:sz w:val="26"/>
          <w:szCs w:val="26"/>
        </w:rPr>
        <w:t>деятельности</w:t>
      </w:r>
      <w:proofErr w:type="gramEnd"/>
      <w:r w:rsidR="00E02669" w:rsidRPr="004023BA">
        <w:rPr>
          <w:sz w:val="26"/>
          <w:szCs w:val="26"/>
        </w:rPr>
        <w:t xml:space="preserve"> </w:t>
      </w:r>
      <w:r w:rsidR="000F59E9" w:rsidRPr="004023BA">
        <w:rPr>
          <w:sz w:val="26"/>
          <w:szCs w:val="26"/>
        </w:rPr>
        <w:t>муниципальных контрольно-счетных органов</w:t>
      </w:r>
      <w:r w:rsidR="002138E1" w:rsidRPr="004023BA">
        <w:rPr>
          <w:sz w:val="26"/>
          <w:szCs w:val="26"/>
        </w:rPr>
        <w:t xml:space="preserve">, </w:t>
      </w:r>
      <w:r w:rsidR="000F59E9" w:rsidRPr="004023BA">
        <w:rPr>
          <w:sz w:val="26"/>
          <w:szCs w:val="26"/>
        </w:rPr>
        <w:t xml:space="preserve">Контрольно-счетной </w:t>
      </w:r>
      <w:r w:rsidR="00E02669" w:rsidRPr="004023BA">
        <w:rPr>
          <w:sz w:val="26"/>
          <w:szCs w:val="26"/>
        </w:rPr>
        <w:t xml:space="preserve">палатой </w:t>
      </w:r>
      <w:r w:rsidR="002138E1" w:rsidRPr="004023BA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2138E1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2138E1" w:rsidRPr="004023BA">
        <w:rPr>
          <w:sz w:val="26"/>
          <w:szCs w:val="26"/>
        </w:rPr>
        <w:t xml:space="preserve"> в 20</w:t>
      </w:r>
      <w:r w:rsidR="00FB464D" w:rsidRPr="004023BA">
        <w:rPr>
          <w:sz w:val="26"/>
          <w:szCs w:val="26"/>
        </w:rPr>
        <w:t>2</w:t>
      </w:r>
      <w:r w:rsidR="00DE1228">
        <w:rPr>
          <w:sz w:val="26"/>
          <w:szCs w:val="26"/>
        </w:rPr>
        <w:t>2</w:t>
      </w:r>
      <w:r w:rsidR="002138E1" w:rsidRPr="004023BA">
        <w:rPr>
          <w:sz w:val="26"/>
          <w:szCs w:val="26"/>
        </w:rPr>
        <w:t xml:space="preserve"> году </w:t>
      </w:r>
      <w:r w:rsidR="000F59E9" w:rsidRPr="004023BA">
        <w:rPr>
          <w:sz w:val="26"/>
          <w:szCs w:val="26"/>
        </w:rPr>
        <w:t>в адрес п</w:t>
      </w:r>
      <w:r w:rsidR="00E02669" w:rsidRPr="004023BA">
        <w:rPr>
          <w:sz w:val="26"/>
          <w:szCs w:val="26"/>
        </w:rPr>
        <w:t xml:space="preserve">редставительства Союза МКСО в Северо-Западном Федеральном округе, (г. </w:t>
      </w:r>
      <w:r w:rsidR="00B40A84">
        <w:rPr>
          <w:sz w:val="26"/>
          <w:szCs w:val="26"/>
        </w:rPr>
        <w:t>Вологда</w:t>
      </w:r>
      <w:r w:rsidR="00E02669" w:rsidRPr="004023BA">
        <w:rPr>
          <w:sz w:val="26"/>
          <w:szCs w:val="26"/>
        </w:rPr>
        <w:t>)</w:t>
      </w:r>
      <w:r w:rsidR="002138E1" w:rsidRPr="004023BA">
        <w:rPr>
          <w:sz w:val="26"/>
          <w:szCs w:val="26"/>
        </w:rPr>
        <w:t xml:space="preserve"> направл</w:t>
      </w:r>
      <w:r w:rsidR="00944DC9" w:rsidRPr="004023BA">
        <w:rPr>
          <w:sz w:val="26"/>
          <w:szCs w:val="26"/>
        </w:rPr>
        <w:t>ены</w:t>
      </w:r>
      <w:r w:rsidR="000F59E9" w:rsidRPr="004023BA">
        <w:rPr>
          <w:sz w:val="26"/>
          <w:szCs w:val="26"/>
        </w:rPr>
        <w:t>:</w:t>
      </w:r>
    </w:p>
    <w:p w:rsidR="00B77ABF" w:rsidRPr="00815BB9" w:rsidRDefault="000F59E9" w:rsidP="00815BB9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proofErr w:type="gramStart"/>
      <w:r w:rsidRPr="004023BA">
        <w:rPr>
          <w:sz w:val="26"/>
          <w:szCs w:val="26"/>
        </w:rPr>
        <w:t xml:space="preserve">- </w:t>
      </w:r>
      <w:r w:rsidR="001867B0" w:rsidRPr="004023BA">
        <w:rPr>
          <w:sz w:val="26"/>
          <w:szCs w:val="26"/>
        </w:rPr>
        <w:t>И</w:t>
      </w:r>
      <w:r w:rsidR="00E02669" w:rsidRPr="004023BA">
        <w:rPr>
          <w:sz w:val="26"/>
          <w:szCs w:val="26"/>
        </w:rPr>
        <w:t xml:space="preserve">нформация по основным показателям деятельности </w:t>
      </w:r>
      <w:bookmarkStart w:id="73" w:name="_Hlk481663707"/>
      <w:r w:rsidR="00E02669" w:rsidRPr="004023BA">
        <w:rPr>
          <w:sz w:val="26"/>
          <w:szCs w:val="26"/>
        </w:rPr>
        <w:t xml:space="preserve">Контрольно-счетной палаты МОГО </w:t>
      </w:r>
      <w:r w:rsidR="00B3039F">
        <w:rPr>
          <w:sz w:val="26"/>
          <w:szCs w:val="26"/>
        </w:rPr>
        <w:t>«</w:t>
      </w:r>
      <w:r w:rsidR="00E02669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02669" w:rsidRPr="004023BA">
        <w:rPr>
          <w:sz w:val="26"/>
          <w:szCs w:val="26"/>
        </w:rPr>
        <w:t xml:space="preserve"> </w:t>
      </w:r>
      <w:r w:rsidR="0096100A" w:rsidRPr="004023BA">
        <w:rPr>
          <w:sz w:val="26"/>
          <w:szCs w:val="26"/>
        </w:rPr>
        <w:t>за</w:t>
      </w:r>
      <w:r w:rsidR="00E02669" w:rsidRPr="004023BA">
        <w:rPr>
          <w:sz w:val="26"/>
          <w:szCs w:val="26"/>
        </w:rPr>
        <w:t xml:space="preserve"> 20</w:t>
      </w:r>
      <w:r w:rsidR="00B40A84">
        <w:rPr>
          <w:sz w:val="26"/>
          <w:szCs w:val="26"/>
        </w:rPr>
        <w:t>2</w:t>
      </w:r>
      <w:r w:rsidR="00815BB9">
        <w:rPr>
          <w:sz w:val="26"/>
          <w:szCs w:val="26"/>
        </w:rPr>
        <w:t>1</w:t>
      </w:r>
      <w:r w:rsidR="00E02669" w:rsidRPr="004023BA">
        <w:rPr>
          <w:sz w:val="26"/>
          <w:szCs w:val="26"/>
        </w:rPr>
        <w:t xml:space="preserve"> год</w:t>
      </w:r>
      <w:bookmarkEnd w:id="73"/>
      <w:r w:rsidRPr="004023BA">
        <w:rPr>
          <w:sz w:val="26"/>
          <w:szCs w:val="26"/>
        </w:rPr>
        <w:t xml:space="preserve"> (</w:t>
      </w:r>
      <w:r w:rsidR="00E02669" w:rsidRPr="004023BA">
        <w:rPr>
          <w:sz w:val="26"/>
          <w:szCs w:val="26"/>
        </w:rPr>
        <w:t xml:space="preserve">по форме, </w:t>
      </w:r>
      <w:r w:rsidR="00377E03" w:rsidRPr="004023BA">
        <w:rPr>
          <w:sz w:val="26"/>
          <w:szCs w:val="26"/>
        </w:rPr>
        <w:t>предусмотренной Приложением № 1 к Порядку предоставления отчета о деятельности членов Союза МКСО, отчетов о деятельности представительств Союза МКСО в федеральных округах</w:t>
      </w:r>
      <w:r w:rsidR="0055720C" w:rsidRPr="004023BA">
        <w:rPr>
          <w:sz w:val="26"/>
          <w:szCs w:val="26"/>
        </w:rPr>
        <w:t>,</w:t>
      </w:r>
      <w:r w:rsidR="00377E03" w:rsidRPr="004023BA">
        <w:rPr>
          <w:sz w:val="26"/>
          <w:szCs w:val="26"/>
        </w:rPr>
        <w:t xml:space="preserve"> комиссий Союза МКСО </w:t>
      </w:r>
      <w:r w:rsidR="00730E13" w:rsidRPr="004023BA">
        <w:rPr>
          <w:sz w:val="26"/>
          <w:szCs w:val="26"/>
        </w:rPr>
        <w:t xml:space="preserve">                      </w:t>
      </w:r>
      <w:r w:rsidR="00377E03" w:rsidRPr="004023BA">
        <w:rPr>
          <w:sz w:val="26"/>
          <w:szCs w:val="26"/>
        </w:rPr>
        <w:t>за 20</w:t>
      </w:r>
      <w:r w:rsidR="00B40A84">
        <w:rPr>
          <w:sz w:val="26"/>
          <w:szCs w:val="26"/>
        </w:rPr>
        <w:t>2</w:t>
      </w:r>
      <w:r w:rsidR="004006A0">
        <w:rPr>
          <w:sz w:val="26"/>
          <w:szCs w:val="26"/>
        </w:rPr>
        <w:t>1</w:t>
      </w:r>
      <w:r w:rsidR="00377E03" w:rsidRPr="004023BA">
        <w:rPr>
          <w:sz w:val="26"/>
          <w:szCs w:val="26"/>
        </w:rPr>
        <w:t xml:space="preserve"> год и порядку их предоставления для подготовки отчета о деятельности Союза МКСО за 20</w:t>
      </w:r>
      <w:r w:rsidR="00B40A84">
        <w:rPr>
          <w:sz w:val="26"/>
          <w:szCs w:val="26"/>
        </w:rPr>
        <w:t>2</w:t>
      </w:r>
      <w:r w:rsidR="004006A0">
        <w:rPr>
          <w:sz w:val="26"/>
          <w:szCs w:val="26"/>
        </w:rPr>
        <w:t>1</w:t>
      </w:r>
      <w:r w:rsidR="00377E03" w:rsidRPr="004023BA">
        <w:rPr>
          <w:sz w:val="26"/>
          <w:szCs w:val="26"/>
        </w:rPr>
        <w:t xml:space="preserve"> год, утвержденного решением Президиума Союза МКСО</w:t>
      </w:r>
      <w:proofErr w:type="gramEnd"/>
      <w:r w:rsidR="00432B89" w:rsidRPr="00325A91">
        <w:rPr>
          <w:sz w:val="26"/>
          <w:szCs w:val="26"/>
        </w:rPr>
        <w:t xml:space="preserve">, </w:t>
      </w:r>
      <w:r w:rsidR="00B77ABF">
        <w:rPr>
          <w:sz w:val="26"/>
          <w:szCs w:val="26"/>
        </w:rPr>
        <w:t xml:space="preserve">протокол </w:t>
      </w:r>
      <w:r w:rsidR="00815BB9">
        <w:rPr>
          <w:sz w:val="26"/>
          <w:szCs w:val="26"/>
        </w:rPr>
        <w:t xml:space="preserve">            </w:t>
      </w:r>
      <w:r w:rsidR="00B77ABF" w:rsidRPr="00815BB9">
        <w:rPr>
          <w:sz w:val="26"/>
          <w:szCs w:val="26"/>
        </w:rPr>
        <w:t>от 07.12.2020 г.</w:t>
      </w:r>
      <w:r w:rsidR="00815BB9" w:rsidRPr="00815BB9">
        <w:rPr>
          <w:sz w:val="26"/>
          <w:szCs w:val="26"/>
        </w:rPr>
        <w:t xml:space="preserve"> </w:t>
      </w:r>
      <w:r w:rsidR="00B77ABF" w:rsidRPr="00815BB9">
        <w:rPr>
          <w:sz w:val="26"/>
          <w:szCs w:val="26"/>
        </w:rPr>
        <w:t>№ 6 (75), п. 10.2,</w:t>
      </w:r>
      <w:r w:rsidR="00815BB9" w:rsidRPr="00815BB9">
        <w:rPr>
          <w:sz w:val="26"/>
          <w:szCs w:val="26"/>
        </w:rPr>
        <w:t xml:space="preserve"> </w:t>
      </w:r>
      <w:r w:rsidR="00B77ABF" w:rsidRPr="00815BB9">
        <w:rPr>
          <w:sz w:val="26"/>
          <w:szCs w:val="26"/>
        </w:rPr>
        <w:t>с изменениями, утвержденными решением Президиума Союза</w:t>
      </w:r>
      <w:r w:rsidR="00DB241D">
        <w:rPr>
          <w:sz w:val="26"/>
          <w:szCs w:val="26"/>
        </w:rPr>
        <w:t xml:space="preserve"> МКСО, протокол от 11.11.2021 </w:t>
      </w:r>
      <w:r w:rsidR="00B77ABF" w:rsidRPr="00815BB9">
        <w:rPr>
          <w:sz w:val="26"/>
          <w:szCs w:val="26"/>
        </w:rPr>
        <w:t>№ 5 (80), п. 22.2</w:t>
      </w:r>
      <w:r w:rsidR="00815BB9">
        <w:rPr>
          <w:sz w:val="26"/>
          <w:szCs w:val="26"/>
        </w:rPr>
        <w:t>.</w:t>
      </w:r>
    </w:p>
    <w:p w:rsidR="00E02669" w:rsidRDefault="000F59E9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proofErr w:type="gramStart"/>
      <w:r w:rsidRPr="004023BA">
        <w:rPr>
          <w:sz w:val="26"/>
          <w:szCs w:val="26"/>
        </w:rPr>
        <w:t xml:space="preserve">- </w:t>
      </w:r>
      <w:r w:rsidR="001867B0" w:rsidRPr="004023BA">
        <w:rPr>
          <w:sz w:val="26"/>
          <w:szCs w:val="26"/>
        </w:rPr>
        <w:t>И</w:t>
      </w:r>
      <w:r w:rsidR="00E02669" w:rsidRPr="004023BA">
        <w:rPr>
          <w:sz w:val="26"/>
          <w:szCs w:val="26"/>
        </w:rPr>
        <w:t>нформация о принятых (действующих) Контрольно-счетной палаты</w:t>
      </w:r>
      <w:r w:rsidR="00C379E5" w:rsidRPr="004023BA">
        <w:rPr>
          <w:sz w:val="26"/>
          <w:szCs w:val="26"/>
        </w:rPr>
        <w:t xml:space="preserve"> </w:t>
      </w:r>
      <w:r w:rsidR="00E02669" w:rsidRPr="004023BA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E02669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02669" w:rsidRPr="004023BA">
        <w:rPr>
          <w:sz w:val="26"/>
          <w:szCs w:val="26"/>
        </w:rPr>
        <w:t xml:space="preserve"> методических материалах для внесения (уточнения) </w:t>
      </w:r>
      <w:r w:rsidR="0047248E" w:rsidRPr="004023BA">
        <w:rPr>
          <w:sz w:val="26"/>
          <w:szCs w:val="26"/>
        </w:rPr>
        <w:t xml:space="preserve">в </w:t>
      </w:r>
      <w:r w:rsidR="00B3039F">
        <w:rPr>
          <w:sz w:val="26"/>
          <w:szCs w:val="26"/>
        </w:rPr>
        <w:t>«</w:t>
      </w:r>
      <w:r w:rsidR="00E02669" w:rsidRPr="004023BA">
        <w:rPr>
          <w:sz w:val="26"/>
          <w:szCs w:val="26"/>
        </w:rPr>
        <w:t>Реестр методических материалов муниципальных контрольно-счетных органов Северо-Западного федерального округа</w:t>
      </w:r>
      <w:r w:rsidR="00B3039F">
        <w:rPr>
          <w:sz w:val="26"/>
          <w:szCs w:val="26"/>
        </w:rPr>
        <w:t>»</w:t>
      </w:r>
      <w:r w:rsidR="00BD3A26" w:rsidRPr="004023BA">
        <w:rPr>
          <w:sz w:val="26"/>
          <w:szCs w:val="26"/>
        </w:rPr>
        <w:t xml:space="preserve"> по </w:t>
      </w:r>
      <w:r w:rsidR="00BD3A26" w:rsidRPr="00CB4D8E">
        <w:rPr>
          <w:sz w:val="26"/>
          <w:szCs w:val="26"/>
        </w:rPr>
        <w:t>состоянию на 01.01.20</w:t>
      </w:r>
      <w:r w:rsidR="007915DD" w:rsidRPr="00CB4D8E">
        <w:rPr>
          <w:sz w:val="26"/>
          <w:szCs w:val="26"/>
        </w:rPr>
        <w:t>2</w:t>
      </w:r>
      <w:r w:rsidR="00846501">
        <w:rPr>
          <w:sz w:val="26"/>
          <w:szCs w:val="26"/>
        </w:rPr>
        <w:t>2</w:t>
      </w:r>
      <w:r w:rsidR="002A22A7">
        <w:rPr>
          <w:sz w:val="26"/>
          <w:szCs w:val="26"/>
        </w:rPr>
        <w:t xml:space="preserve"> год</w:t>
      </w:r>
      <w:r w:rsidR="00E02669" w:rsidRPr="00CB4D8E">
        <w:rPr>
          <w:sz w:val="26"/>
          <w:szCs w:val="26"/>
        </w:rPr>
        <w:t>.</w:t>
      </w:r>
      <w:proofErr w:type="gramEnd"/>
    </w:p>
    <w:p w:rsidR="00C330FD" w:rsidRDefault="00C330FD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CA23F8">
        <w:rPr>
          <w:sz w:val="26"/>
          <w:szCs w:val="26"/>
        </w:rPr>
        <w:t xml:space="preserve">В целях </w:t>
      </w:r>
      <w:r w:rsidRPr="00C330FD">
        <w:rPr>
          <w:sz w:val="26"/>
          <w:szCs w:val="26"/>
        </w:rPr>
        <w:t>повышении профессионального развития сотрудников Контрольно-счетн</w:t>
      </w:r>
      <w:r>
        <w:rPr>
          <w:sz w:val="26"/>
          <w:szCs w:val="26"/>
        </w:rPr>
        <w:t>ой</w:t>
      </w:r>
      <w:r w:rsidRPr="00C330FD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C330FD">
        <w:rPr>
          <w:sz w:val="26"/>
          <w:szCs w:val="26"/>
        </w:rPr>
        <w:t xml:space="preserve"> МОГО </w:t>
      </w:r>
      <w:r w:rsidR="00B3039F">
        <w:rPr>
          <w:sz w:val="26"/>
          <w:szCs w:val="26"/>
        </w:rPr>
        <w:t>«</w:t>
      </w:r>
      <w:r w:rsidRPr="00C330FD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в</w:t>
      </w:r>
      <w:r w:rsidRPr="00C330FD">
        <w:rPr>
          <w:sz w:val="26"/>
          <w:szCs w:val="26"/>
        </w:rPr>
        <w:t xml:space="preserve"> 2022 год</w:t>
      </w:r>
      <w:r>
        <w:rPr>
          <w:sz w:val="26"/>
          <w:szCs w:val="26"/>
        </w:rPr>
        <w:t>у</w:t>
      </w:r>
      <w:r w:rsidR="004D4F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D4F03">
        <w:rPr>
          <w:sz w:val="26"/>
          <w:szCs w:val="26"/>
        </w:rPr>
        <w:t xml:space="preserve">представительством </w:t>
      </w:r>
      <w:r w:rsidR="004D4F03" w:rsidRPr="004023BA">
        <w:rPr>
          <w:sz w:val="26"/>
          <w:szCs w:val="26"/>
        </w:rPr>
        <w:t>Союз</w:t>
      </w:r>
      <w:r w:rsidR="004D4F03">
        <w:rPr>
          <w:sz w:val="26"/>
          <w:szCs w:val="26"/>
        </w:rPr>
        <w:t>а</w:t>
      </w:r>
      <w:r w:rsidR="004D4F03" w:rsidRPr="004023BA">
        <w:rPr>
          <w:sz w:val="26"/>
          <w:szCs w:val="26"/>
        </w:rPr>
        <w:t xml:space="preserve"> МКСО </w:t>
      </w:r>
      <w:r w:rsidR="008257BF">
        <w:rPr>
          <w:sz w:val="26"/>
          <w:szCs w:val="26"/>
        </w:rPr>
        <w:t xml:space="preserve">и иными образовательными учреждениями </w:t>
      </w:r>
      <w:r>
        <w:rPr>
          <w:sz w:val="26"/>
          <w:szCs w:val="26"/>
        </w:rPr>
        <w:t>осуществл</w:t>
      </w:r>
      <w:r w:rsidR="00A656AE">
        <w:rPr>
          <w:sz w:val="26"/>
          <w:szCs w:val="26"/>
        </w:rPr>
        <w:t>ялись обучающие мероприятия</w:t>
      </w:r>
      <w:r w:rsidR="00A656AE" w:rsidRPr="00A656AE">
        <w:rPr>
          <w:sz w:val="26"/>
          <w:szCs w:val="26"/>
        </w:rPr>
        <w:t xml:space="preserve"> </w:t>
      </w:r>
      <w:r w:rsidR="00A656AE">
        <w:rPr>
          <w:sz w:val="26"/>
          <w:szCs w:val="26"/>
        </w:rPr>
        <w:t xml:space="preserve">в виде круглых столов, семинаров, курсов повышения квалификации, </w:t>
      </w:r>
      <w:proofErr w:type="spellStart"/>
      <w:r w:rsidR="00A656AE">
        <w:rPr>
          <w:sz w:val="26"/>
          <w:szCs w:val="26"/>
        </w:rPr>
        <w:t>вебинаров</w:t>
      </w:r>
      <w:proofErr w:type="spellEnd"/>
      <w:r w:rsidR="00A656AE">
        <w:rPr>
          <w:sz w:val="26"/>
          <w:szCs w:val="26"/>
        </w:rPr>
        <w:t xml:space="preserve">, видеоконференций по </w:t>
      </w:r>
      <w:r w:rsidR="00B23CC0">
        <w:rPr>
          <w:sz w:val="26"/>
          <w:szCs w:val="26"/>
        </w:rPr>
        <w:t xml:space="preserve">14-и </w:t>
      </w:r>
      <w:r w:rsidR="00A656AE">
        <w:rPr>
          <w:sz w:val="26"/>
          <w:szCs w:val="26"/>
        </w:rPr>
        <w:t>темам</w:t>
      </w:r>
      <w:r w:rsidR="00B23CC0">
        <w:rPr>
          <w:sz w:val="26"/>
          <w:szCs w:val="26"/>
        </w:rPr>
        <w:t>, в их числе</w:t>
      </w:r>
      <w:r w:rsidR="00A656A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C330FD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330FD" w:rsidRPr="00A656AE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C330FD" w:rsidRPr="00A656AE">
        <w:rPr>
          <w:sz w:val="26"/>
          <w:szCs w:val="26"/>
        </w:rPr>
        <w:t>Новые подходы к учету и реализации результатов мероприятий, проводимых контрольно-счетными органами</w:t>
      </w:r>
      <w:r w:rsidR="00B3039F">
        <w:rPr>
          <w:sz w:val="26"/>
          <w:szCs w:val="26"/>
        </w:rPr>
        <w:t>»</w:t>
      </w:r>
      <w:r w:rsidR="00A656AE">
        <w:rPr>
          <w:sz w:val="26"/>
          <w:szCs w:val="26"/>
        </w:rPr>
        <w:t>;</w:t>
      </w:r>
    </w:p>
    <w:p w:rsidR="00A656AE" w:rsidRPr="00A656AE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656AE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A656AE">
        <w:rPr>
          <w:sz w:val="26"/>
          <w:szCs w:val="26"/>
        </w:rPr>
        <w:t>Оценка реализации государственных программ в рамках внешней проверки годового отчета об исполнении бюджета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>Контрактная система в сфере закупок товаров, работ и услуг для обеспечения государственных и муниципальных нужд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 xml:space="preserve">Запреты, ограничения и требования к служебному поведению, установленные </w:t>
      </w:r>
      <w:r w:rsidR="00CA23F8">
        <w:rPr>
          <w:sz w:val="26"/>
          <w:szCs w:val="26"/>
        </w:rPr>
        <w:t xml:space="preserve">      </w:t>
      </w:r>
      <w:r w:rsidR="00A656AE" w:rsidRPr="00CA23F8">
        <w:rPr>
          <w:sz w:val="26"/>
          <w:szCs w:val="26"/>
        </w:rPr>
        <w:t>в целях противодействия коррупции.</w:t>
      </w:r>
      <w:r w:rsidR="00CA23F8" w:rsidRPr="00CA23F8">
        <w:rPr>
          <w:sz w:val="26"/>
          <w:szCs w:val="26"/>
        </w:rPr>
        <w:t xml:space="preserve"> </w:t>
      </w:r>
      <w:r w:rsidR="00A656AE" w:rsidRPr="00CA23F8">
        <w:rPr>
          <w:sz w:val="26"/>
          <w:szCs w:val="26"/>
        </w:rPr>
        <w:t>Практика Счетной палаты Российской Федерации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>Обсуждение текущих проблем, связанных с реализацией должностными лицами контрольно-счетных</w:t>
      </w:r>
      <w:r w:rsidR="00A656AE" w:rsidRPr="00007B74">
        <w:rPr>
          <w:sz w:val="26"/>
          <w:szCs w:val="26"/>
        </w:rPr>
        <w:t xml:space="preserve"> </w:t>
      </w:r>
      <w:r w:rsidR="00A656AE" w:rsidRPr="00CA23F8">
        <w:rPr>
          <w:sz w:val="26"/>
          <w:szCs w:val="26"/>
        </w:rPr>
        <w:t>органов</w:t>
      </w:r>
      <w:r w:rsidR="00A656AE" w:rsidRPr="00007B74">
        <w:rPr>
          <w:sz w:val="26"/>
          <w:szCs w:val="26"/>
        </w:rPr>
        <w:t xml:space="preserve"> </w:t>
      </w:r>
      <w:r w:rsidR="00A656AE" w:rsidRPr="00CA23F8">
        <w:rPr>
          <w:sz w:val="26"/>
          <w:szCs w:val="26"/>
        </w:rPr>
        <w:t>субъектов Российской Федерации и муниципальных образований полномочий в сфере законодательства об административных правонарушениях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 xml:space="preserve">Практика работы </w:t>
      </w:r>
      <w:proofErr w:type="gramStart"/>
      <w:r w:rsidR="00A656AE" w:rsidRPr="00CA23F8">
        <w:rPr>
          <w:sz w:val="26"/>
          <w:szCs w:val="26"/>
        </w:rPr>
        <w:t>муниципальных</w:t>
      </w:r>
      <w:proofErr w:type="gramEnd"/>
      <w:r w:rsidR="00A656AE" w:rsidRPr="00CA23F8">
        <w:rPr>
          <w:sz w:val="26"/>
          <w:szCs w:val="26"/>
        </w:rPr>
        <w:t xml:space="preserve"> КСО с документами стратегического планирования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>Экспертная поддержка мероприятий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 xml:space="preserve">Практические вопросы, возникающие при проверках классификации, учета </w:t>
      </w:r>
      <w:r w:rsidR="00CA23F8">
        <w:rPr>
          <w:sz w:val="26"/>
          <w:szCs w:val="26"/>
        </w:rPr>
        <w:t xml:space="preserve">            </w:t>
      </w:r>
      <w:r w:rsidR="00A656AE" w:rsidRPr="00CA23F8">
        <w:rPr>
          <w:sz w:val="26"/>
          <w:szCs w:val="26"/>
        </w:rPr>
        <w:t>и документооборота ремонтных работ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 xml:space="preserve">Передача муниципального имущества по концессионному соглашению, </w:t>
      </w:r>
      <w:proofErr w:type="gramStart"/>
      <w:r w:rsidR="00A656AE" w:rsidRPr="00CA23F8">
        <w:rPr>
          <w:sz w:val="26"/>
          <w:szCs w:val="26"/>
        </w:rPr>
        <w:t>контроль за</w:t>
      </w:r>
      <w:proofErr w:type="gramEnd"/>
      <w:r w:rsidR="00A656AE" w:rsidRPr="00CA23F8">
        <w:rPr>
          <w:sz w:val="26"/>
          <w:szCs w:val="26"/>
        </w:rPr>
        <w:t xml:space="preserve"> реализацией концессионного соглашения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 xml:space="preserve">Государственный (муниципальный) аудит в строительстве. Ценообразование </w:t>
      </w:r>
      <w:r w:rsidR="00CA23F8">
        <w:rPr>
          <w:sz w:val="26"/>
          <w:szCs w:val="26"/>
        </w:rPr>
        <w:t xml:space="preserve">         </w:t>
      </w:r>
      <w:r w:rsidR="00A656AE" w:rsidRPr="00CA23F8">
        <w:rPr>
          <w:sz w:val="26"/>
          <w:szCs w:val="26"/>
        </w:rPr>
        <w:t>и сметное дело в строительстве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>Нематериальные активы: понятия, термины, определения. Проблемные точки учета нематериальных активов, а также формирования информации с объектами нематериальных активов и (или) результатов операций с ними, в том числе бухгалтерской (финансовой) отчетности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>Муниципальный бюджет и муниципальные финансы на современном этапе: изменения в законодательстве и особенности работы в новой экономической ситуации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A656AE" w:rsidRPr="00CA23F8" w:rsidRDefault="008257B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 xml:space="preserve">Полномочия и компетенции контрольно-счетных органов при проведении внешнего финансового контроля в 2022-2023г.г.: оценка эффективности контроля, риски </w:t>
      </w:r>
      <w:r w:rsidR="00194AE4">
        <w:rPr>
          <w:sz w:val="26"/>
          <w:szCs w:val="26"/>
        </w:rPr>
        <w:t xml:space="preserve">    </w:t>
      </w:r>
      <w:r w:rsidR="00A656AE" w:rsidRPr="00CA23F8">
        <w:rPr>
          <w:sz w:val="26"/>
          <w:szCs w:val="26"/>
        </w:rPr>
        <w:t>и система профилактики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;</w:t>
      </w:r>
    </w:p>
    <w:p w:rsidR="00794D36" w:rsidRDefault="008257BF" w:rsidP="00794D36">
      <w:pPr>
        <w:pStyle w:val="a8"/>
        <w:spacing w:before="120" w:line="350" w:lineRule="exact"/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CA23F8" w:rsidRPr="00CA23F8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A656AE" w:rsidRPr="00CA23F8">
        <w:rPr>
          <w:sz w:val="26"/>
          <w:szCs w:val="26"/>
        </w:rPr>
        <w:t>Практические подходы к классификации нарушений и неэффективного использования муниципальных ресурсов в связи с принятием нового Классификатора нарушений</w:t>
      </w:r>
      <w:r w:rsidR="00B3039F">
        <w:rPr>
          <w:sz w:val="26"/>
          <w:szCs w:val="26"/>
        </w:rPr>
        <w:t>»</w:t>
      </w:r>
      <w:r w:rsidR="00CA23F8">
        <w:rPr>
          <w:sz w:val="26"/>
          <w:szCs w:val="26"/>
        </w:rPr>
        <w:t>.</w:t>
      </w:r>
      <w:r w:rsidR="00794D36" w:rsidRPr="00794D36">
        <w:rPr>
          <w:sz w:val="26"/>
          <w:szCs w:val="26"/>
        </w:rPr>
        <w:t xml:space="preserve"> </w:t>
      </w:r>
    </w:p>
    <w:p w:rsidR="00EC76BE" w:rsidRPr="000E4EC8" w:rsidRDefault="00EC76BE" w:rsidP="00EC76BE">
      <w:pPr>
        <w:pStyle w:val="a8"/>
        <w:tabs>
          <w:tab w:val="num" w:pos="0"/>
        </w:tabs>
        <w:spacing w:before="120" w:line="350" w:lineRule="exact"/>
        <w:ind w:right="-142" w:firstLine="709"/>
        <w:jc w:val="both"/>
        <w:rPr>
          <w:sz w:val="26"/>
          <w:szCs w:val="26"/>
        </w:rPr>
      </w:pPr>
      <w:r w:rsidRPr="000E4EC8">
        <w:rPr>
          <w:sz w:val="26"/>
          <w:szCs w:val="26"/>
        </w:rPr>
        <w:t>Также</w:t>
      </w:r>
      <w:r>
        <w:rPr>
          <w:sz w:val="26"/>
          <w:szCs w:val="26"/>
        </w:rPr>
        <w:t>, в рамках</w:t>
      </w:r>
      <w:r w:rsidRPr="000E4EC8">
        <w:rPr>
          <w:sz w:val="26"/>
          <w:szCs w:val="26"/>
        </w:rPr>
        <w:t xml:space="preserve"> взаимодействия </w:t>
      </w:r>
      <w:r w:rsidR="00D97A9C">
        <w:rPr>
          <w:sz w:val="26"/>
          <w:szCs w:val="26"/>
        </w:rPr>
        <w:t xml:space="preserve">Палаты </w:t>
      </w:r>
      <w:r w:rsidRPr="000E4EC8">
        <w:rPr>
          <w:sz w:val="26"/>
          <w:szCs w:val="26"/>
        </w:rPr>
        <w:t xml:space="preserve">с Представительством Союза МКСО </w:t>
      </w:r>
      <w:r w:rsidR="00811976">
        <w:rPr>
          <w:sz w:val="26"/>
          <w:szCs w:val="26"/>
        </w:rPr>
        <w:t xml:space="preserve">             </w:t>
      </w:r>
      <w:r w:rsidR="00B77320">
        <w:rPr>
          <w:sz w:val="26"/>
          <w:szCs w:val="26"/>
        </w:rPr>
        <w:t>в Северо-Западном ф</w:t>
      </w:r>
      <w:r w:rsidRPr="000E4EC8">
        <w:rPr>
          <w:sz w:val="26"/>
          <w:szCs w:val="26"/>
        </w:rPr>
        <w:t>едеральном округе, Председатель КСП принял участие в работе Общего собрания (XX Конференции) членов Союза МКСО РФ, проходившего в городе Москве.</w:t>
      </w:r>
    </w:p>
    <w:p w:rsidR="00BC220D" w:rsidRPr="004023BA" w:rsidRDefault="00BC220D" w:rsidP="000A0FFB">
      <w:pPr>
        <w:pStyle w:val="a8"/>
        <w:numPr>
          <w:ilvl w:val="1"/>
          <w:numId w:val="2"/>
        </w:numPr>
        <w:tabs>
          <w:tab w:val="num" w:pos="0"/>
          <w:tab w:val="left" w:pos="993"/>
          <w:tab w:val="left" w:pos="1134"/>
        </w:tabs>
        <w:spacing w:before="120" w:after="120" w:line="370" w:lineRule="exact"/>
        <w:ind w:left="0" w:firstLine="709"/>
        <w:jc w:val="both"/>
        <w:rPr>
          <w:b/>
          <w:i/>
          <w:sz w:val="26"/>
          <w:szCs w:val="26"/>
        </w:rPr>
      </w:pPr>
      <w:r w:rsidRPr="004023BA">
        <w:rPr>
          <w:b/>
          <w:i/>
          <w:sz w:val="26"/>
          <w:szCs w:val="26"/>
        </w:rPr>
        <w:t xml:space="preserve">Взаимодействие </w:t>
      </w:r>
      <w:bookmarkStart w:id="74" w:name="_Hlk481664848"/>
      <w:r w:rsidRPr="004023BA">
        <w:rPr>
          <w:b/>
          <w:i/>
          <w:sz w:val="26"/>
          <w:szCs w:val="26"/>
        </w:rPr>
        <w:t>с Контрольно-счетной палатой Республики Коми</w:t>
      </w:r>
      <w:r w:rsidR="006C6995">
        <w:rPr>
          <w:b/>
          <w:i/>
          <w:sz w:val="26"/>
          <w:szCs w:val="26"/>
        </w:rPr>
        <w:t xml:space="preserve">                </w:t>
      </w:r>
      <w:r w:rsidR="0047248E" w:rsidRPr="004023BA">
        <w:rPr>
          <w:b/>
          <w:i/>
          <w:sz w:val="26"/>
          <w:szCs w:val="26"/>
        </w:rPr>
        <w:t xml:space="preserve"> </w:t>
      </w:r>
      <w:r w:rsidRPr="004023BA">
        <w:rPr>
          <w:b/>
          <w:i/>
          <w:sz w:val="26"/>
          <w:szCs w:val="26"/>
        </w:rPr>
        <w:t>и другими муниципальными контрольно-счетными органами</w:t>
      </w:r>
      <w:bookmarkEnd w:id="74"/>
    </w:p>
    <w:p w:rsidR="001C7F33" w:rsidRPr="004023BA" w:rsidRDefault="001867B0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В </w:t>
      </w:r>
      <w:r w:rsidR="00362CF1" w:rsidRPr="004023BA">
        <w:rPr>
          <w:sz w:val="26"/>
          <w:szCs w:val="26"/>
        </w:rPr>
        <w:t>силу</w:t>
      </w:r>
      <w:r w:rsidRPr="004023BA">
        <w:rPr>
          <w:sz w:val="26"/>
          <w:szCs w:val="26"/>
        </w:rPr>
        <w:t xml:space="preserve"> действия Соглашения о сотрудничестве между </w:t>
      </w:r>
      <w:r w:rsidR="00181F11" w:rsidRPr="00181F11">
        <w:rPr>
          <w:sz w:val="26"/>
          <w:szCs w:val="26"/>
        </w:rPr>
        <w:t xml:space="preserve">Контрольно-счетной палатой Республики Коми </w:t>
      </w:r>
      <w:r w:rsidRPr="004023BA">
        <w:rPr>
          <w:sz w:val="26"/>
          <w:szCs w:val="26"/>
        </w:rPr>
        <w:t xml:space="preserve">и Контрольно-счетной палатой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, заключенного 25.12.2008, </w:t>
      </w:r>
      <w:r w:rsidR="000566E7" w:rsidRPr="004023BA">
        <w:rPr>
          <w:sz w:val="26"/>
          <w:szCs w:val="26"/>
        </w:rPr>
        <w:t>П</w:t>
      </w:r>
      <w:r w:rsidRPr="004023BA">
        <w:rPr>
          <w:sz w:val="26"/>
          <w:szCs w:val="26"/>
        </w:rPr>
        <w:t>алатой в 20</w:t>
      </w:r>
      <w:r w:rsidR="001F1D09" w:rsidRPr="004023BA">
        <w:rPr>
          <w:sz w:val="26"/>
          <w:szCs w:val="26"/>
        </w:rPr>
        <w:t>2</w:t>
      </w:r>
      <w:r w:rsidR="00846501">
        <w:rPr>
          <w:sz w:val="26"/>
          <w:szCs w:val="26"/>
        </w:rPr>
        <w:t>2</w:t>
      </w:r>
      <w:r w:rsidRPr="004023BA">
        <w:rPr>
          <w:sz w:val="26"/>
          <w:szCs w:val="26"/>
        </w:rPr>
        <w:t xml:space="preserve"> году в адрес республиканско</w:t>
      </w:r>
      <w:r w:rsidR="00181F11">
        <w:rPr>
          <w:sz w:val="26"/>
          <w:szCs w:val="26"/>
        </w:rPr>
        <w:t xml:space="preserve">го контрольно-счетного органа </w:t>
      </w:r>
      <w:r w:rsidR="006933C9" w:rsidRPr="004023BA">
        <w:rPr>
          <w:sz w:val="26"/>
          <w:szCs w:val="26"/>
        </w:rPr>
        <w:t xml:space="preserve">подготовлены и </w:t>
      </w:r>
      <w:r w:rsidRPr="004023BA">
        <w:rPr>
          <w:sz w:val="26"/>
          <w:szCs w:val="26"/>
        </w:rPr>
        <w:t>направл</w:t>
      </w:r>
      <w:r w:rsidR="00944DC9" w:rsidRPr="004023BA">
        <w:rPr>
          <w:sz w:val="26"/>
          <w:szCs w:val="26"/>
        </w:rPr>
        <w:t>ены</w:t>
      </w:r>
      <w:r w:rsidR="001C7F33" w:rsidRPr="004023BA">
        <w:rPr>
          <w:sz w:val="26"/>
          <w:szCs w:val="26"/>
        </w:rPr>
        <w:t>:</w:t>
      </w:r>
    </w:p>
    <w:p w:rsidR="00831A6B" w:rsidRDefault="00EA00AC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6E1DCE">
        <w:rPr>
          <w:sz w:val="26"/>
          <w:szCs w:val="26"/>
        </w:rPr>
        <w:t xml:space="preserve">- </w:t>
      </w:r>
      <w:r w:rsidR="00831A6B">
        <w:rPr>
          <w:sz w:val="26"/>
          <w:szCs w:val="26"/>
        </w:rPr>
        <w:t>и</w:t>
      </w:r>
      <w:r w:rsidRPr="006E1DCE">
        <w:rPr>
          <w:sz w:val="26"/>
          <w:szCs w:val="26"/>
        </w:rPr>
        <w:t xml:space="preserve">нформация по </w:t>
      </w:r>
      <w:r w:rsidR="00EF6DC7" w:rsidRPr="006E1DCE">
        <w:rPr>
          <w:sz w:val="26"/>
          <w:szCs w:val="26"/>
        </w:rPr>
        <w:t xml:space="preserve">основным </w:t>
      </w:r>
      <w:r w:rsidRPr="006E1DCE">
        <w:rPr>
          <w:sz w:val="26"/>
          <w:szCs w:val="26"/>
        </w:rPr>
        <w:t>п</w:t>
      </w:r>
      <w:r w:rsidR="00461DDB" w:rsidRPr="006E1DCE">
        <w:rPr>
          <w:sz w:val="26"/>
          <w:szCs w:val="26"/>
        </w:rPr>
        <w:t>оказател</w:t>
      </w:r>
      <w:r w:rsidRPr="006E1DCE">
        <w:rPr>
          <w:sz w:val="26"/>
          <w:szCs w:val="26"/>
        </w:rPr>
        <w:t>ям</w:t>
      </w:r>
      <w:r w:rsidR="00EF6DC7" w:rsidRPr="006E1DCE">
        <w:rPr>
          <w:sz w:val="26"/>
          <w:szCs w:val="26"/>
        </w:rPr>
        <w:t xml:space="preserve"> деятельности КСО МО (</w:t>
      </w:r>
      <w:r w:rsidRPr="006E1DCE">
        <w:rPr>
          <w:sz w:val="26"/>
          <w:szCs w:val="26"/>
        </w:rPr>
        <w:t>Контрольно-счетн</w:t>
      </w:r>
      <w:r w:rsidR="00A04A98" w:rsidRPr="006E1DCE">
        <w:rPr>
          <w:sz w:val="26"/>
          <w:szCs w:val="26"/>
        </w:rPr>
        <w:t>ая</w:t>
      </w:r>
      <w:r w:rsidRPr="006E1DCE">
        <w:rPr>
          <w:sz w:val="26"/>
          <w:szCs w:val="26"/>
        </w:rPr>
        <w:t xml:space="preserve"> палат</w:t>
      </w:r>
      <w:r w:rsidR="00A04A98" w:rsidRPr="006E1DCE">
        <w:rPr>
          <w:sz w:val="26"/>
          <w:szCs w:val="26"/>
        </w:rPr>
        <w:t>а</w:t>
      </w:r>
      <w:r w:rsidRPr="006E1DCE">
        <w:rPr>
          <w:sz w:val="26"/>
          <w:szCs w:val="26"/>
        </w:rPr>
        <w:t xml:space="preserve"> МОГО </w:t>
      </w:r>
      <w:r w:rsidR="00B3039F">
        <w:rPr>
          <w:sz w:val="26"/>
          <w:szCs w:val="26"/>
        </w:rPr>
        <w:t>«</w:t>
      </w:r>
      <w:r w:rsidRPr="006E1DC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F6DC7" w:rsidRPr="006E1DCE">
        <w:rPr>
          <w:sz w:val="26"/>
          <w:szCs w:val="26"/>
        </w:rPr>
        <w:t xml:space="preserve">) в субъекте Российской Федерации </w:t>
      </w:r>
      <w:r w:rsidR="00A04A98" w:rsidRPr="006E1DCE">
        <w:rPr>
          <w:sz w:val="26"/>
          <w:szCs w:val="26"/>
        </w:rPr>
        <w:t>за 20</w:t>
      </w:r>
      <w:r w:rsidR="00B40A84" w:rsidRPr="006E1DCE">
        <w:rPr>
          <w:sz w:val="26"/>
          <w:szCs w:val="26"/>
        </w:rPr>
        <w:t>2</w:t>
      </w:r>
      <w:r w:rsidR="00D34274" w:rsidRPr="006E1DCE">
        <w:rPr>
          <w:sz w:val="26"/>
          <w:szCs w:val="26"/>
        </w:rPr>
        <w:t>1</w:t>
      </w:r>
      <w:r w:rsidR="00A04A98" w:rsidRPr="006E1DCE">
        <w:rPr>
          <w:sz w:val="26"/>
          <w:szCs w:val="26"/>
        </w:rPr>
        <w:t xml:space="preserve"> год</w:t>
      </w:r>
      <w:r w:rsidR="00831A6B">
        <w:rPr>
          <w:sz w:val="26"/>
          <w:szCs w:val="26"/>
        </w:rPr>
        <w:t>;</w:t>
      </w:r>
      <w:r w:rsidR="00D34274" w:rsidRPr="006E1DCE">
        <w:rPr>
          <w:sz w:val="26"/>
          <w:szCs w:val="26"/>
        </w:rPr>
        <w:t xml:space="preserve"> </w:t>
      </w:r>
    </w:p>
    <w:p w:rsidR="00831A6B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4274" w:rsidRPr="006E1DCE">
        <w:rPr>
          <w:sz w:val="26"/>
          <w:szCs w:val="26"/>
        </w:rPr>
        <w:t>и</w:t>
      </w:r>
      <w:r w:rsidR="00EA00AC" w:rsidRPr="006E1DCE">
        <w:rPr>
          <w:sz w:val="26"/>
          <w:szCs w:val="26"/>
        </w:rPr>
        <w:t>нформация о к</w:t>
      </w:r>
      <w:r w:rsidR="00461DDB" w:rsidRPr="006E1DCE">
        <w:rPr>
          <w:sz w:val="26"/>
          <w:szCs w:val="26"/>
        </w:rPr>
        <w:t>адрово</w:t>
      </w:r>
      <w:r w:rsidR="00EA00AC" w:rsidRPr="006E1DCE">
        <w:rPr>
          <w:sz w:val="26"/>
          <w:szCs w:val="26"/>
        </w:rPr>
        <w:t>м</w:t>
      </w:r>
      <w:r w:rsidR="00A04A98" w:rsidRPr="006E1DCE">
        <w:rPr>
          <w:sz w:val="26"/>
          <w:szCs w:val="26"/>
        </w:rPr>
        <w:t xml:space="preserve"> и </w:t>
      </w:r>
      <w:r w:rsidR="00461DDB" w:rsidRPr="006E1DCE">
        <w:rPr>
          <w:sz w:val="26"/>
          <w:szCs w:val="26"/>
        </w:rPr>
        <w:t>финансово</w:t>
      </w:r>
      <w:r w:rsidR="00EA00AC" w:rsidRPr="006E1DCE">
        <w:rPr>
          <w:sz w:val="26"/>
          <w:szCs w:val="26"/>
        </w:rPr>
        <w:t>м</w:t>
      </w:r>
      <w:r w:rsidR="00A04A98" w:rsidRPr="006E1DCE">
        <w:rPr>
          <w:sz w:val="26"/>
          <w:szCs w:val="26"/>
        </w:rPr>
        <w:t xml:space="preserve"> </w:t>
      </w:r>
      <w:r w:rsidR="00AC2BA3" w:rsidRPr="006E1DCE">
        <w:rPr>
          <w:sz w:val="26"/>
          <w:szCs w:val="26"/>
        </w:rPr>
        <w:t>о</w:t>
      </w:r>
      <w:r w:rsidR="00461DDB" w:rsidRPr="006E1DCE">
        <w:rPr>
          <w:sz w:val="26"/>
          <w:szCs w:val="26"/>
        </w:rPr>
        <w:t>беспечени</w:t>
      </w:r>
      <w:r w:rsidR="00EA00AC" w:rsidRPr="006E1DCE">
        <w:rPr>
          <w:sz w:val="26"/>
          <w:szCs w:val="26"/>
        </w:rPr>
        <w:t>и</w:t>
      </w:r>
      <w:r w:rsidR="00461DDB" w:rsidRPr="006E1DCE">
        <w:rPr>
          <w:sz w:val="26"/>
          <w:szCs w:val="26"/>
        </w:rPr>
        <w:t xml:space="preserve"> </w:t>
      </w:r>
      <w:r w:rsidR="00A04A98" w:rsidRPr="006E1DCE">
        <w:rPr>
          <w:sz w:val="26"/>
          <w:szCs w:val="26"/>
        </w:rPr>
        <w:t xml:space="preserve">КСО МО (Контрольно-счетная палата МОГО </w:t>
      </w:r>
      <w:r w:rsidR="00B3039F">
        <w:rPr>
          <w:sz w:val="26"/>
          <w:szCs w:val="26"/>
        </w:rPr>
        <w:t>«</w:t>
      </w:r>
      <w:r w:rsidR="00A04A98" w:rsidRPr="006E1DCE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04A98" w:rsidRPr="006E1DCE">
        <w:rPr>
          <w:sz w:val="26"/>
          <w:szCs w:val="26"/>
        </w:rPr>
        <w:t>) субъект</w:t>
      </w:r>
      <w:r w:rsidR="00AC2BA3" w:rsidRPr="006E1DCE">
        <w:rPr>
          <w:sz w:val="26"/>
          <w:szCs w:val="26"/>
        </w:rPr>
        <w:t>а</w:t>
      </w:r>
      <w:r w:rsidR="00A04A98" w:rsidRPr="006E1DCE">
        <w:rPr>
          <w:sz w:val="26"/>
          <w:szCs w:val="26"/>
        </w:rPr>
        <w:t xml:space="preserve"> Российской Федерации</w:t>
      </w:r>
      <w:r w:rsidR="00EA00AC" w:rsidRPr="006E1DCE">
        <w:rPr>
          <w:sz w:val="26"/>
          <w:szCs w:val="26"/>
        </w:rPr>
        <w:t xml:space="preserve">, </w:t>
      </w:r>
      <w:r w:rsidR="00461DDB" w:rsidRPr="006E1DCE">
        <w:rPr>
          <w:sz w:val="26"/>
          <w:szCs w:val="26"/>
        </w:rPr>
        <w:t>по состоянию</w:t>
      </w:r>
      <w:r w:rsidR="006C6995" w:rsidRPr="006E1DCE">
        <w:rPr>
          <w:sz w:val="26"/>
          <w:szCs w:val="26"/>
        </w:rPr>
        <w:t xml:space="preserve"> </w:t>
      </w:r>
      <w:r w:rsidR="00461DDB" w:rsidRPr="006E1DCE">
        <w:rPr>
          <w:sz w:val="26"/>
          <w:szCs w:val="26"/>
        </w:rPr>
        <w:t>на 01.01.20</w:t>
      </w:r>
      <w:r w:rsidR="004023BA" w:rsidRPr="006E1DCE">
        <w:rPr>
          <w:sz w:val="26"/>
          <w:szCs w:val="26"/>
        </w:rPr>
        <w:t>2</w:t>
      </w:r>
      <w:r w:rsidR="00D34274" w:rsidRPr="006E1DCE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831A6B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40FC" w:rsidRPr="006E1DCE">
        <w:rPr>
          <w:sz w:val="26"/>
          <w:szCs w:val="26"/>
        </w:rPr>
        <w:t xml:space="preserve">информация на обращение Контрольно-счетной палаты Республики Коми </w:t>
      </w:r>
      <w:r>
        <w:rPr>
          <w:sz w:val="26"/>
          <w:szCs w:val="26"/>
        </w:rPr>
        <w:t xml:space="preserve">             </w:t>
      </w:r>
      <w:r w:rsidR="007A40FC" w:rsidRPr="006E1DCE">
        <w:rPr>
          <w:sz w:val="26"/>
          <w:szCs w:val="26"/>
        </w:rPr>
        <w:t>по предоставлению вопросов, необходимых для включения в программу семинара-совещания</w:t>
      </w:r>
      <w:r>
        <w:rPr>
          <w:sz w:val="26"/>
          <w:szCs w:val="26"/>
        </w:rPr>
        <w:t>;</w:t>
      </w:r>
    </w:p>
    <w:p w:rsidR="00831A6B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4274" w:rsidRPr="006E1DCE">
        <w:rPr>
          <w:sz w:val="26"/>
          <w:szCs w:val="26"/>
        </w:rPr>
        <w:t xml:space="preserve"> </w:t>
      </w:r>
      <w:r w:rsidR="007A40FC" w:rsidRPr="006E1DCE">
        <w:rPr>
          <w:sz w:val="26"/>
          <w:szCs w:val="26"/>
        </w:rPr>
        <w:t>информация о методическом обеспечении Палаты на 01.01.2022</w:t>
      </w:r>
      <w:r>
        <w:rPr>
          <w:sz w:val="26"/>
          <w:szCs w:val="26"/>
        </w:rPr>
        <w:t xml:space="preserve"> год;</w:t>
      </w:r>
    </w:p>
    <w:p w:rsidR="00831A6B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34274" w:rsidRPr="006E1DCE">
        <w:rPr>
          <w:sz w:val="26"/>
          <w:szCs w:val="26"/>
        </w:rPr>
        <w:t xml:space="preserve">информация о развитии системы местного самоуправления по состоянию </w:t>
      </w:r>
      <w:r>
        <w:rPr>
          <w:sz w:val="26"/>
          <w:szCs w:val="26"/>
        </w:rPr>
        <w:t xml:space="preserve">              </w:t>
      </w:r>
      <w:r w:rsidR="00D34274" w:rsidRPr="006E1DCE">
        <w:rPr>
          <w:sz w:val="26"/>
          <w:szCs w:val="26"/>
        </w:rPr>
        <w:t xml:space="preserve">на 01.01.2022 в рамках поручения Управления по вопросам местного самоуправления </w:t>
      </w:r>
      <w:r w:rsidR="00913847" w:rsidRPr="006E1DCE">
        <w:rPr>
          <w:sz w:val="26"/>
          <w:szCs w:val="26"/>
        </w:rPr>
        <w:t>Администрации Главы Республики Коми</w:t>
      </w:r>
      <w:r>
        <w:rPr>
          <w:sz w:val="26"/>
          <w:szCs w:val="26"/>
        </w:rPr>
        <w:t>;</w:t>
      </w:r>
      <w:r w:rsidR="00B12317" w:rsidRPr="006E1DCE">
        <w:rPr>
          <w:sz w:val="26"/>
          <w:szCs w:val="26"/>
        </w:rPr>
        <w:t xml:space="preserve"> </w:t>
      </w:r>
    </w:p>
    <w:p w:rsidR="00831A6B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2317" w:rsidRPr="006E1DCE">
        <w:rPr>
          <w:sz w:val="26"/>
          <w:szCs w:val="26"/>
        </w:rPr>
        <w:t xml:space="preserve">информация по проведению мониторинга НПА в рамках реализации Федерального закона от 01 июля 2021г. № 255-ФЗ </w:t>
      </w:r>
      <w:r w:rsidR="00B3039F">
        <w:rPr>
          <w:sz w:val="26"/>
          <w:szCs w:val="26"/>
        </w:rPr>
        <w:t>«</w:t>
      </w:r>
      <w:r w:rsidR="00B12317" w:rsidRPr="006E1DCE">
        <w:rPr>
          <w:sz w:val="26"/>
          <w:szCs w:val="26"/>
        </w:rPr>
        <w:t xml:space="preserve">О внесении изменений в Федеральный закон </w:t>
      </w:r>
      <w:r>
        <w:rPr>
          <w:sz w:val="26"/>
          <w:szCs w:val="26"/>
        </w:rPr>
        <w:t xml:space="preserve">          </w:t>
      </w:r>
      <w:r w:rsidR="00B3039F">
        <w:rPr>
          <w:sz w:val="26"/>
          <w:szCs w:val="26"/>
        </w:rPr>
        <w:t>«</w:t>
      </w:r>
      <w:r w:rsidR="00B12317" w:rsidRPr="006E1DCE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3039F">
        <w:rPr>
          <w:sz w:val="26"/>
          <w:szCs w:val="26"/>
        </w:rPr>
        <w:t>»</w:t>
      </w:r>
      <w:r w:rsidR="00B12317" w:rsidRPr="006E1DCE">
        <w:rPr>
          <w:sz w:val="26"/>
          <w:szCs w:val="26"/>
        </w:rPr>
        <w:t xml:space="preserve"> и отдельные законодательные акты Российской Федерации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31A6B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F64D9" w:rsidRPr="006E1DCE">
        <w:rPr>
          <w:sz w:val="26"/>
          <w:szCs w:val="26"/>
        </w:rPr>
        <w:t xml:space="preserve"> сведения об отсутствии обращений органов прокуратуры, непосредственно затрагивающих организацию деятельности Палаты, в период 2021-2022 года и отсутствия проблем во взаимоотношениях с надзорным органом</w:t>
      </w:r>
      <w:r>
        <w:rPr>
          <w:sz w:val="26"/>
          <w:szCs w:val="26"/>
        </w:rPr>
        <w:t>;</w:t>
      </w:r>
      <w:r w:rsidR="00AF64D9" w:rsidRPr="006E1DCE">
        <w:rPr>
          <w:sz w:val="26"/>
          <w:szCs w:val="26"/>
        </w:rPr>
        <w:t xml:space="preserve"> </w:t>
      </w:r>
    </w:p>
    <w:p w:rsidR="00EF6DC7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64D9" w:rsidRPr="006E1DCE">
        <w:rPr>
          <w:sz w:val="26"/>
          <w:szCs w:val="26"/>
        </w:rPr>
        <w:t>ин</w:t>
      </w:r>
      <w:r w:rsidR="009E09C3" w:rsidRPr="006E1DCE">
        <w:rPr>
          <w:sz w:val="26"/>
          <w:szCs w:val="26"/>
        </w:rPr>
        <w:t xml:space="preserve">формация по созданию официальной страницы в социальной сети </w:t>
      </w:r>
      <w:r w:rsidR="00B3039F">
        <w:rPr>
          <w:sz w:val="26"/>
          <w:szCs w:val="26"/>
        </w:rPr>
        <w:t>«</w:t>
      </w:r>
      <w:proofErr w:type="spellStart"/>
      <w:r w:rsidR="009E09C3" w:rsidRPr="006E1DCE">
        <w:rPr>
          <w:sz w:val="26"/>
          <w:szCs w:val="26"/>
        </w:rPr>
        <w:t>ВКонтакте</w:t>
      </w:r>
      <w:proofErr w:type="spellEnd"/>
      <w:r w:rsidR="00B3039F">
        <w:rPr>
          <w:sz w:val="26"/>
          <w:szCs w:val="26"/>
        </w:rPr>
        <w:t>»</w:t>
      </w:r>
      <w:r w:rsidR="009E09C3" w:rsidRPr="006E1DCE">
        <w:rPr>
          <w:sz w:val="26"/>
          <w:szCs w:val="26"/>
        </w:rPr>
        <w:t xml:space="preserve"> для размещения деятельности КСП</w:t>
      </w:r>
      <w:r w:rsidR="00EA00AC" w:rsidRPr="006E1DCE">
        <w:rPr>
          <w:sz w:val="26"/>
          <w:szCs w:val="26"/>
        </w:rPr>
        <w:t>.</w:t>
      </w:r>
    </w:p>
    <w:p w:rsidR="00831A6B" w:rsidRPr="00831A6B" w:rsidRDefault="00831A6B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831A6B">
        <w:rPr>
          <w:sz w:val="26"/>
          <w:szCs w:val="26"/>
        </w:rPr>
        <w:t>В декабря 2022 г</w:t>
      </w:r>
      <w:r>
        <w:rPr>
          <w:sz w:val="26"/>
          <w:szCs w:val="26"/>
        </w:rPr>
        <w:t>ода,</w:t>
      </w:r>
      <w:r w:rsidRPr="00831A6B">
        <w:rPr>
          <w:sz w:val="26"/>
          <w:szCs w:val="26"/>
        </w:rPr>
        <w:t xml:space="preserve"> Председатель </w:t>
      </w:r>
      <w:r w:rsidR="008F1093" w:rsidRPr="00831A6B">
        <w:rPr>
          <w:sz w:val="26"/>
          <w:szCs w:val="26"/>
        </w:rPr>
        <w:t xml:space="preserve">Контрольно-счетной палаты МОГО </w:t>
      </w:r>
      <w:r w:rsidR="00B3039F">
        <w:rPr>
          <w:sz w:val="26"/>
          <w:szCs w:val="26"/>
        </w:rPr>
        <w:t>«</w:t>
      </w:r>
      <w:r w:rsidR="008F1093" w:rsidRPr="00831A6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8F1093">
        <w:rPr>
          <w:sz w:val="26"/>
          <w:szCs w:val="26"/>
        </w:rPr>
        <w:t xml:space="preserve">          </w:t>
      </w:r>
      <w:r w:rsidRPr="00831A6B">
        <w:rPr>
          <w:sz w:val="26"/>
          <w:szCs w:val="26"/>
        </w:rPr>
        <w:t xml:space="preserve">и инспектор приняли участие в работе семинара-совещания для руководителей                             и </w:t>
      </w:r>
      <w:proofErr w:type="gramStart"/>
      <w:r w:rsidRPr="00831A6B">
        <w:rPr>
          <w:sz w:val="26"/>
          <w:szCs w:val="26"/>
        </w:rPr>
        <w:t>специалистов</w:t>
      </w:r>
      <w:proofErr w:type="gramEnd"/>
      <w:r w:rsidRPr="00831A6B">
        <w:rPr>
          <w:sz w:val="26"/>
          <w:szCs w:val="26"/>
        </w:rPr>
        <w:t xml:space="preserve"> муниципальных Контрольно-счетных органов Республики Коми на тему </w:t>
      </w:r>
      <w:r w:rsidR="00B3039F">
        <w:rPr>
          <w:sz w:val="26"/>
          <w:szCs w:val="26"/>
        </w:rPr>
        <w:t>«</w:t>
      </w:r>
      <w:r w:rsidRPr="00831A6B">
        <w:rPr>
          <w:sz w:val="26"/>
          <w:szCs w:val="26"/>
        </w:rPr>
        <w:t>Отдельные вопросы контрольной и экспертно-аналитической деятельности</w:t>
      </w:r>
      <w:r w:rsidR="00B3039F">
        <w:rPr>
          <w:sz w:val="26"/>
          <w:szCs w:val="26"/>
        </w:rPr>
        <w:t>»</w:t>
      </w:r>
      <w:r w:rsidRPr="00831A6B">
        <w:rPr>
          <w:sz w:val="26"/>
          <w:szCs w:val="26"/>
        </w:rPr>
        <w:t>, проведенного К</w:t>
      </w:r>
      <w:r>
        <w:rPr>
          <w:sz w:val="26"/>
          <w:szCs w:val="26"/>
        </w:rPr>
        <w:t>онтрольно-счетной палатой</w:t>
      </w:r>
      <w:r w:rsidRPr="00831A6B">
        <w:rPr>
          <w:sz w:val="26"/>
          <w:szCs w:val="26"/>
        </w:rPr>
        <w:t xml:space="preserve"> Республики Коми в г. Сыктывкар.  </w:t>
      </w:r>
    </w:p>
    <w:p w:rsidR="00F716BE" w:rsidRPr="004023BA" w:rsidRDefault="00F716BE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С целью совершенствования и укрепления профессиональной деятельности,                           а также обмена опытом Палатой в отчетном периоде осуществлялась взаимодействие (переписка) с другими контрольно-счетными органами муниципальных образований </w:t>
      </w:r>
      <w:r w:rsidR="00BA1711" w:rsidRPr="004023BA">
        <w:rPr>
          <w:sz w:val="26"/>
          <w:szCs w:val="26"/>
        </w:rPr>
        <w:t xml:space="preserve">                        </w:t>
      </w:r>
      <w:r w:rsidRPr="004023BA">
        <w:rPr>
          <w:sz w:val="26"/>
          <w:szCs w:val="26"/>
        </w:rPr>
        <w:t>(</w:t>
      </w:r>
      <w:r w:rsidR="00913847">
        <w:rPr>
          <w:sz w:val="26"/>
          <w:szCs w:val="26"/>
        </w:rPr>
        <w:t>городов Сургута,</w:t>
      </w:r>
      <w:r w:rsidRPr="004023BA">
        <w:rPr>
          <w:sz w:val="26"/>
          <w:szCs w:val="26"/>
        </w:rPr>
        <w:t xml:space="preserve"> Псков</w:t>
      </w:r>
      <w:r w:rsidR="00913847">
        <w:rPr>
          <w:sz w:val="26"/>
          <w:szCs w:val="26"/>
        </w:rPr>
        <w:t>а,</w:t>
      </w:r>
      <w:r w:rsidR="00846501">
        <w:rPr>
          <w:sz w:val="26"/>
          <w:szCs w:val="26"/>
        </w:rPr>
        <w:t xml:space="preserve"> Мурманск</w:t>
      </w:r>
      <w:r w:rsidR="00913847">
        <w:rPr>
          <w:sz w:val="26"/>
          <w:szCs w:val="26"/>
        </w:rPr>
        <w:t>а</w:t>
      </w:r>
      <w:r w:rsidR="00846501">
        <w:rPr>
          <w:sz w:val="26"/>
          <w:szCs w:val="26"/>
        </w:rPr>
        <w:t>, Архангельск</w:t>
      </w:r>
      <w:r w:rsidR="00913847">
        <w:rPr>
          <w:sz w:val="26"/>
          <w:szCs w:val="26"/>
        </w:rPr>
        <w:t>а</w:t>
      </w:r>
      <w:r w:rsidR="00846501">
        <w:rPr>
          <w:sz w:val="26"/>
          <w:szCs w:val="26"/>
        </w:rPr>
        <w:t xml:space="preserve">, </w:t>
      </w:r>
      <w:r w:rsidR="0055720C" w:rsidRPr="004023BA">
        <w:rPr>
          <w:sz w:val="26"/>
          <w:szCs w:val="26"/>
        </w:rPr>
        <w:t>Вологд</w:t>
      </w:r>
      <w:r w:rsidR="00913847">
        <w:rPr>
          <w:sz w:val="26"/>
          <w:szCs w:val="26"/>
        </w:rPr>
        <w:t>ы,</w:t>
      </w:r>
      <w:r w:rsidR="00B40A84">
        <w:rPr>
          <w:sz w:val="26"/>
          <w:szCs w:val="26"/>
        </w:rPr>
        <w:t xml:space="preserve"> Волгоград</w:t>
      </w:r>
      <w:r w:rsidR="00913847">
        <w:rPr>
          <w:sz w:val="26"/>
          <w:szCs w:val="26"/>
        </w:rPr>
        <w:t>а</w:t>
      </w:r>
      <w:r w:rsidR="00B40A84">
        <w:rPr>
          <w:sz w:val="26"/>
          <w:szCs w:val="26"/>
        </w:rPr>
        <w:t xml:space="preserve">, </w:t>
      </w:r>
      <w:r w:rsidR="00B534DE">
        <w:rPr>
          <w:sz w:val="26"/>
          <w:szCs w:val="26"/>
        </w:rPr>
        <w:t>Ростов</w:t>
      </w:r>
      <w:r w:rsidR="00913847">
        <w:rPr>
          <w:sz w:val="26"/>
          <w:szCs w:val="26"/>
        </w:rPr>
        <w:t>а</w:t>
      </w:r>
      <w:r w:rsidR="00B534DE">
        <w:rPr>
          <w:sz w:val="26"/>
          <w:szCs w:val="26"/>
        </w:rPr>
        <w:t xml:space="preserve">-на-Дону, </w:t>
      </w:r>
      <w:r w:rsidRPr="004023BA">
        <w:rPr>
          <w:sz w:val="26"/>
          <w:szCs w:val="26"/>
        </w:rPr>
        <w:t>Сыктывкар</w:t>
      </w:r>
      <w:r w:rsidR="00913847">
        <w:rPr>
          <w:sz w:val="26"/>
          <w:szCs w:val="26"/>
        </w:rPr>
        <w:t>а</w:t>
      </w:r>
      <w:r w:rsidR="00DE1B84">
        <w:rPr>
          <w:sz w:val="26"/>
          <w:szCs w:val="26"/>
        </w:rPr>
        <w:t>, Усинск</w:t>
      </w:r>
      <w:r w:rsidR="00913847">
        <w:rPr>
          <w:sz w:val="26"/>
          <w:szCs w:val="26"/>
        </w:rPr>
        <w:t>а,</w:t>
      </w:r>
      <w:r w:rsidR="00913847" w:rsidRPr="00913847">
        <w:rPr>
          <w:sz w:val="26"/>
          <w:szCs w:val="26"/>
        </w:rPr>
        <w:t xml:space="preserve"> </w:t>
      </w:r>
      <w:r w:rsidR="00913847">
        <w:rPr>
          <w:sz w:val="26"/>
          <w:szCs w:val="26"/>
        </w:rPr>
        <w:t>Ленинградской области</w:t>
      </w:r>
      <w:r w:rsidRPr="004023BA">
        <w:rPr>
          <w:sz w:val="26"/>
          <w:szCs w:val="26"/>
        </w:rPr>
        <w:t>).</w:t>
      </w:r>
    </w:p>
    <w:p w:rsidR="00BC220D" w:rsidRPr="004023BA" w:rsidRDefault="00BD432E" w:rsidP="000A0FFB">
      <w:pPr>
        <w:pStyle w:val="a8"/>
        <w:numPr>
          <w:ilvl w:val="1"/>
          <w:numId w:val="2"/>
        </w:numPr>
        <w:tabs>
          <w:tab w:val="num" w:pos="0"/>
          <w:tab w:val="left" w:pos="993"/>
          <w:tab w:val="left" w:pos="1134"/>
        </w:tabs>
        <w:spacing w:before="120" w:after="120" w:line="370" w:lineRule="exact"/>
        <w:ind w:left="0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BC220D" w:rsidRPr="004023BA">
        <w:rPr>
          <w:b/>
          <w:i/>
          <w:sz w:val="26"/>
          <w:szCs w:val="26"/>
        </w:rPr>
        <w:t xml:space="preserve">Взаимодействие с органами представительной и исполнительной власти муниципального образования городского округа </w:t>
      </w:r>
      <w:r w:rsidR="00B3039F">
        <w:rPr>
          <w:b/>
          <w:i/>
          <w:sz w:val="26"/>
          <w:szCs w:val="26"/>
        </w:rPr>
        <w:t>«</w:t>
      </w:r>
      <w:r w:rsidR="00BC220D" w:rsidRPr="004023BA">
        <w:rPr>
          <w:b/>
          <w:i/>
          <w:sz w:val="26"/>
          <w:szCs w:val="26"/>
        </w:rPr>
        <w:t>Ухта</w:t>
      </w:r>
      <w:r w:rsidR="00B3039F">
        <w:rPr>
          <w:b/>
          <w:i/>
          <w:sz w:val="26"/>
          <w:szCs w:val="26"/>
        </w:rPr>
        <w:t>»</w:t>
      </w:r>
    </w:p>
    <w:p w:rsidR="00A64E82" w:rsidRDefault="0032331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Палатой</w:t>
      </w:r>
      <w:r w:rsidR="007763FD" w:rsidRPr="004023BA">
        <w:rPr>
          <w:sz w:val="26"/>
          <w:szCs w:val="26"/>
        </w:rPr>
        <w:t xml:space="preserve"> в </w:t>
      </w:r>
      <w:r w:rsidR="00920BDC" w:rsidRPr="004023BA">
        <w:rPr>
          <w:sz w:val="26"/>
          <w:szCs w:val="26"/>
        </w:rPr>
        <w:t>20</w:t>
      </w:r>
      <w:r w:rsidR="001F1D09" w:rsidRPr="004023BA">
        <w:rPr>
          <w:sz w:val="26"/>
          <w:szCs w:val="26"/>
        </w:rPr>
        <w:t>2</w:t>
      </w:r>
      <w:r w:rsidR="00846501">
        <w:rPr>
          <w:sz w:val="26"/>
          <w:szCs w:val="26"/>
        </w:rPr>
        <w:t>2</w:t>
      </w:r>
      <w:r w:rsidR="00920BDC" w:rsidRPr="004023BA">
        <w:rPr>
          <w:sz w:val="26"/>
          <w:szCs w:val="26"/>
        </w:rPr>
        <w:t xml:space="preserve"> году</w:t>
      </w:r>
      <w:r w:rsidR="007763FD" w:rsidRPr="004023BA">
        <w:rPr>
          <w:sz w:val="26"/>
          <w:szCs w:val="26"/>
        </w:rPr>
        <w:t xml:space="preserve"> осуществлял</w:t>
      </w:r>
      <w:r w:rsidR="002A51D6" w:rsidRPr="004023BA">
        <w:rPr>
          <w:sz w:val="26"/>
          <w:szCs w:val="26"/>
        </w:rPr>
        <w:t>о</w:t>
      </w:r>
      <w:r w:rsidR="007763FD" w:rsidRPr="004023BA">
        <w:rPr>
          <w:sz w:val="26"/>
          <w:szCs w:val="26"/>
        </w:rPr>
        <w:t xml:space="preserve">сь </w:t>
      </w:r>
      <w:r w:rsidR="00BD682A" w:rsidRPr="004023BA">
        <w:rPr>
          <w:sz w:val="26"/>
          <w:szCs w:val="26"/>
        </w:rPr>
        <w:t>взаимодействие (</w:t>
      </w:r>
      <w:r w:rsidR="007763FD" w:rsidRPr="004023BA">
        <w:rPr>
          <w:sz w:val="26"/>
          <w:szCs w:val="26"/>
        </w:rPr>
        <w:t>п</w:t>
      </w:r>
      <w:r w:rsidR="00931011" w:rsidRPr="004023BA">
        <w:rPr>
          <w:sz w:val="26"/>
          <w:szCs w:val="26"/>
        </w:rPr>
        <w:t>ереписка</w:t>
      </w:r>
      <w:r w:rsidR="00BD682A" w:rsidRPr="004023BA">
        <w:rPr>
          <w:sz w:val="26"/>
          <w:szCs w:val="26"/>
        </w:rPr>
        <w:t>)</w:t>
      </w:r>
      <w:r w:rsidR="0047248E" w:rsidRPr="004023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31011" w:rsidRPr="004023BA">
        <w:rPr>
          <w:sz w:val="26"/>
          <w:szCs w:val="26"/>
        </w:rPr>
        <w:t xml:space="preserve">с Советом МОГО </w:t>
      </w:r>
      <w:r w:rsidR="00B3039F">
        <w:rPr>
          <w:sz w:val="26"/>
          <w:szCs w:val="26"/>
        </w:rPr>
        <w:t>«</w:t>
      </w:r>
      <w:r w:rsidR="00931011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и а</w:t>
      </w:r>
      <w:r w:rsidR="00931011" w:rsidRPr="004023BA">
        <w:rPr>
          <w:sz w:val="26"/>
          <w:szCs w:val="26"/>
        </w:rPr>
        <w:t xml:space="preserve">дминистрацией МОГО </w:t>
      </w:r>
      <w:r w:rsidR="00B3039F">
        <w:rPr>
          <w:sz w:val="26"/>
          <w:szCs w:val="26"/>
        </w:rPr>
        <w:t>«</w:t>
      </w:r>
      <w:r w:rsidR="00931011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931011" w:rsidRPr="004023BA">
        <w:rPr>
          <w:sz w:val="26"/>
          <w:szCs w:val="26"/>
        </w:rPr>
        <w:t xml:space="preserve"> по вопросам</w:t>
      </w:r>
      <w:r w:rsidR="007763FD" w:rsidRPr="004023BA">
        <w:rPr>
          <w:sz w:val="26"/>
          <w:szCs w:val="26"/>
        </w:rPr>
        <w:t>,</w:t>
      </w:r>
      <w:r>
        <w:rPr>
          <w:sz w:val="26"/>
          <w:szCs w:val="26"/>
        </w:rPr>
        <w:t xml:space="preserve"> относящимся </w:t>
      </w:r>
      <w:r w:rsidR="00931011" w:rsidRPr="004023BA">
        <w:rPr>
          <w:sz w:val="26"/>
          <w:szCs w:val="26"/>
        </w:rPr>
        <w:t xml:space="preserve">к основной деятельности </w:t>
      </w:r>
      <w:r w:rsidR="000566E7" w:rsidRPr="004023BA">
        <w:rPr>
          <w:sz w:val="26"/>
          <w:szCs w:val="26"/>
        </w:rPr>
        <w:t>П</w:t>
      </w:r>
      <w:r w:rsidR="00931011" w:rsidRPr="004023BA">
        <w:rPr>
          <w:sz w:val="26"/>
          <w:szCs w:val="26"/>
        </w:rPr>
        <w:t xml:space="preserve">алаты, а также </w:t>
      </w:r>
      <w:r w:rsidR="002A51D6" w:rsidRPr="004023BA">
        <w:rPr>
          <w:sz w:val="26"/>
          <w:szCs w:val="26"/>
        </w:rPr>
        <w:t xml:space="preserve">по </w:t>
      </w:r>
      <w:r w:rsidR="00931011" w:rsidRPr="004023BA">
        <w:rPr>
          <w:sz w:val="26"/>
          <w:szCs w:val="26"/>
        </w:rPr>
        <w:t>вопросам</w:t>
      </w:r>
      <w:r w:rsidR="007763FD" w:rsidRPr="004023BA">
        <w:rPr>
          <w:sz w:val="26"/>
          <w:szCs w:val="26"/>
        </w:rPr>
        <w:t>,</w:t>
      </w:r>
      <w:r w:rsidR="00931011" w:rsidRPr="004023BA">
        <w:rPr>
          <w:sz w:val="26"/>
          <w:szCs w:val="26"/>
        </w:rPr>
        <w:t xml:space="preserve"> касающимся контрольных</w:t>
      </w:r>
      <w:r>
        <w:rPr>
          <w:sz w:val="26"/>
          <w:szCs w:val="26"/>
        </w:rPr>
        <w:t xml:space="preserve"> </w:t>
      </w:r>
      <w:r w:rsidR="002A51D6" w:rsidRPr="004023BA">
        <w:rPr>
          <w:sz w:val="26"/>
          <w:szCs w:val="26"/>
        </w:rPr>
        <w:t>и экспертно-аналитических мероприятий</w:t>
      </w:r>
      <w:r w:rsidR="00BD682A" w:rsidRPr="004023BA">
        <w:rPr>
          <w:sz w:val="26"/>
          <w:szCs w:val="26"/>
        </w:rPr>
        <w:t>,</w:t>
      </w:r>
      <w:r w:rsidR="00931011" w:rsidRPr="004023BA">
        <w:rPr>
          <w:sz w:val="26"/>
          <w:szCs w:val="26"/>
        </w:rPr>
        <w:t xml:space="preserve"> проводимых в 20</w:t>
      </w:r>
      <w:r w:rsidR="001F1D09" w:rsidRPr="004023BA">
        <w:rPr>
          <w:sz w:val="26"/>
          <w:szCs w:val="26"/>
        </w:rPr>
        <w:t>2</w:t>
      </w:r>
      <w:r w:rsidR="00846501">
        <w:rPr>
          <w:sz w:val="26"/>
          <w:szCs w:val="26"/>
        </w:rPr>
        <w:t>2</w:t>
      </w:r>
      <w:r w:rsidR="00931011" w:rsidRPr="004023BA">
        <w:rPr>
          <w:sz w:val="26"/>
          <w:szCs w:val="26"/>
        </w:rPr>
        <w:t xml:space="preserve"> году. </w:t>
      </w:r>
    </w:p>
    <w:p w:rsidR="007216AC" w:rsidRDefault="007216AC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действующего Соглашения о сотрудничестве и взаимодействии между КСП МОГО </w:t>
      </w:r>
      <w:r w:rsidR="00B3039F">
        <w:rPr>
          <w:sz w:val="26"/>
          <w:szCs w:val="26"/>
        </w:rPr>
        <w:t>«</w:t>
      </w:r>
      <w:r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и администрацией МОГО </w:t>
      </w:r>
      <w:r w:rsidR="00B3039F">
        <w:rPr>
          <w:sz w:val="26"/>
          <w:szCs w:val="26"/>
        </w:rPr>
        <w:t>«</w:t>
      </w:r>
      <w:r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32331F">
        <w:rPr>
          <w:sz w:val="26"/>
          <w:szCs w:val="26"/>
        </w:rPr>
        <w:t xml:space="preserve"> от 18.01.2019 </w:t>
      </w:r>
      <w:r>
        <w:rPr>
          <w:sz w:val="26"/>
          <w:szCs w:val="26"/>
        </w:rPr>
        <w:t>направлен</w:t>
      </w:r>
      <w:r w:rsidR="00474000">
        <w:rPr>
          <w:sz w:val="26"/>
          <w:szCs w:val="26"/>
        </w:rPr>
        <w:t>ы</w:t>
      </w:r>
      <w:r w:rsidR="005115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утвержденный План работы Контрольно–счетной палаты МОГО </w:t>
      </w:r>
      <w:r w:rsidR="00B3039F">
        <w:rPr>
          <w:sz w:val="26"/>
          <w:szCs w:val="26"/>
        </w:rPr>
        <w:t>«</w:t>
      </w:r>
      <w:r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B40A84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474000">
        <w:rPr>
          <w:sz w:val="26"/>
          <w:szCs w:val="26"/>
        </w:rPr>
        <w:t xml:space="preserve">            и результаты контрольных и экспертно-аналитических мероприятий, проведенных Палатой в текущем периоде</w:t>
      </w:r>
      <w:r>
        <w:rPr>
          <w:sz w:val="26"/>
          <w:szCs w:val="26"/>
        </w:rPr>
        <w:t>.</w:t>
      </w:r>
    </w:p>
    <w:p w:rsidR="002907CD" w:rsidRDefault="0032331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Также</w:t>
      </w:r>
      <w:r w:rsidR="00846501">
        <w:rPr>
          <w:sz w:val="26"/>
          <w:szCs w:val="26"/>
        </w:rPr>
        <w:t xml:space="preserve"> </w:t>
      </w:r>
      <w:r w:rsidR="00846501" w:rsidRPr="0068112F">
        <w:rPr>
          <w:sz w:val="26"/>
          <w:szCs w:val="26"/>
        </w:rPr>
        <w:t xml:space="preserve">направлены </w:t>
      </w:r>
      <w:r w:rsidR="00846501">
        <w:rPr>
          <w:sz w:val="26"/>
          <w:szCs w:val="26"/>
        </w:rPr>
        <w:t>результаты рассмотренных обращений с предложениям</w:t>
      </w:r>
      <w:r w:rsidR="00EF6D2B">
        <w:rPr>
          <w:sz w:val="26"/>
          <w:szCs w:val="26"/>
        </w:rPr>
        <w:t>и            по включению</w:t>
      </w:r>
      <w:r w:rsidR="00846501">
        <w:rPr>
          <w:sz w:val="26"/>
          <w:szCs w:val="26"/>
        </w:rPr>
        <w:t xml:space="preserve"> </w:t>
      </w:r>
      <w:r w:rsidR="00EF6D2B">
        <w:rPr>
          <w:sz w:val="26"/>
          <w:szCs w:val="26"/>
        </w:rPr>
        <w:t xml:space="preserve">в План работы КСП </w:t>
      </w:r>
      <w:r w:rsidR="00EF6D2B" w:rsidRPr="004023BA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EF6D2B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F6D2B">
        <w:rPr>
          <w:sz w:val="26"/>
          <w:szCs w:val="26"/>
        </w:rPr>
        <w:t xml:space="preserve"> на 2022 </w:t>
      </w:r>
      <w:r>
        <w:rPr>
          <w:sz w:val="26"/>
          <w:szCs w:val="26"/>
        </w:rPr>
        <w:t>и 2023 годы</w:t>
      </w:r>
      <w:r w:rsidR="000A4C9C">
        <w:rPr>
          <w:sz w:val="26"/>
          <w:szCs w:val="26"/>
        </w:rPr>
        <w:t>.</w:t>
      </w:r>
      <w:r>
        <w:rPr>
          <w:sz w:val="26"/>
          <w:szCs w:val="26"/>
        </w:rPr>
        <w:t>, ежемесячная информация</w:t>
      </w:r>
      <w:r w:rsidR="00EF6D2B">
        <w:rPr>
          <w:sz w:val="26"/>
          <w:szCs w:val="26"/>
        </w:rPr>
        <w:t xml:space="preserve"> по </w:t>
      </w:r>
      <w:r w:rsidR="00B3039F">
        <w:rPr>
          <w:sz w:val="26"/>
          <w:szCs w:val="26"/>
        </w:rPr>
        <w:t>«</w:t>
      </w:r>
      <w:r w:rsidR="00EF6D2B">
        <w:rPr>
          <w:sz w:val="26"/>
          <w:szCs w:val="26"/>
        </w:rPr>
        <w:t>Информационному минимуму об органах местного самоуправления</w:t>
      </w:r>
      <w:r w:rsidR="00B3039F">
        <w:rPr>
          <w:sz w:val="26"/>
          <w:szCs w:val="26"/>
        </w:rPr>
        <w:t>»</w:t>
      </w:r>
      <w:r w:rsidR="00EF6D2B">
        <w:rPr>
          <w:sz w:val="26"/>
          <w:szCs w:val="26"/>
        </w:rPr>
        <w:t>,</w:t>
      </w:r>
      <w:r w:rsidR="00846501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 w:rsidR="00EF6D2B">
        <w:rPr>
          <w:sz w:val="26"/>
          <w:szCs w:val="26"/>
        </w:rPr>
        <w:t xml:space="preserve"> по проведению анализа коррупционных рисков,</w:t>
      </w:r>
      <w:r w:rsidR="00EF6D2B" w:rsidRPr="00EF6D2B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 w:rsidR="00EF6D2B">
        <w:rPr>
          <w:sz w:val="26"/>
          <w:szCs w:val="26"/>
        </w:rPr>
        <w:t xml:space="preserve"> о ходе реализации программы </w:t>
      </w:r>
      <w:r w:rsidR="00B3039F">
        <w:rPr>
          <w:sz w:val="26"/>
          <w:szCs w:val="26"/>
        </w:rPr>
        <w:t>«</w:t>
      </w:r>
      <w:r w:rsidR="00EF6D2B">
        <w:rPr>
          <w:sz w:val="26"/>
          <w:szCs w:val="26"/>
        </w:rPr>
        <w:t xml:space="preserve">Противодействие коррупции в Республики Коми (2021-2024 </w:t>
      </w:r>
      <w:r w:rsidR="00EF6D2B">
        <w:rPr>
          <w:sz w:val="26"/>
          <w:szCs w:val="26"/>
        </w:rPr>
        <w:lastRenderedPageBreak/>
        <w:t>годы)</w:t>
      </w:r>
      <w:r w:rsidR="00B3039F">
        <w:rPr>
          <w:sz w:val="26"/>
          <w:szCs w:val="26"/>
        </w:rPr>
        <w:t>»</w:t>
      </w:r>
      <w:r w:rsidR="00FF75F3">
        <w:rPr>
          <w:sz w:val="26"/>
          <w:szCs w:val="26"/>
        </w:rPr>
        <w:t>, утвержденной Указом Главы</w:t>
      </w:r>
      <w:r w:rsidR="00DB241D">
        <w:rPr>
          <w:sz w:val="26"/>
          <w:szCs w:val="26"/>
        </w:rPr>
        <w:t xml:space="preserve"> Республики Коми от 16.09.2021</w:t>
      </w:r>
      <w:r w:rsidR="00FF75F3">
        <w:rPr>
          <w:sz w:val="26"/>
          <w:szCs w:val="26"/>
        </w:rPr>
        <w:t xml:space="preserve"> </w:t>
      </w:r>
      <w:r w:rsidR="00EF6D2B">
        <w:rPr>
          <w:sz w:val="26"/>
          <w:szCs w:val="26"/>
        </w:rPr>
        <w:t>№</w:t>
      </w:r>
      <w:r w:rsidR="00FF75F3">
        <w:rPr>
          <w:sz w:val="26"/>
          <w:szCs w:val="26"/>
        </w:rPr>
        <w:t xml:space="preserve"> 111, ответ </w:t>
      </w:r>
      <w:r w:rsidR="0068112F">
        <w:rPr>
          <w:sz w:val="26"/>
          <w:szCs w:val="26"/>
        </w:rPr>
        <w:t xml:space="preserve">          </w:t>
      </w:r>
      <w:r w:rsidR="00FF75F3">
        <w:rPr>
          <w:sz w:val="26"/>
          <w:szCs w:val="26"/>
        </w:rPr>
        <w:t xml:space="preserve">на запрос Ассоциации </w:t>
      </w:r>
      <w:r w:rsidR="00B3039F">
        <w:rPr>
          <w:sz w:val="26"/>
          <w:szCs w:val="26"/>
        </w:rPr>
        <w:t>«</w:t>
      </w:r>
      <w:r w:rsidR="00FF75F3">
        <w:rPr>
          <w:sz w:val="26"/>
          <w:szCs w:val="26"/>
        </w:rPr>
        <w:t>Совет</w:t>
      </w:r>
      <w:proofErr w:type="gramEnd"/>
      <w:r w:rsidR="00FF75F3">
        <w:rPr>
          <w:sz w:val="26"/>
          <w:szCs w:val="26"/>
        </w:rPr>
        <w:t xml:space="preserve"> </w:t>
      </w:r>
      <w:proofErr w:type="gramStart"/>
      <w:r w:rsidR="00FF75F3">
        <w:rPr>
          <w:sz w:val="26"/>
          <w:szCs w:val="26"/>
        </w:rPr>
        <w:t>муниципальных образований Республики Коми</w:t>
      </w:r>
      <w:r w:rsidR="00B3039F">
        <w:rPr>
          <w:sz w:val="26"/>
          <w:szCs w:val="26"/>
        </w:rPr>
        <w:t>»</w:t>
      </w:r>
      <w:r w:rsidR="00FF75F3">
        <w:rPr>
          <w:sz w:val="26"/>
          <w:szCs w:val="26"/>
        </w:rPr>
        <w:t xml:space="preserve"> </w:t>
      </w:r>
      <w:r w:rsidR="0068112F">
        <w:rPr>
          <w:sz w:val="26"/>
          <w:szCs w:val="26"/>
        </w:rPr>
        <w:t xml:space="preserve"> </w:t>
      </w:r>
      <w:r w:rsidR="00FF75F3">
        <w:rPr>
          <w:sz w:val="26"/>
          <w:szCs w:val="26"/>
        </w:rPr>
        <w:t>от 07.06.2022 № 72,</w:t>
      </w:r>
      <w:r>
        <w:rPr>
          <w:sz w:val="26"/>
          <w:szCs w:val="26"/>
        </w:rPr>
        <w:t xml:space="preserve"> информация</w:t>
      </w:r>
      <w:r w:rsidR="002907CD">
        <w:rPr>
          <w:sz w:val="26"/>
          <w:szCs w:val="26"/>
        </w:rPr>
        <w:t xml:space="preserve"> в части, касающейся мониторинга, проводимого Министерством труда и социальной защиты Российской Федерации, по вопросам практики применения ограничений, касающихся получения подарков отдельными категориями лиц                       и установленных в целях противодействия коррупции, в период 2019-2021 гг.                        (Управления Главы Республики Коми по противодействию коррупции от 11.10.2022           № 5667-03-1-18), </w:t>
      </w:r>
      <w:r w:rsidR="000A4C9C">
        <w:rPr>
          <w:sz w:val="26"/>
          <w:szCs w:val="26"/>
        </w:rPr>
        <w:t>ответы</w:t>
      </w:r>
      <w:r w:rsidR="002907CD">
        <w:rPr>
          <w:sz w:val="26"/>
          <w:szCs w:val="26"/>
        </w:rPr>
        <w:t xml:space="preserve"> в рамках запроса Администрации Главы Республики Коми </w:t>
      </w:r>
      <w:r w:rsidR="009F47C9">
        <w:rPr>
          <w:sz w:val="26"/>
          <w:szCs w:val="26"/>
        </w:rPr>
        <w:t>Управлени</w:t>
      </w:r>
      <w:r w:rsidR="00D34274">
        <w:rPr>
          <w:sz w:val="26"/>
          <w:szCs w:val="26"/>
        </w:rPr>
        <w:t>я</w:t>
      </w:r>
      <w:proofErr w:type="gramEnd"/>
      <w:r w:rsidR="009F47C9">
        <w:rPr>
          <w:sz w:val="26"/>
          <w:szCs w:val="26"/>
        </w:rPr>
        <w:t xml:space="preserve"> </w:t>
      </w:r>
      <w:proofErr w:type="gramStart"/>
      <w:r w:rsidR="009F47C9">
        <w:rPr>
          <w:sz w:val="26"/>
          <w:szCs w:val="26"/>
        </w:rPr>
        <w:t xml:space="preserve">Главы Республики Коми </w:t>
      </w:r>
      <w:r w:rsidR="002907CD">
        <w:rPr>
          <w:sz w:val="26"/>
          <w:szCs w:val="26"/>
        </w:rPr>
        <w:t>по противодействию коррупции от 1</w:t>
      </w:r>
      <w:r w:rsidR="009F47C9">
        <w:rPr>
          <w:sz w:val="26"/>
          <w:szCs w:val="26"/>
        </w:rPr>
        <w:t>9</w:t>
      </w:r>
      <w:r w:rsidR="002907CD">
        <w:rPr>
          <w:sz w:val="26"/>
          <w:szCs w:val="26"/>
        </w:rPr>
        <w:t>.10.2022           № 5</w:t>
      </w:r>
      <w:r w:rsidR="009F47C9">
        <w:rPr>
          <w:sz w:val="26"/>
          <w:szCs w:val="26"/>
        </w:rPr>
        <w:t>827</w:t>
      </w:r>
      <w:r w:rsidR="002907CD">
        <w:rPr>
          <w:sz w:val="26"/>
          <w:szCs w:val="26"/>
        </w:rPr>
        <w:t>-03-1-18</w:t>
      </w:r>
      <w:r w:rsidR="000A4C9C">
        <w:rPr>
          <w:sz w:val="26"/>
          <w:szCs w:val="26"/>
        </w:rPr>
        <w:t xml:space="preserve"> по организации рабочего места и порядка применения государственной информационной системы в области противодействия коррупции </w:t>
      </w:r>
      <w:r w:rsidR="00B3039F">
        <w:rPr>
          <w:sz w:val="26"/>
          <w:szCs w:val="26"/>
        </w:rPr>
        <w:t>«</w:t>
      </w:r>
      <w:r w:rsidR="000A4C9C">
        <w:rPr>
          <w:sz w:val="26"/>
          <w:szCs w:val="26"/>
        </w:rPr>
        <w:t>Посейдон</w:t>
      </w:r>
      <w:r w:rsidR="00B3039F">
        <w:rPr>
          <w:sz w:val="26"/>
          <w:szCs w:val="26"/>
        </w:rPr>
        <w:t>»</w:t>
      </w:r>
      <w:r w:rsidR="000A4C9C">
        <w:rPr>
          <w:sz w:val="26"/>
          <w:szCs w:val="26"/>
        </w:rPr>
        <w:t xml:space="preserve"> в органе местного самоуправления и Порядка заполнения форм </w:t>
      </w:r>
      <w:r w:rsidR="00B3039F">
        <w:rPr>
          <w:sz w:val="26"/>
          <w:szCs w:val="26"/>
        </w:rPr>
        <w:t>«</w:t>
      </w:r>
      <w:r w:rsidR="000A4C9C">
        <w:rPr>
          <w:sz w:val="26"/>
          <w:szCs w:val="26"/>
        </w:rPr>
        <w:t>Профиль должностного лица</w:t>
      </w:r>
      <w:r w:rsidR="00B3039F">
        <w:rPr>
          <w:sz w:val="26"/>
          <w:szCs w:val="26"/>
        </w:rPr>
        <w:t>»</w:t>
      </w:r>
      <w:r w:rsidR="000A4C9C">
        <w:rPr>
          <w:sz w:val="26"/>
          <w:szCs w:val="26"/>
        </w:rPr>
        <w:t xml:space="preserve"> </w:t>
      </w:r>
      <w:r w:rsidR="00DA350D">
        <w:rPr>
          <w:sz w:val="26"/>
          <w:szCs w:val="26"/>
        </w:rPr>
        <w:t xml:space="preserve">    </w:t>
      </w:r>
      <w:r w:rsidR="000A4C9C">
        <w:rPr>
          <w:sz w:val="26"/>
          <w:szCs w:val="26"/>
        </w:rPr>
        <w:t>при отсутствии информации об имуществе, месте пребывания и других сведений о лицах, состоящих с должностными лицами в близком родстве и свойстве, в связи с отказом</w:t>
      </w:r>
      <w:proofErr w:type="gramEnd"/>
      <w:r w:rsidR="000A4C9C">
        <w:rPr>
          <w:sz w:val="26"/>
          <w:szCs w:val="26"/>
        </w:rPr>
        <w:t xml:space="preserve"> указанных лиц (родственников) предоставить требуемую для заполнения формы информацию или их нахождением (постоянным проживанием) за пределами Российской Федерации</w:t>
      </w:r>
      <w:r w:rsidR="005E4C55">
        <w:rPr>
          <w:sz w:val="26"/>
          <w:szCs w:val="26"/>
        </w:rPr>
        <w:t>, запросы о предоставлении информации о наличии (отсутствии) концессионных соглашений, сводный перечень о наличии муниципальных служащих, замещающих должности муниципальной службы в КСП во исполнение распоряжения Правительства</w:t>
      </w:r>
      <w:r w:rsidR="00DB241D">
        <w:rPr>
          <w:sz w:val="26"/>
          <w:szCs w:val="26"/>
        </w:rPr>
        <w:t xml:space="preserve"> Республики Коми от 12.11.2007</w:t>
      </w:r>
      <w:r w:rsidR="005E4C55">
        <w:rPr>
          <w:sz w:val="26"/>
          <w:szCs w:val="26"/>
        </w:rPr>
        <w:t xml:space="preserve"> № 395-р.</w:t>
      </w:r>
    </w:p>
    <w:p w:rsidR="003815B9" w:rsidRDefault="002A51D6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>Н</w:t>
      </w:r>
      <w:r w:rsidR="00920BDC" w:rsidRPr="004023BA">
        <w:rPr>
          <w:sz w:val="26"/>
          <w:szCs w:val="26"/>
        </w:rPr>
        <w:t xml:space="preserve">а протяжении всего </w:t>
      </w:r>
      <w:r w:rsidR="00A64E82" w:rsidRPr="004023BA">
        <w:rPr>
          <w:sz w:val="26"/>
          <w:szCs w:val="26"/>
        </w:rPr>
        <w:t>отчетно</w:t>
      </w:r>
      <w:r w:rsidR="00920BDC" w:rsidRPr="004023BA">
        <w:rPr>
          <w:sz w:val="26"/>
          <w:szCs w:val="26"/>
        </w:rPr>
        <w:t>го</w:t>
      </w:r>
      <w:r w:rsidR="00A64E82" w:rsidRPr="004023BA">
        <w:rPr>
          <w:sz w:val="26"/>
          <w:szCs w:val="26"/>
        </w:rPr>
        <w:t xml:space="preserve"> период</w:t>
      </w:r>
      <w:r w:rsidR="00920BDC" w:rsidRPr="004023BA">
        <w:rPr>
          <w:sz w:val="26"/>
          <w:szCs w:val="26"/>
        </w:rPr>
        <w:t>а</w:t>
      </w:r>
      <w:r w:rsidR="00A64E82" w:rsidRPr="004023BA">
        <w:rPr>
          <w:sz w:val="26"/>
          <w:szCs w:val="26"/>
        </w:rPr>
        <w:t xml:space="preserve"> Председатель Контрольно-счетной палаты МОГО </w:t>
      </w:r>
      <w:r w:rsidR="00B3039F">
        <w:rPr>
          <w:sz w:val="26"/>
          <w:szCs w:val="26"/>
        </w:rPr>
        <w:t>«</w:t>
      </w:r>
      <w:r w:rsidR="00A64E82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64E82" w:rsidRPr="004023BA">
        <w:rPr>
          <w:sz w:val="26"/>
          <w:szCs w:val="26"/>
        </w:rPr>
        <w:t xml:space="preserve"> непосредственно участвовал в работе </w:t>
      </w:r>
      <w:r w:rsidR="00DD518D" w:rsidRPr="004023BA">
        <w:rPr>
          <w:sz w:val="26"/>
          <w:szCs w:val="26"/>
        </w:rPr>
        <w:t xml:space="preserve">очередных (внеочередных)                  заседаниях Совета МОГО </w:t>
      </w:r>
      <w:r w:rsidR="00B3039F">
        <w:rPr>
          <w:sz w:val="26"/>
          <w:szCs w:val="26"/>
        </w:rPr>
        <w:t>«</w:t>
      </w:r>
      <w:r w:rsidR="00DD518D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DD518D" w:rsidRPr="004023BA">
        <w:rPr>
          <w:sz w:val="26"/>
          <w:szCs w:val="26"/>
        </w:rPr>
        <w:t xml:space="preserve">, заседаниях президиумов и постоянных комиссий                   Совета МОГО </w:t>
      </w:r>
      <w:r w:rsidR="00B3039F">
        <w:rPr>
          <w:sz w:val="26"/>
          <w:szCs w:val="26"/>
        </w:rPr>
        <w:t>«</w:t>
      </w:r>
      <w:r w:rsidR="00DD518D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64E82" w:rsidRPr="004023BA">
        <w:rPr>
          <w:sz w:val="26"/>
          <w:szCs w:val="26"/>
        </w:rPr>
        <w:t>.</w:t>
      </w:r>
    </w:p>
    <w:p w:rsidR="00BC220D" w:rsidRPr="004023BA" w:rsidRDefault="003815B9" w:rsidP="000A0FFB">
      <w:pPr>
        <w:pStyle w:val="a8"/>
        <w:numPr>
          <w:ilvl w:val="1"/>
          <w:numId w:val="2"/>
        </w:numPr>
        <w:tabs>
          <w:tab w:val="num" w:pos="0"/>
          <w:tab w:val="left" w:pos="993"/>
          <w:tab w:val="left" w:pos="1134"/>
        </w:tabs>
        <w:spacing w:before="120" w:after="120" w:line="370" w:lineRule="exact"/>
        <w:ind w:left="0" w:firstLine="709"/>
        <w:jc w:val="both"/>
        <w:rPr>
          <w:b/>
          <w:i/>
          <w:sz w:val="26"/>
          <w:szCs w:val="26"/>
        </w:rPr>
      </w:pPr>
      <w:r w:rsidRPr="004023BA">
        <w:rPr>
          <w:b/>
          <w:i/>
          <w:sz w:val="26"/>
          <w:szCs w:val="26"/>
        </w:rPr>
        <w:t xml:space="preserve">Взаимодействие </w:t>
      </w:r>
      <w:r w:rsidR="00BC220D" w:rsidRPr="004023BA">
        <w:rPr>
          <w:b/>
          <w:i/>
          <w:sz w:val="26"/>
          <w:szCs w:val="26"/>
        </w:rPr>
        <w:t>с правоохранительными и иными органами</w:t>
      </w:r>
    </w:p>
    <w:p w:rsidR="008332FE" w:rsidRPr="00943954" w:rsidRDefault="008332FE" w:rsidP="008332FE">
      <w:pPr>
        <w:pStyle w:val="a8"/>
        <w:spacing w:line="370" w:lineRule="exact"/>
        <w:ind w:firstLine="709"/>
        <w:jc w:val="both"/>
        <w:outlineLvl w:val="0"/>
        <w:rPr>
          <w:sz w:val="26"/>
          <w:szCs w:val="26"/>
        </w:rPr>
      </w:pPr>
      <w:bookmarkStart w:id="75" w:name="_Hlk481672652"/>
      <w:r w:rsidRPr="00524EA7">
        <w:rPr>
          <w:sz w:val="26"/>
          <w:szCs w:val="26"/>
        </w:rPr>
        <w:t xml:space="preserve">В рамках осуществления финансовой деятельности Палаты, Контрольно-счетной палатой МОГО </w:t>
      </w:r>
      <w:r w:rsidR="00B3039F">
        <w:rPr>
          <w:sz w:val="26"/>
          <w:szCs w:val="26"/>
        </w:rPr>
        <w:t>«</w:t>
      </w:r>
      <w:r w:rsidRPr="00524EA7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524EA7" w:rsidRPr="00524EA7">
        <w:rPr>
          <w:sz w:val="26"/>
          <w:szCs w:val="26"/>
        </w:rPr>
        <w:t xml:space="preserve"> </w:t>
      </w:r>
      <w:r w:rsidR="00524EA7">
        <w:rPr>
          <w:sz w:val="26"/>
          <w:szCs w:val="26"/>
        </w:rPr>
        <w:t>в 2022 году</w:t>
      </w:r>
      <w:r w:rsidR="00A02E5C">
        <w:rPr>
          <w:sz w:val="26"/>
          <w:szCs w:val="26"/>
        </w:rPr>
        <w:t xml:space="preserve"> </w:t>
      </w:r>
      <w:r w:rsidRPr="00524EA7">
        <w:rPr>
          <w:sz w:val="26"/>
          <w:szCs w:val="26"/>
        </w:rPr>
        <w:t>направлены:</w:t>
      </w:r>
    </w:p>
    <w:p w:rsidR="008332FE" w:rsidRPr="00635526" w:rsidRDefault="008332FE" w:rsidP="008332FE">
      <w:pPr>
        <w:pStyle w:val="a8"/>
        <w:numPr>
          <w:ilvl w:val="0"/>
          <w:numId w:val="12"/>
        </w:numPr>
        <w:spacing w:before="120" w:after="60" w:line="370" w:lineRule="exact"/>
        <w:ind w:left="993" w:hanging="284"/>
        <w:jc w:val="both"/>
        <w:outlineLvl w:val="0"/>
        <w:rPr>
          <w:i/>
          <w:sz w:val="26"/>
          <w:szCs w:val="26"/>
        </w:rPr>
      </w:pPr>
      <w:r w:rsidRPr="00635526">
        <w:rPr>
          <w:i/>
          <w:sz w:val="26"/>
          <w:szCs w:val="26"/>
        </w:rPr>
        <w:t xml:space="preserve">в адрес Прокуратуры г. Ухты: </w:t>
      </w:r>
    </w:p>
    <w:p w:rsidR="0088660A" w:rsidRPr="00007B74" w:rsidRDefault="00284FA8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007B74">
        <w:rPr>
          <w:sz w:val="26"/>
          <w:szCs w:val="26"/>
        </w:rPr>
        <w:t xml:space="preserve">- </w:t>
      </w:r>
      <w:r w:rsidR="00B16A2D" w:rsidRPr="00B02B50">
        <w:rPr>
          <w:sz w:val="26"/>
          <w:szCs w:val="26"/>
        </w:rPr>
        <w:t>С</w:t>
      </w:r>
      <w:r w:rsidR="007528D0" w:rsidRPr="00B02B50">
        <w:rPr>
          <w:sz w:val="26"/>
          <w:szCs w:val="26"/>
        </w:rPr>
        <w:t>ведения</w:t>
      </w:r>
      <w:r w:rsidR="007528D0" w:rsidRPr="00007B74">
        <w:rPr>
          <w:sz w:val="26"/>
          <w:szCs w:val="26"/>
        </w:rPr>
        <w:t xml:space="preserve"> </w:t>
      </w:r>
      <w:r w:rsidRPr="00007B74">
        <w:rPr>
          <w:sz w:val="26"/>
          <w:szCs w:val="26"/>
        </w:rPr>
        <w:t xml:space="preserve">в рамках обеспечения надзора за исполнением </w:t>
      </w:r>
      <w:proofErr w:type="gramStart"/>
      <w:r w:rsidR="00673F51" w:rsidRPr="00007B74">
        <w:rPr>
          <w:sz w:val="26"/>
          <w:szCs w:val="26"/>
        </w:rPr>
        <w:t>з</w:t>
      </w:r>
      <w:r w:rsidRPr="00007B74">
        <w:rPr>
          <w:sz w:val="26"/>
          <w:szCs w:val="26"/>
        </w:rPr>
        <w:t>аконов по вопросу</w:t>
      </w:r>
      <w:proofErr w:type="gramEnd"/>
      <w:r w:rsidRPr="00007B74">
        <w:rPr>
          <w:sz w:val="26"/>
          <w:szCs w:val="26"/>
        </w:rPr>
        <w:t xml:space="preserve"> задолженности перед исполнителями (поставщиками, подрядчиками) по муниципальным контрактам </w:t>
      </w:r>
      <w:r w:rsidR="0088660A" w:rsidRPr="00007B74">
        <w:rPr>
          <w:sz w:val="26"/>
          <w:szCs w:val="26"/>
        </w:rPr>
        <w:t xml:space="preserve">(Требование Прокуратуры города Ухты от </w:t>
      </w:r>
      <w:r w:rsidR="00673F51" w:rsidRPr="00007B74">
        <w:rPr>
          <w:sz w:val="26"/>
          <w:szCs w:val="26"/>
        </w:rPr>
        <w:t>11</w:t>
      </w:r>
      <w:r w:rsidR="0088660A" w:rsidRPr="00007B74">
        <w:rPr>
          <w:sz w:val="26"/>
          <w:szCs w:val="26"/>
        </w:rPr>
        <w:t>.0</w:t>
      </w:r>
      <w:r w:rsidR="00673F51" w:rsidRPr="00007B74">
        <w:rPr>
          <w:sz w:val="26"/>
          <w:szCs w:val="26"/>
        </w:rPr>
        <w:t>1</w:t>
      </w:r>
      <w:r w:rsidR="0088660A" w:rsidRPr="00007B74">
        <w:rPr>
          <w:sz w:val="26"/>
          <w:szCs w:val="26"/>
        </w:rPr>
        <w:t>.202</w:t>
      </w:r>
      <w:r w:rsidR="00673F51" w:rsidRPr="00007B74">
        <w:rPr>
          <w:sz w:val="26"/>
          <w:szCs w:val="26"/>
        </w:rPr>
        <w:t>2</w:t>
      </w:r>
      <w:r w:rsidR="0088660A" w:rsidRPr="00007B74">
        <w:rPr>
          <w:sz w:val="26"/>
          <w:szCs w:val="26"/>
        </w:rPr>
        <w:t xml:space="preserve"> № 07-16-202</w:t>
      </w:r>
      <w:r w:rsidR="00673F51" w:rsidRPr="00007B74">
        <w:rPr>
          <w:sz w:val="26"/>
          <w:szCs w:val="26"/>
        </w:rPr>
        <w:t>2</w:t>
      </w:r>
      <w:r w:rsidR="003A3453" w:rsidRPr="00007B74">
        <w:rPr>
          <w:sz w:val="26"/>
          <w:szCs w:val="26"/>
        </w:rPr>
        <w:t xml:space="preserve">, </w:t>
      </w:r>
      <w:r w:rsidR="008332FE" w:rsidRPr="00007B74">
        <w:rPr>
          <w:sz w:val="26"/>
          <w:szCs w:val="26"/>
        </w:rPr>
        <w:t xml:space="preserve">                </w:t>
      </w:r>
      <w:r w:rsidR="003A3453" w:rsidRPr="00007B74">
        <w:rPr>
          <w:sz w:val="26"/>
          <w:szCs w:val="26"/>
        </w:rPr>
        <w:t xml:space="preserve">от </w:t>
      </w:r>
      <w:r w:rsidR="00673F51" w:rsidRPr="00007B74">
        <w:rPr>
          <w:sz w:val="26"/>
          <w:szCs w:val="26"/>
        </w:rPr>
        <w:t>05</w:t>
      </w:r>
      <w:r w:rsidR="003A3453" w:rsidRPr="00007B74">
        <w:rPr>
          <w:sz w:val="26"/>
          <w:szCs w:val="26"/>
        </w:rPr>
        <w:t>.0</w:t>
      </w:r>
      <w:r w:rsidR="00673F51" w:rsidRPr="00007B74">
        <w:rPr>
          <w:sz w:val="26"/>
          <w:szCs w:val="26"/>
        </w:rPr>
        <w:t>4</w:t>
      </w:r>
      <w:r w:rsidR="003A3453" w:rsidRPr="00007B74">
        <w:rPr>
          <w:sz w:val="26"/>
          <w:szCs w:val="26"/>
        </w:rPr>
        <w:t>.202</w:t>
      </w:r>
      <w:r w:rsidR="00673F51" w:rsidRPr="00007B74">
        <w:rPr>
          <w:sz w:val="26"/>
          <w:szCs w:val="26"/>
        </w:rPr>
        <w:t>2</w:t>
      </w:r>
      <w:r w:rsidR="003A3453" w:rsidRPr="00007B74">
        <w:rPr>
          <w:sz w:val="26"/>
          <w:szCs w:val="26"/>
        </w:rPr>
        <w:t xml:space="preserve"> № 07-16-202</w:t>
      </w:r>
      <w:r w:rsidR="00673F51" w:rsidRPr="00007B74">
        <w:rPr>
          <w:sz w:val="26"/>
          <w:szCs w:val="26"/>
        </w:rPr>
        <w:t>2</w:t>
      </w:r>
      <w:r w:rsidR="003A3453" w:rsidRPr="00007B74">
        <w:rPr>
          <w:sz w:val="26"/>
          <w:szCs w:val="26"/>
        </w:rPr>
        <w:t xml:space="preserve">, от </w:t>
      </w:r>
      <w:r w:rsidR="00673F51" w:rsidRPr="00007B74">
        <w:rPr>
          <w:sz w:val="26"/>
          <w:szCs w:val="26"/>
        </w:rPr>
        <w:t>07</w:t>
      </w:r>
      <w:r w:rsidR="003A3453" w:rsidRPr="00007B74">
        <w:rPr>
          <w:sz w:val="26"/>
          <w:szCs w:val="26"/>
        </w:rPr>
        <w:t>.0</w:t>
      </w:r>
      <w:r w:rsidR="00673F51" w:rsidRPr="00007B74">
        <w:rPr>
          <w:sz w:val="26"/>
          <w:szCs w:val="26"/>
        </w:rPr>
        <w:t>7</w:t>
      </w:r>
      <w:r w:rsidR="003A3453" w:rsidRPr="00007B74">
        <w:rPr>
          <w:sz w:val="26"/>
          <w:szCs w:val="26"/>
        </w:rPr>
        <w:t>.202</w:t>
      </w:r>
      <w:r w:rsidR="00673F51" w:rsidRPr="00007B74">
        <w:rPr>
          <w:sz w:val="26"/>
          <w:szCs w:val="26"/>
        </w:rPr>
        <w:t>2</w:t>
      </w:r>
      <w:r w:rsidR="003A3453" w:rsidRPr="00007B74">
        <w:rPr>
          <w:sz w:val="26"/>
          <w:szCs w:val="26"/>
        </w:rPr>
        <w:t xml:space="preserve"> № 07-16-202</w:t>
      </w:r>
      <w:r w:rsidR="00673F51" w:rsidRPr="00007B74">
        <w:rPr>
          <w:sz w:val="26"/>
          <w:szCs w:val="26"/>
        </w:rPr>
        <w:t>2</w:t>
      </w:r>
      <w:r w:rsidR="0088660A" w:rsidRPr="00007B74">
        <w:rPr>
          <w:sz w:val="26"/>
          <w:szCs w:val="26"/>
        </w:rPr>
        <w:t>)</w:t>
      </w:r>
      <w:r w:rsidR="00673F51" w:rsidRPr="00007B74">
        <w:rPr>
          <w:sz w:val="26"/>
          <w:szCs w:val="26"/>
        </w:rPr>
        <w:t>;</w:t>
      </w:r>
    </w:p>
    <w:p w:rsidR="00524EA7" w:rsidRPr="00007B74" w:rsidRDefault="0032331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</w:t>
      </w:r>
      <w:r w:rsidR="00673F51" w:rsidRPr="00007B74">
        <w:rPr>
          <w:sz w:val="26"/>
          <w:szCs w:val="26"/>
        </w:rPr>
        <w:t xml:space="preserve"> внесени</w:t>
      </w:r>
      <w:r>
        <w:rPr>
          <w:sz w:val="26"/>
          <w:szCs w:val="26"/>
        </w:rPr>
        <w:t>и</w:t>
      </w:r>
      <w:r w:rsidR="00673F51" w:rsidRPr="00007B74">
        <w:rPr>
          <w:sz w:val="26"/>
          <w:szCs w:val="26"/>
        </w:rPr>
        <w:t xml:space="preserve"> изменений в абзац второй подпункта </w:t>
      </w:r>
      <w:r w:rsidR="00B3039F">
        <w:rPr>
          <w:sz w:val="26"/>
          <w:szCs w:val="26"/>
        </w:rPr>
        <w:t>«</w:t>
      </w:r>
      <w:r w:rsidR="00673F51" w:rsidRPr="00007B74">
        <w:rPr>
          <w:sz w:val="26"/>
          <w:szCs w:val="26"/>
        </w:rPr>
        <w:t>б</w:t>
      </w:r>
      <w:r w:rsidR="00B3039F">
        <w:rPr>
          <w:sz w:val="26"/>
          <w:szCs w:val="26"/>
        </w:rPr>
        <w:t>»</w:t>
      </w:r>
      <w:r w:rsidR="00673F51" w:rsidRPr="00007B74">
        <w:rPr>
          <w:sz w:val="26"/>
          <w:szCs w:val="26"/>
        </w:rPr>
        <w:t xml:space="preserve"> пункта 3.1., подпункт </w:t>
      </w:r>
      <w:r w:rsidR="00B3039F">
        <w:rPr>
          <w:sz w:val="26"/>
          <w:szCs w:val="26"/>
        </w:rPr>
        <w:t>«</w:t>
      </w:r>
      <w:r w:rsidR="00673F51" w:rsidRPr="00007B74">
        <w:rPr>
          <w:sz w:val="26"/>
          <w:szCs w:val="26"/>
        </w:rPr>
        <w:t>б</w:t>
      </w:r>
      <w:r w:rsidR="00B3039F">
        <w:rPr>
          <w:sz w:val="26"/>
          <w:szCs w:val="26"/>
        </w:rPr>
        <w:t>»</w:t>
      </w:r>
      <w:r w:rsidR="00673F51" w:rsidRPr="00007B74">
        <w:rPr>
          <w:sz w:val="26"/>
          <w:szCs w:val="26"/>
        </w:rPr>
        <w:t xml:space="preserve"> пункта 3.3. Положения о комиссии по соблюдению требований </w:t>
      </w:r>
      <w:r w:rsidR="00ED1F8A" w:rsidRPr="00007B74">
        <w:rPr>
          <w:sz w:val="26"/>
          <w:szCs w:val="26"/>
        </w:rPr>
        <w:t xml:space="preserve">                       </w:t>
      </w:r>
      <w:r w:rsidR="00673F51" w:rsidRPr="00007B74">
        <w:rPr>
          <w:sz w:val="26"/>
          <w:szCs w:val="26"/>
        </w:rPr>
        <w:t xml:space="preserve">к служебному поведению муниципальных служащих КСП МОГО </w:t>
      </w:r>
      <w:r w:rsidR="00B3039F">
        <w:rPr>
          <w:sz w:val="26"/>
          <w:szCs w:val="26"/>
        </w:rPr>
        <w:t>«</w:t>
      </w:r>
      <w:r w:rsidR="00673F51" w:rsidRPr="00007B74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673F51" w:rsidRPr="00007B74">
        <w:rPr>
          <w:sz w:val="26"/>
          <w:szCs w:val="26"/>
        </w:rPr>
        <w:t xml:space="preserve"> </w:t>
      </w:r>
      <w:r w:rsidR="00ED1F8A" w:rsidRPr="00007B74">
        <w:rPr>
          <w:sz w:val="26"/>
          <w:szCs w:val="26"/>
        </w:rPr>
        <w:t xml:space="preserve">                             </w:t>
      </w:r>
      <w:r w:rsidR="00673F51" w:rsidRPr="00007B74">
        <w:rPr>
          <w:sz w:val="26"/>
          <w:szCs w:val="26"/>
        </w:rPr>
        <w:t>и урегулированию</w:t>
      </w:r>
      <w:r w:rsidR="00524EA7" w:rsidRPr="00007B74">
        <w:rPr>
          <w:sz w:val="26"/>
          <w:szCs w:val="26"/>
        </w:rPr>
        <w:t xml:space="preserve"> </w:t>
      </w:r>
      <w:r w:rsidR="00673F51" w:rsidRPr="00007B74">
        <w:rPr>
          <w:sz w:val="26"/>
          <w:szCs w:val="26"/>
        </w:rPr>
        <w:t>конфликта</w:t>
      </w:r>
      <w:r>
        <w:rPr>
          <w:sz w:val="26"/>
          <w:szCs w:val="26"/>
        </w:rPr>
        <w:t xml:space="preserve"> интересов (протест </w:t>
      </w:r>
      <w:proofErr w:type="spellStart"/>
      <w:proofErr w:type="gramStart"/>
      <w:r>
        <w:rPr>
          <w:sz w:val="26"/>
          <w:szCs w:val="26"/>
        </w:rPr>
        <w:t>и.</w:t>
      </w:r>
      <w:r w:rsidR="00524EA7" w:rsidRPr="00007B74">
        <w:rPr>
          <w:sz w:val="26"/>
          <w:szCs w:val="26"/>
        </w:rPr>
        <w:t>о</w:t>
      </w:r>
      <w:proofErr w:type="spellEnd"/>
      <w:r w:rsidR="00524EA7" w:rsidRPr="00007B74">
        <w:rPr>
          <w:sz w:val="26"/>
          <w:szCs w:val="26"/>
        </w:rPr>
        <w:t>. Прокурора</w:t>
      </w:r>
      <w:proofErr w:type="gramEnd"/>
      <w:r w:rsidR="00524EA7" w:rsidRPr="00007B74">
        <w:rPr>
          <w:sz w:val="26"/>
          <w:szCs w:val="26"/>
        </w:rPr>
        <w:t xml:space="preserve"> города Ухты </w:t>
      </w:r>
      <w:r w:rsidR="00ED1F8A" w:rsidRPr="00007B74">
        <w:rPr>
          <w:sz w:val="26"/>
          <w:szCs w:val="26"/>
        </w:rPr>
        <w:t xml:space="preserve">                   </w:t>
      </w:r>
      <w:r w:rsidR="00524EA7" w:rsidRPr="00007B74">
        <w:rPr>
          <w:sz w:val="26"/>
          <w:szCs w:val="26"/>
        </w:rPr>
        <w:t>от 30.06.2022 № 86-02-2022</w:t>
      </w:r>
      <w:r w:rsidR="008950B2" w:rsidRPr="00007B74">
        <w:rPr>
          <w:sz w:val="26"/>
          <w:szCs w:val="26"/>
        </w:rPr>
        <w:t>)</w:t>
      </w:r>
      <w:r w:rsidR="00524EA7" w:rsidRPr="00007B74">
        <w:rPr>
          <w:sz w:val="26"/>
          <w:szCs w:val="26"/>
        </w:rPr>
        <w:t>;</w:t>
      </w:r>
    </w:p>
    <w:p w:rsidR="00673F51" w:rsidRPr="00007B74" w:rsidRDefault="0032331F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</w:t>
      </w:r>
      <w:r w:rsidR="00673F51" w:rsidRPr="00007B74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заключении</w:t>
      </w:r>
      <w:r w:rsidR="00A0368C" w:rsidRPr="00007B74">
        <w:rPr>
          <w:sz w:val="26"/>
          <w:szCs w:val="26"/>
        </w:rPr>
        <w:t xml:space="preserve"> Палатой контрактов, в рамках Федерального закона </w:t>
      </w:r>
      <w:r w:rsidR="0013434F">
        <w:rPr>
          <w:sz w:val="26"/>
          <w:szCs w:val="26"/>
        </w:rPr>
        <w:t xml:space="preserve"> </w:t>
      </w:r>
      <w:r w:rsidR="004317C3">
        <w:rPr>
          <w:sz w:val="26"/>
          <w:szCs w:val="26"/>
        </w:rPr>
        <w:t xml:space="preserve">   </w:t>
      </w:r>
      <w:r w:rsidR="0013434F">
        <w:rPr>
          <w:sz w:val="26"/>
          <w:szCs w:val="26"/>
        </w:rPr>
        <w:t xml:space="preserve">  </w:t>
      </w:r>
      <w:r w:rsidR="00A0368C" w:rsidRPr="00007B74">
        <w:rPr>
          <w:sz w:val="26"/>
          <w:szCs w:val="26"/>
        </w:rPr>
        <w:t xml:space="preserve">от 05.04.2013 № 44-ФЗ </w:t>
      </w:r>
      <w:r w:rsidR="00B3039F">
        <w:rPr>
          <w:sz w:val="26"/>
          <w:szCs w:val="26"/>
        </w:rPr>
        <w:t>«</w:t>
      </w:r>
      <w:r w:rsidR="00A0368C" w:rsidRPr="00007B74">
        <w:rPr>
          <w:sz w:val="26"/>
          <w:szCs w:val="26"/>
        </w:rPr>
        <w:t xml:space="preserve">О контрактной системе в сфере закупок товаров, работ, услуг </w:t>
      </w:r>
      <w:r w:rsidR="0013434F">
        <w:rPr>
          <w:sz w:val="26"/>
          <w:szCs w:val="26"/>
        </w:rPr>
        <w:t xml:space="preserve">     </w:t>
      </w:r>
      <w:r w:rsidR="00A0368C" w:rsidRPr="00007B74">
        <w:rPr>
          <w:sz w:val="26"/>
          <w:szCs w:val="26"/>
        </w:rPr>
        <w:lastRenderedPageBreak/>
        <w:t>для обеспечения государственных и муниципальных нужд</w:t>
      </w:r>
      <w:r w:rsidR="00B3039F">
        <w:rPr>
          <w:sz w:val="26"/>
          <w:szCs w:val="26"/>
        </w:rPr>
        <w:t>»</w:t>
      </w:r>
      <w:r w:rsidR="008950B2" w:rsidRPr="00007B74">
        <w:rPr>
          <w:sz w:val="26"/>
          <w:szCs w:val="26"/>
        </w:rPr>
        <w:t xml:space="preserve"> </w:t>
      </w:r>
      <w:r w:rsidR="00A0368C" w:rsidRPr="00007B74">
        <w:rPr>
          <w:sz w:val="26"/>
          <w:szCs w:val="26"/>
        </w:rPr>
        <w:t>(</w:t>
      </w:r>
      <w:r w:rsidR="008950B2" w:rsidRPr="00007B74">
        <w:rPr>
          <w:sz w:val="26"/>
          <w:szCs w:val="26"/>
        </w:rPr>
        <w:t>требование помощника прокурора гор</w:t>
      </w:r>
      <w:r>
        <w:rPr>
          <w:sz w:val="26"/>
          <w:szCs w:val="26"/>
        </w:rPr>
        <w:t>ода от 07.10.2022 № 07-16-2022/</w:t>
      </w:r>
      <w:r w:rsidR="008950B2" w:rsidRPr="00007B74">
        <w:rPr>
          <w:sz w:val="26"/>
          <w:szCs w:val="26"/>
        </w:rPr>
        <w:t>1341-22-20870012</w:t>
      </w:r>
      <w:r w:rsidR="00A0368C" w:rsidRPr="00007B74">
        <w:rPr>
          <w:sz w:val="26"/>
          <w:szCs w:val="26"/>
        </w:rPr>
        <w:t>)</w:t>
      </w:r>
      <w:r w:rsidR="003C1AF2">
        <w:rPr>
          <w:sz w:val="26"/>
          <w:szCs w:val="26"/>
        </w:rPr>
        <w:t>.</w:t>
      </w:r>
      <w:r w:rsidR="00A0368C" w:rsidRPr="00007B74">
        <w:rPr>
          <w:sz w:val="26"/>
          <w:szCs w:val="26"/>
        </w:rPr>
        <w:t xml:space="preserve"> </w:t>
      </w:r>
    </w:p>
    <w:bookmarkEnd w:id="75"/>
    <w:p w:rsidR="009C4E69" w:rsidRPr="004023BA" w:rsidRDefault="00905B1A" w:rsidP="002D34DE">
      <w:pPr>
        <w:pStyle w:val="a8"/>
        <w:spacing w:before="360" w:after="240" w:line="350" w:lineRule="exact"/>
        <w:ind w:left="1077"/>
        <w:jc w:val="center"/>
        <w:outlineLvl w:val="0"/>
        <w:rPr>
          <w:b/>
          <w:sz w:val="26"/>
          <w:szCs w:val="26"/>
        </w:rPr>
      </w:pPr>
      <w:r w:rsidRPr="004023BA">
        <w:rPr>
          <w:b/>
          <w:sz w:val="26"/>
          <w:szCs w:val="26"/>
        </w:rPr>
        <w:t>3</w:t>
      </w:r>
      <w:r w:rsidR="00D87E5B" w:rsidRPr="004023BA">
        <w:rPr>
          <w:b/>
          <w:sz w:val="26"/>
          <w:szCs w:val="26"/>
        </w:rPr>
        <w:t xml:space="preserve">.2. </w:t>
      </w:r>
      <w:r w:rsidR="003E7F46" w:rsidRPr="004023BA">
        <w:rPr>
          <w:b/>
          <w:sz w:val="26"/>
          <w:szCs w:val="26"/>
        </w:rPr>
        <w:t>Информационная деятельность</w:t>
      </w:r>
    </w:p>
    <w:p w:rsidR="003E7F46" w:rsidRPr="004023BA" w:rsidRDefault="003E7F46" w:rsidP="009F4133">
      <w:pPr>
        <w:pStyle w:val="a8"/>
        <w:spacing w:beforeLines="60" w:before="144" w:afterLines="60" w:after="144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>Информация о деятельности Контрольн</w:t>
      </w:r>
      <w:r w:rsidR="00964108" w:rsidRPr="004023BA">
        <w:rPr>
          <w:sz w:val="26"/>
          <w:szCs w:val="26"/>
        </w:rPr>
        <w:t xml:space="preserve">о-счетной палаты МОГО </w:t>
      </w:r>
      <w:r w:rsidR="00B3039F">
        <w:rPr>
          <w:sz w:val="26"/>
          <w:szCs w:val="26"/>
        </w:rPr>
        <w:t>«</w:t>
      </w:r>
      <w:r w:rsidR="00964108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90C30" w:rsidRPr="004023BA">
        <w:rPr>
          <w:sz w:val="26"/>
          <w:szCs w:val="26"/>
        </w:rPr>
        <w:t xml:space="preserve"> </w:t>
      </w:r>
      <w:r w:rsidR="00964108" w:rsidRPr="004023BA">
        <w:rPr>
          <w:sz w:val="26"/>
          <w:szCs w:val="26"/>
        </w:rPr>
        <w:t>в</w:t>
      </w:r>
      <w:r w:rsidR="00025254" w:rsidRPr="004023BA">
        <w:rPr>
          <w:sz w:val="26"/>
          <w:szCs w:val="26"/>
        </w:rPr>
        <w:t xml:space="preserve"> </w:t>
      </w:r>
      <w:r w:rsidRPr="004023BA">
        <w:rPr>
          <w:sz w:val="26"/>
          <w:szCs w:val="26"/>
        </w:rPr>
        <w:t>20</w:t>
      </w:r>
      <w:r w:rsidR="001F1D09" w:rsidRPr="004023BA">
        <w:rPr>
          <w:sz w:val="26"/>
          <w:szCs w:val="26"/>
        </w:rPr>
        <w:t>2</w:t>
      </w:r>
      <w:r w:rsidR="00FC2D77">
        <w:rPr>
          <w:sz w:val="26"/>
          <w:szCs w:val="26"/>
        </w:rPr>
        <w:t>2</w:t>
      </w:r>
      <w:r w:rsidRPr="004023BA">
        <w:rPr>
          <w:sz w:val="26"/>
          <w:szCs w:val="26"/>
        </w:rPr>
        <w:t xml:space="preserve"> году размещалась в соответствии с требованиями Федерального закона от</w:t>
      </w:r>
      <w:r w:rsidR="00025254" w:rsidRPr="004023BA">
        <w:rPr>
          <w:sz w:val="26"/>
          <w:szCs w:val="26"/>
        </w:rPr>
        <w:t xml:space="preserve"> </w:t>
      </w:r>
      <w:r w:rsidRPr="004023BA">
        <w:rPr>
          <w:sz w:val="26"/>
          <w:szCs w:val="26"/>
        </w:rPr>
        <w:t>09</w:t>
      </w:r>
      <w:r w:rsidR="00A23973" w:rsidRPr="004023BA">
        <w:rPr>
          <w:sz w:val="26"/>
          <w:szCs w:val="26"/>
        </w:rPr>
        <w:t>.02.2009</w:t>
      </w:r>
      <w:r w:rsidRPr="004023BA">
        <w:rPr>
          <w:sz w:val="26"/>
          <w:szCs w:val="26"/>
        </w:rPr>
        <w:t xml:space="preserve"> № 8-ФЗ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 xml:space="preserve">Об обеспечении доступа к информации о деятельности государственных органов </w:t>
      </w:r>
      <w:r w:rsidR="006B38CD">
        <w:rPr>
          <w:sz w:val="26"/>
          <w:szCs w:val="26"/>
        </w:rPr>
        <w:t xml:space="preserve">              </w:t>
      </w:r>
      <w:r w:rsidRPr="004023BA">
        <w:rPr>
          <w:sz w:val="26"/>
          <w:szCs w:val="26"/>
        </w:rPr>
        <w:t>и органов местного самоуправления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, на </w:t>
      </w:r>
      <w:r w:rsidRPr="00EF2909">
        <w:rPr>
          <w:i/>
          <w:iCs/>
          <w:sz w:val="26"/>
          <w:szCs w:val="26"/>
        </w:rPr>
        <w:t>Официальном Интернет</w:t>
      </w:r>
      <w:r w:rsidR="00B12A47" w:rsidRPr="00EF2909">
        <w:rPr>
          <w:i/>
          <w:iCs/>
          <w:sz w:val="26"/>
          <w:szCs w:val="26"/>
        </w:rPr>
        <w:t xml:space="preserve"> </w:t>
      </w:r>
      <w:r w:rsidRPr="00EF2909">
        <w:rPr>
          <w:i/>
          <w:iCs/>
          <w:sz w:val="26"/>
          <w:szCs w:val="26"/>
        </w:rPr>
        <w:t>-</w:t>
      </w:r>
      <w:r w:rsidR="00B12A47" w:rsidRPr="00EF2909">
        <w:rPr>
          <w:i/>
          <w:iCs/>
          <w:sz w:val="26"/>
          <w:szCs w:val="26"/>
        </w:rPr>
        <w:t xml:space="preserve"> </w:t>
      </w:r>
      <w:r w:rsidRPr="00EF2909">
        <w:rPr>
          <w:i/>
          <w:iCs/>
          <w:sz w:val="26"/>
          <w:szCs w:val="26"/>
        </w:rPr>
        <w:t xml:space="preserve">сайте Контрольно-счетной палаты МОГО </w:t>
      </w:r>
      <w:r w:rsidR="00B3039F">
        <w:rPr>
          <w:i/>
          <w:iCs/>
          <w:sz w:val="26"/>
          <w:szCs w:val="26"/>
        </w:rPr>
        <w:t>«</w:t>
      </w:r>
      <w:r w:rsidRPr="00EF2909">
        <w:rPr>
          <w:i/>
          <w:iCs/>
          <w:sz w:val="26"/>
          <w:szCs w:val="26"/>
        </w:rPr>
        <w:t>Ухта</w:t>
      </w:r>
      <w:r w:rsidR="00B3039F">
        <w:rPr>
          <w:i/>
          <w:iCs/>
          <w:sz w:val="26"/>
          <w:szCs w:val="26"/>
        </w:rPr>
        <w:t>»</w:t>
      </w:r>
      <w:r w:rsidR="00A23973" w:rsidRPr="00EF2909">
        <w:rPr>
          <w:i/>
          <w:iCs/>
          <w:sz w:val="26"/>
          <w:szCs w:val="26"/>
        </w:rPr>
        <w:t xml:space="preserve"> </w:t>
      </w:r>
      <w:hyperlink r:id="rId19" w:history="1">
        <w:r w:rsidRPr="00EF2909">
          <w:rPr>
            <w:rStyle w:val="af1"/>
            <w:i/>
            <w:iCs/>
            <w:color w:val="auto"/>
            <w:sz w:val="26"/>
            <w:szCs w:val="26"/>
            <w:lang w:val="en-US"/>
          </w:rPr>
          <w:t>www</w:t>
        </w:r>
        <w:r w:rsidRPr="00EF2909">
          <w:rPr>
            <w:rStyle w:val="af1"/>
            <w:i/>
            <w:iCs/>
            <w:color w:val="auto"/>
            <w:sz w:val="26"/>
            <w:szCs w:val="26"/>
          </w:rPr>
          <w:t>.</w:t>
        </w:r>
        <w:proofErr w:type="spellStart"/>
        <w:r w:rsidRPr="00EF2909">
          <w:rPr>
            <w:rStyle w:val="af1"/>
            <w:i/>
            <w:iCs/>
            <w:color w:val="auto"/>
            <w:sz w:val="26"/>
            <w:szCs w:val="26"/>
          </w:rPr>
          <w:t>ксп-ухта.рф</w:t>
        </w:r>
        <w:proofErr w:type="spellEnd"/>
      </w:hyperlink>
      <w:r w:rsidRPr="00EF2909">
        <w:rPr>
          <w:i/>
          <w:iCs/>
          <w:sz w:val="26"/>
          <w:szCs w:val="26"/>
        </w:rPr>
        <w:t>.</w:t>
      </w:r>
      <w:r w:rsidRPr="004023BA">
        <w:rPr>
          <w:sz w:val="26"/>
          <w:szCs w:val="26"/>
        </w:rPr>
        <w:t xml:space="preserve"> </w:t>
      </w:r>
      <w:bookmarkStart w:id="76" w:name="_Hlk4510683"/>
    </w:p>
    <w:p w:rsidR="003E7F46" w:rsidRPr="00986343" w:rsidRDefault="00BD432E" w:rsidP="000A0FFB">
      <w:pPr>
        <w:pStyle w:val="a8"/>
        <w:numPr>
          <w:ilvl w:val="1"/>
          <w:numId w:val="2"/>
        </w:numPr>
        <w:tabs>
          <w:tab w:val="left" w:pos="1134"/>
        </w:tabs>
        <w:spacing w:before="120" w:after="120" w:line="370" w:lineRule="exact"/>
        <w:ind w:left="0" w:right="-1" w:firstLine="709"/>
        <w:jc w:val="both"/>
        <w:rPr>
          <w:b/>
          <w:bCs/>
          <w:i/>
          <w:sz w:val="26"/>
          <w:szCs w:val="26"/>
        </w:rPr>
      </w:pPr>
      <w:bookmarkStart w:id="77" w:name="_Hlk4510577"/>
      <w:r>
        <w:rPr>
          <w:b/>
          <w:bCs/>
          <w:i/>
          <w:sz w:val="26"/>
          <w:szCs w:val="26"/>
        </w:rPr>
        <w:t xml:space="preserve"> </w:t>
      </w:r>
      <w:r w:rsidR="003E7F46" w:rsidRPr="00986343">
        <w:rPr>
          <w:b/>
          <w:bCs/>
          <w:i/>
          <w:sz w:val="26"/>
          <w:szCs w:val="26"/>
        </w:rPr>
        <w:t>На официальном Интернет-сайте К</w:t>
      </w:r>
      <w:r w:rsidR="00F713B5" w:rsidRPr="00986343">
        <w:rPr>
          <w:b/>
          <w:bCs/>
          <w:i/>
          <w:sz w:val="26"/>
          <w:szCs w:val="26"/>
        </w:rPr>
        <w:t xml:space="preserve">онтрольно-счетной палаты </w:t>
      </w:r>
      <w:r w:rsidR="00986343">
        <w:rPr>
          <w:b/>
          <w:bCs/>
          <w:i/>
          <w:sz w:val="26"/>
          <w:szCs w:val="26"/>
        </w:rPr>
        <w:t xml:space="preserve">                          </w:t>
      </w:r>
      <w:r w:rsidR="003E7F46" w:rsidRPr="00986343">
        <w:rPr>
          <w:b/>
          <w:bCs/>
          <w:i/>
          <w:sz w:val="26"/>
          <w:szCs w:val="26"/>
        </w:rPr>
        <w:t xml:space="preserve">МОГО </w:t>
      </w:r>
      <w:r w:rsidR="00B3039F">
        <w:rPr>
          <w:b/>
          <w:bCs/>
          <w:i/>
          <w:sz w:val="26"/>
          <w:szCs w:val="26"/>
        </w:rPr>
        <w:t>«</w:t>
      </w:r>
      <w:r w:rsidR="003E7F46" w:rsidRPr="00986343">
        <w:rPr>
          <w:b/>
          <w:bCs/>
          <w:i/>
          <w:sz w:val="26"/>
          <w:szCs w:val="26"/>
        </w:rPr>
        <w:t>Ухта</w:t>
      </w:r>
      <w:r w:rsidR="00B3039F">
        <w:rPr>
          <w:b/>
          <w:bCs/>
          <w:i/>
          <w:sz w:val="26"/>
          <w:szCs w:val="26"/>
        </w:rPr>
        <w:t>»</w:t>
      </w:r>
      <w:r w:rsidR="00986343">
        <w:rPr>
          <w:b/>
          <w:bCs/>
          <w:i/>
          <w:sz w:val="26"/>
          <w:szCs w:val="26"/>
        </w:rPr>
        <w:t xml:space="preserve"> </w:t>
      </w:r>
      <w:r w:rsidR="003E7F46" w:rsidRPr="00986343">
        <w:rPr>
          <w:b/>
          <w:bCs/>
          <w:i/>
          <w:sz w:val="26"/>
          <w:szCs w:val="26"/>
        </w:rPr>
        <w:t>в отчетном периоде</w:t>
      </w:r>
      <w:r w:rsidR="00986343">
        <w:rPr>
          <w:b/>
          <w:bCs/>
          <w:i/>
          <w:sz w:val="26"/>
          <w:szCs w:val="26"/>
        </w:rPr>
        <w:t xml:space="preserve"> </w:t>
      </w:r>
      <w:r w:rsidR="003E7F46" w:rsidRPr="00986343">
        <w:rPr>
          <w:b/>
          <w:bCs/>
          <w:i/>
          <w:sz w:val="26"/>
          <w:szCs w:val="26"/>
        </w:rPr>
        <w:t>была</w:t>
      </w:r>
      <w:r w:rsidR="00986343">
        <w:rPr>
          <w:b/>
          <w:bCs/>
          <w:i/>
          <w:sz w:val="26"/>
          <w:szCs w:val="26"/>
        </w:rPr>
        <w:t xml:space="preserve"> </w:t>
      </w:r>
      <w:r w:rsidR="003E7F46" w:rsidRPr="00986343">
        <w:rPr>
          <w:b/>
          <w:bCs/>
          <w:i/>
          <w:sz w:val="26"/>
          <w:szCs w:val="26"/>
        </w:rPr>
        <w:t>размещена</w:t>
      </w:r>
      <w:r w:rsidR="00986343">
        <w:rPr>
          <w:b/>
          <w:bCs/>
          <w:i/>
          <w:sz w:val="26"/>
          <w:szCs w:val="26"/>
        </w:rPr>
        <w:t xml:space="preserve"> </w:t>
      </w:r>
      <w:r w:rsidR="003E7F46" w:rsidRPr="00986343">
        <w:rPr>
          <w:b/>
          <w:bCs/>
          <w:i/>
          <w:sz w:val="26"/>
          <w:szCs w:val="26"/>
        </w:rPr>
        <w:t>следующая информация:</w:t>
      </w:r>
    </w:p>
    <w:bookmarkEnd w:id="76"/>
    <w:bookmarkEnd w:id="77"/>
    <w:p w:rsidR="00F27440" w:rsidRPr="004023BA" w:rsidRDefault="00F27440" w:rsidP="00741FE2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План работы Контрольно-счетной палаты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на 20</w:t>
      </w:r>
      <w:r w:rsidR="00DD484A" w:rsidRPr="004023BA">
        <w:rPr>
          <w:sz w:val="26"/>
          <w:szCs w:val="26"/>
        </w:rPr>
        <w:t>2</w:t>
      </w:r>
      <w:r w:rsidR="00FC2D77">
        <w:rPr>
          <w:sz w:val="26"/>
          <w:szCs w:val="26"/>
        </w:rPr>
        <w:t>2</w:t>
      </w:r>
      <w:r w:rsidRPr="004023BA">
        <w:rPr>
          <w:sz w:val="26"/>
          <w:szCs w:val="26"/>
        </w:rPr>
        <w:t xml:space="preserve"> год;</w:t>
      </w:r>
    </w:p>
    <w:p w:rsidR="00F27440" w:rsidRDefault="00F27440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Отчет о деятельности Контрольно-счетной палаты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за 20</w:t>
      </w:r>
      <w:r w:rsidR="00B40A84">
        <w:rPr>
          <w:sz w:val="26"/>
          <w:szCs w:val="26"/>
        </w:rPr>
        <w:t>2</w:t>
      </w:r>
      <w:r w:rsidR="00FC2D77">
        <w:rPr>
          <w:sz w:val="26"/>
          <w:szCs w:val="26"/>
        </w:rPr>
        <w:t>1</w:t>
      </w:r>
      <w:r w:rsidRPr="004023BA">
        <w:rPr>
          <w:sz w:val="26"/>
          <w:szCs w:val="26"/>
        </w:rPr>
        <w:t xml:space="preserve"> год;</w:t>
      </w:r>
    </w:p>
    <w:p w:rsidR="00C1149F" w:rsidRPr="00C1149F" w:rsidRDefault="00C1149F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C1149F">
        <w:rPr>
          <w:b/>
          <w:bCs/>
          <w:color w:val="2C3E50"/>
          <w:sz w:val="26"/>
          <w:szCs w:val="26"/>
          <w:shd w:val="clear" w:color="auto" w:fill="FFFFFF"/>
        </w:rPr>
        <w:t xml:space="preserve">- </w:t>
      </w:r>
      <w:r w:rsidRPr="00C1149F">
        <w:rPr>
          <w:bCs/>
          <w:color w:val="2C3E50"/>
          <w:sz w:val="26"/>
          <w:szCs w:val="26"/>
          <w:shd w:val="clear" w:color="auto" w:fill="FFFFFF"/>
        </w:rPr>
        <w:t xml:space="preserve">Информация о результатах внешней </w:t>
      </w:r>
      <w:proofErr w:type="gramStart"/>
      <w:r w:rsidRPr="00C1149F">
        <w:rPr>
          <w:bCs/>
          <w:color w:val="2C3E50"/>
          <w:sz w:val="26"/>
          <w:szCs w:val="26"/>
          <w:shd w:val="clear" w:color="auto" w:fill="FFFFFF"/>
        </w:rPr>
        <w:t>проверки годовой бюджетной отчетности главных администраторов средств бюджета</w:t>
      </w:r>
      <w:proofErr w:type="gramEnd"/>
      <w:r w:rsidRPr="00C1149F">
        <w:rPr>
          <w:bCs/>
          <w:color w:val="2C3E50"/>
          <w:sz w:val="26"/>
          <w:szCs w:val="26"/>
          <w:shd w:val="clear" w:color="auto" w:fill="FFFFFF"/>
        </w:rPr>
        <w:t xml:space="preserve"> МОГО «Ухта» за 2021 год;</w:t>
      </w:r>
    </w:p>
    <w:p w:rsidR="00F27440" w:rsidRPr="004023BA" w:rsidRDefault="00F27440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Информация о результатах внешней проверки годового Отчета об исполнении бюджета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за 20</w:t>
      </w:r>
      <w:r w:rsidR="00F33245">
        <w:rPr>
          <w:sz w:val="26"/>
          <w:szCs w:val="26"/>
        </w:rPr>
        <w:t>2</w:t>
      </w:r>
      <w:r w:rsidR="00FC2D77">
        <w:rPr>
          <w:sz w:val="26"/>
          <w:szCs w:val="26"/>
        </w:rPr>
        <w:t>1</w:t>
      </w:r>
      <w:r w:rsidRPr="004023BA">
        <w:rPr>
          <w:sz w:val="26"/>
          <w:szCs w:val="26"/>
        </w:rPr>
        <w:t xml:space="preserve"> год;</w:t>
      </w:r>
    </w:p>
    <w:p w:rsidR="004622D7" w:rsidRPr="004023BA" w:rsidRDefault="004622D7" w:rsidP="00741FE2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Информация о результатах проверки Отчета об исполнении бюджета </w:t>
      </w:r>
      <w:r w:rsidR="00F61CF0">
        <w:rPr>
          <w:sz w:val="26"/>
          <w:szCs w:val="26"/>
        </w:rPr>
        <w:t xml:space="preserve">                             </w:t>
      </w:r>
      <w:r w:rsidRPr="004023BA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за I квартал, I полугодие, 9 месяцев 20</w:t>
      </w:r>
      <w:r w:rsidR="00DD484A" w:rsidRPr="004023BA">
        <w:rPr>
          <w:sz w:val="26"/>
          <w:szCs w:val="26"/>
        </w:rPr>
        <w:t>2</w:t>
      </w:r>
      <w:r w:rsidR="00FC2D77">
        <w:rPr>
          <w:sz w:val="26"/>
          <w:szCs w:val="26"/>
        </w:rPr>
        <w:t>2</w:t>
      </w:r>
      <w:r w:rsidRPr="004023BA">
        <w:rPr>
          <w:sz w:val="26"/>
          <w:szCs w:val="26"/>
        </w:rPr>
        <w:t xml:space="preserve"> года;</w:t>
      </w:r>
    </w:p>
    <w:p w:rsidR="00F27440" w:rsidRPr="004023BA" w:rsidRDefault="00F27440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Информация о результатах экспертизы проекта решения Совета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                    </w:t>
      </w:r>
      <w:r w:rsidR="00B3039F">
        <w:rPr>
          <w:sz w:val="26"/>
          <w:szCs w:val="26"/>
        </w:rPr>
        <w:t>«</w:t>
      </w:r>
      <w:bookmarkStart w:id="78" w:name="_Hlk33624401"/>
      <w:r w:rsidRPr="004023BA">
        <w:rPr>
          <w:sz w:val="26"/>
          <w:szCs w:val="26"/>
        </w:rPr>
        <w:t xml:space="preserve">О бюджете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на 20</w:t>
      </w:r>
      <w:r w:rsidR="00DA0A1A" w:rsidRPr="004023BA">
        <w:rPr>
          <w:sz w:val="26"/>
          <w:szCs w:val="26"/>
        </w:rPr>
        <w:t>2</w:t>
      </w:r>
      <w:r w:rsidR="00FC2D77">
        <w:rPr>
          <w:sz w:val="26"/>
          <w:szCs w:val="26"/>
        </w:rPr>
        <w:t>3</w:t>
      </w:r>
      <w:r w:rsidRPr="004023BA">
        <w:rPr>
          <w:sz w:val="26"/>
          <w:szCs w:val="26"/>
        </w:rPr>
        <w:t xml:space="preserve"> год и плановый период 20</w:t>
      </w:r>
      <w:r w:rsidR="003C0397" w:rsidRPr="004023BA">
        <w:rPr>
          <w:sz w:val="26"/>
          <w:szCs w:val="26"/>
        </w:rPr>
        <w:t>2</w:t>
      </w:r>
      <w:r w:rsidR="00FC2D77">
        <w:rPr>
          <w:sz w:val="26"/>
          <w:szCs w:val="26"/>
        </w:rPr>
        <w:t>4</w:t>
      </w:r>
      <w:r w:rsidRPr="004023BA">
        <w:rPr>
          <w:sz w:val="26"/>
          <w:szCs w:val="26"/>
        </w:rPr>
        <w:t xml:space="preserve"> и 20</w:t>
      </w:r>
      <w:r w:rsidR="00514E56" w:rsidRPr="004023BA">
        <w:rPr>
          <w:sz w:val="26"/>
          <w:szCs w:val="26"/>
        </w:rPr>
        <w:t>2</w:t>
      </w:r>
      <w:r w:rsidR="00FC2D77">
        <w:rPr>
          <w:sz w:val="26"/>
          <w:szCs w:val="26"/>
        </w:rPr>
        <w:t>5</w:t>
      </w:r>
      <w:r w:rsidRPr="004023BA">
        <w:rPr>
          <w:sz w:val="26"/>
          <w:szCs w:val="26"/>
        </w:rPr>
        <w:t xml:space="preserve"> годов</w:t>
      </w:r>
      <w:bookmarkEnd w:id="78"/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>;</w:t>
      </w:r>
    </w:p>
    <w:p w:rsidR="00F33245" w:rsidRPr="00EC5026" w:rsidRDefault="00EF6E10" w:rsidP="00EC5026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EC5026">
        <w:rPr>
          <w:sz w:val="26"/>
          <w:szCs w:val="26"/>
        </w:rPr>
        <w:t xml:space="preserve">- </w:t>
      </w:r>
      <w:r w:rsidR="00E5356A" w:rsidRPr="00EC5026">
        <w:rPr>
          <w:sz w:val="26"/>
          <w:szCs w:val="26"/>
        </w:rPr>
        <w:t>Информация</w:t>
      </w:r>
      <w:r w:rsidR="00E5356A" w:rsidRPr="004023BA">
        <w:rPr>
          <w:sz w:val="26"/>
          <w:szCs w:val="26"/>
        </w:rPr>
        <w:t xml:space="preserve"> о результатах </w:t>
      </w:r>
      <w:r w:rsidR="00DD484A" w:rsidRPr="004023BA">
        <w:rPr>
          <w:sz w:val="26"/>
          <w:szCs w:val="26"/>
        </w:rPr>
        <w:t xml:space="preserve">контрольного мероприятия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 xml:space="preserve">Проверка законности </w:t>
      </w:r>
      <w:r w:rsidR="00EC5026">
        <w:rPr>
          <w:sz w:val="26"/>
          <w:szCs w:val="26"/>
        </w:rPr>
        <w:t xml:space="preserve">          </w:t>
      </w:r>
      <w:r w:rsidR="00EC5026" w:rsidRPr="00EC5026">
        <w:rPr>
          <w:sz w:val="26"/>
          <w:szCs w:val="26"/>
        </w:rPr>
        <w:t xml:space="preserve">и эффективности использования средств, выделенных из бюджета МОГО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5026" w:rsidRPr="00EC5026">
        <w:rPr>
          <w:sz w:val="26"/>
          <w:szCs w:val="26"/>
        </w:rPr>
        <w:t xml:space="preserve"> </w:t>
      </w:r>
      <w:r w:rsidR="00EC5026">
        <w:rPr>
          <w:sz w:val="26"/>
          <w:szCs w:val="26"/>
        </w:rPr>
        <w:t xml:space="preserve">              </w:t>
      </w:r>
      <w:r w:rsidR="00EC5026" w:rsidRPr="00EC5026">
        <w:rPr>
          <w:sz w:val="26"/>
          <w:szCs w:val="26"/>
        </w:rPr>
        <w:t>на осуществление работ, связанных с капитальным и текущим ремонтом муниципальных общеобразовательных учреждений (с элементами аудита в сфере закупок):</w:t>
      </w:r>
      <w:r w:rsidR="001A2474">
        <w:rPr>
          <w:sz w:val="26"/>
          <w:szCs w:val="26"/>
        </w:rPr>
        <w:t xml:space="preserve">                             </w:t>
      </w:r>
      <w:r w:rsidR="00EC5026" w:rsidRPr="00EC5026">
        <w:rPr>
          <w:sz w:val="26"/>
          <w:szCs w:val="26"/>
        </w:rPr>
        <w:t xml:space="preserve">- Муниципальному общеобразовательному учреждению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>Средняя общеобразовательная школа № 5</w:t>
      </w:r>
      <w:r w:rsidR="00B3039F">
        <w:rPr>
          <w:sz w:val="26"/>
          <w:szCs w:val="26"/>
        </w:rPr>
        <w:t>»</w:t>
      </w:r>
      <w:r w:rsidR="00EC5026" w:rsidRPr="00EC5026">
        <w:rPr>
          <w:sz w:val="26"/>
          <w:szCs w:val="26"/>
        </w:rPr>
        <w:t xml:space="preserve"> в 2021 году</w:t>
      </w:r>
      <w:r w:rsidR="001A2474">
        <w:rPr>
          <w:sz w:val="26"/>
          <w:szCs w:val="26"/>
        </w:rPr>
        <w:t xml:space="preserve"> и </w:t>
      </w:r>
      <w:r w:rsidR="00EC5026" w:rsidRPr="00EC5026">
        <w:rPr>
          <w:sz w:val="26"/>
          <w:szCs w:val="26"/>
        </w:rPr>
        <w:t xml:space="preserve">Муниципальному общеобразовательному учреждению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>Средняя общеобразовательная школа № 21 с углубленным изучением отдельных предметов</w:t>
      </w:r>
      <w:r w:rsidR="00B3039F">
        <w:rPr>
          <w:sz w:val="26"/>
          <w:szCs w:val="26"/>
        </w:rPr>
        <w:t>»</w:t>
      </w:r>
      <w:r w:rsidR="00EC5026" w:rsidRPr="00EC5026">
        <w:rPr>
          <w:sz w:val="26"/>
          <w:szCs w:val="26"/>
        </w:rPr>
        <w:t xml:space="preserve"> </w:t>
      </w:r>
      <w:r w:rsidR="00DA350D">
        <w:rPr>
          <w:sz w:val="26"/>
          <w:szCs w:val="26"/>
        </w:rPr>
        <w:t xml:space="preserve">            </w:t>
      </w:r>
      <w:r w:rsidR="00EC5026" w:rsidRPr="00EC5026">
        <w:rPr>
          <w:sz w:val="26"/>
          <w:szCs w:val="26"/>
        </w:rPr>
        <w:t>в 2020 году</w:t>
      </w:r>
      <w:r w:rsidR="00F33245" w:rsidRPr="00EC5026">
        <w:rPr>
          <w:sz w:val="26"/>
          <w:szCs w:val="26"/>
        </w:rPr>
        <w:t>;</w:t>
      </w:r>
    </w:p>
    <w:p w:rsidR="00F33245" w:rsidRPr="00EC5026" w:rsidRDefault="00F33245" w:rsidP="00741FE2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EC5026">
        <w:rPr>
          <w:sz w:val="26"/>
          <w:szCs w:val="26"/>
        </w:rPr>
        <w:t xml:space="preserve">- Информация о результатах контрольного мероприятия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 xml:space="preserve">Проверка эффективности </w:t>
      </w:r>
      <w:r w:rsidR="00EC5026">
        <w:rPr>
          <w:sz w:val="26"/>
          <w:szCs w:val="26"/>
        </w:rPr>
        <w:t xml:space="preserve">   </w:t>
      </w:r>
      <w:r w:rsidR="00EC5026" w:rsidRPr="00EC5026">
        <w:rPr>
          <w:sz w:val="26"/>
          <w:szCs w:val="26"/>
        </w:rPr>
        <w:t xml:space="preserve">и целевого использования бюджетных средств, выделенных в 2021 году </w:t>
      </w:r>
      <w:r w:rsidR="00EC5026">
        <w:rPr>
          <w:sz w:val="26"/>
          <w:szCs w:val="26"/>
        </w:rPr>
        <w:t xml:space="preserve">                              </w:t>
      </w:r>
      <w:r w:rsidR="00EC5026" w:rsidRPr="00EC5026">
        <w:rPr>
          <w:sz w:val="26"/>
          <w:szCs w:val="26"/>
        </w:rPr>
        <w:t xml:space="preserve">на благоустройство общественных территорий (пространств) в рамках реализации муниципальной программы МОГО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5026" w:rsidRPr="00EC5026">
        <w:rPr>
          <w:sz w:val="26"/>
          <w:szCs w:val="26"/>
        </w:rPr>
        <w:t xml:space="preserve">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>Формирование современной городской среды</w:t>
      </w:r>
      <w:r w:rsidR="00B3039F">
        <w:rPr>
          <w:sz w:val="26"/>
          <w:szCs w:val="26"/>
        </w:rPr>
        <w:t>»</w:t>
      </w:r>
      <w:r w:rsidRPr="00EC5026">
        <w:rPr>
          <w:sz w:val="26"/>
          <w:szCs w:val="26"/>
        </w:rPr>
        <w:t>;</w:t>
      </w:r>
    </w:p>
    <w:p w:rsidR="00F33245" w:rsidRPr="00EC5026" w:rsidRDefault="00F33245" w:rsidP="00741FE2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EC5026">
        <w:rPr>
          <w:sz w:val="26"/>
          <w:szCs w:val="26"/>
        </w:rPr>
        <w:t xml:space="preserve">- </w:t>
      </w:r>
      <w:r w:rsidR="003376D6" w:rsidRPr="00EC5026">
        <w:rPr>
          <w:sz w:val="26"/>
          <w:szCs w:val="26"/>
        </w:rPr>
        <w:t xml:space="preserve">Информация о результатах контрольного мероприятия </w:t>
      </w:r>
      <w:r w:rsidR="00B3039F">
        <w:rPr>
          <w:sz w:val="26"/>
          <w:szCs w:val="26"/>
        </w:rPr>
        <w:t>«</w:t>
      </w:r>
      <w:r w:rsidR="003376D6" w:rsidRPr="00EC5026">
        <w:rPr>
          <w:sz w:val="26"/>
          <w:szCs w:val="26"/>
        </w:rPr>
        <w:t xml:space="preserve">Проверка </w:t>
      </w:r>
      <w:r w:rsidRPr="00EC5026">
        <w:rPr>
          <w:sz w:val="26"/>
          <w:szCs w:val="26"/>
        </w:rPr>
        <w:t xml:space="preserve">финансово-хозяйственной деятельности МКП </w:t>
      </w:r>
      <w:r w:rsidR="00B3039F">
        <w:rPr>
          <w:sz w:val="26"/>
          <w:szCs w:val="26"/>
        </w:rPr>
        <w:t>«</w:t>
      </w:r>
      <w:proofErr w:type="spellStart"/>
      <w:r w:rsidRPr="00EC5026">
        <w:rPr>
          <w:sz w:val="26"/>
          <w:szCs w:val="26"/>
        </w:rPr>
        <w:t>Горзеленхоз</w:t>
      </w:r>
      <w:proofErr w:type="spellEnd"/>
      <w:r w:rsidR="00B3039F">
        <w:rPr>
          <w:sz w:val="26"/>
          <w:szCs w:val="26"/>
        </w:rPr>
        <w:t>»</w:t>
      </w:r>
      <w:r w:rsidRPr="00EC5026">
        <w:rPr>
          <w:sz w:val="26"/>
          <w:szCs w:val="26"/>
        </w:rPr>
        <w:t xml:space="preserve"> МОГО </w:t>
      </w:r>
      <w:r w:rsidR="00B3039F">
        <w:rPr>
          <w:sz w:val="26"/>
          <w:szCs w:val="26"/>
        </w:rPr>
        <w:t>«</w:t>
      </w:r>
      <w:r w:rsidRPr="00EC502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EC5026">
        <w:rPr>
          <w:sz w:val="26"/>
          <w:szCs w:val="26"/>
        </w:rPr>
        <w:t xml:space="preserve"> за период</w:t>
      </w:r>
      <w:r w:rsidR="00DA350D">
        <w:rPr>
          <w:sz w:val="26"/>
          <w:szCs w:val="26"/>
        </w:rPr>
        <w:t xml:space="preserve">                     </w:t>
      </w:r>
      <w:r w:rsidRPr="00EC5026">
        <w:rPr>
          <w:sz w:val="26"/>
          <w:szCs w:val="26"/>
        </w:rPr>
        <w:t xml:space="preserve"> 2019-2020 годов;</w:t>
      </w:r>
    </w:p>
    <w:p w:rsidR="00EC5026" w:rsidRPr="00EC5026" w:rsidRDefault="0051154D" w:rsidP="00EC5026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EC5026">
        <w:rPr>
          <w:sz w:val="26"/>
          <w:szCs w:val="26"/>
        </w:rPr>
        <w:lastRenderedPageBreak/>
        <w:t xml:space="preserve">- Информация о результатах </w:t>
      </w:r>
      <w:r w:rsidR="00EC5026" w:rsidRPr="00EC5026">
        <w:rPr>
          <w:sz w:val="26"/>
          <w:szCs w:val="26"/>
        </w:rPr>
        <w:t xml:space="preserve">тематической проверки по осуществлению </w:t>
      </w:r>
      <w:proofErr w:type="gramStart"/>
      <w:r w:rsidR="00EC5026" w:rsidRPr="00EC5026">
        <w:rPr>
          <w:sz w:val="26"/>
          <w:szCs w:val="26"/>
        </w:rPr>
        <w:t xml:space="preserve">контроля </w:t>
      </w:r>
      <w:r w:rsidR="00EC5026">
        <w:rPr>
          <w:sz w:val="26"/>
          <w:szCs w:val="26"/>
        </w:rPr>
        <w:t xml:space="preserve">     </w:t>
      </w:r>
      <w:r w:rsidR="00EC5026" w:rsidRPr="00EC5026">
        <w:rPr>
          <w:sz w:val="26"/>
          <w:szCs w:val="26"/>
        </w:rPr>
        <w:t>за</w:t>
      </w:r>
      <w:proofErr w:type="gramEnd"/>
      <w:r w:rsidR="00EC5026" w:rsidRPr="00EC5026">
        <w:rPr>
          <w:sz w:val="26"/>
          <w:szCs w:val="26"/>
        </w:rPr>
        <w:t xml:space="preserve"> деятельностью Комитета по управлению муниципальным имуществом администрации муниципального образования городского округа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5026" w:rsidRPr="00EC5026">
        <w:rPr>
          <w:sz w:val="26"/>
          <w:szCs w:val="26"/>
        </w:rPr>
        <w:t xml:space="preserve">, в части организации </w:t>
      </w:r>
      <w:r w:rsidR="00EC5026">
        <w:rPr>
          <w:sz w:val="26"/>
          <w:szCs w:val="26"/>
        </w:rPr>
        <w:t xml:space="preserve">                      </w:t>
      </w:r>
      <w:r w:rsidR="00EC5026" w:rsidRPr="00EC5026">
        <w:rPr>
          <w:sz w:val="26"/>
          <w:szCs w:val="26"/>
        </w:rPr>
        <w:t xml:space="preserve">и проведения приватизации муниципального имущества, включенного </w:t>
      </w:r>
      <w:r w:rsidR="00EC5026">
        <w:rPr>
          <w:sz w:val="26"/>
          <w:szCs w:val="26"/>
        </w:rPr>
        <w:t xml:space="preserve">                 </w:t>
      </w:r>
      <w:r w:rsidR="00EC5026" w:rsidRPr="00EC5026">
        <w:rPr>
          <w:sz w:val="26"/>
          <w:szCs w:val="26"/>
        </w:rPr>
        <w:t xml:space="preserve">                   в Прогнозный план приватизации муниципального имущества МОГО </w:t>
      </w:r>
      <w:r w:rsidR="00B3039F">
        <w:rPr>
          <w:sz w:val="26"/>
          <w:szCs w:val="26"/>
        </w:rPr>
        <w:t>«</w:t>
      </w:r>
      <w:r w:rsidR="00EC5026" w:rsidRPr="00EC502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EC5026" w:rsidRPr="00EC5026">
        <w:rPr>
          <w:sz w:val="26"/>
          <w:szCs w:val="26"/>
        </w:rPr>
        <w:t>, включая проверку расходов, связанных с приватизацией муниципального имущества за период</w:t>
      </w:r>
      <w:r w:rsidR="00EC5026">
        <w:rPr>
          <w:sz w:val="26"/>
          <w:szCs w:val="26"/>
        </w:rPr>
        <w:t xml:space="preserve">   </w:t>
      </w:r>
      <w:r w:rsidR="00EC5026" w:rsidRPr="00EC5026">
        <w:rPr>
          <w:sz w:val="26"/>
          <w:szCs w:val="26"/>
        </w:rPr>
        <w:t xml:space="preserve"> 2020-2021 годов</w:t>
      </w:r>
      <w:r w:rsidR="00B3039F">
        <w:rPr>
          <w:sz w:val="26"/>
          <w:szCs w:val="26"/>
        </w:rPr>
        <w:t>»</w:t>
      </w:r>
      <w:r w:rsidR="00164F0B">
        <w:rPr>
          <w:sz w:val="26"/>
          <w:szCs w:val="26"/>
        </w:rPr>
        <w:t>;</w:t>
      </w:r>
    </w:p>
    <w:p w:rsidR="001B36C9" w:rsidRPr="004023BA" w:rsidRDefault="001B36C9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EC5026">
        <w:rPr>
          <w:sz w:val="26"/>
          <w:szCs w:val="26"/>
        </w:rPr>
        <w:t>- Информация об итогах</w:t>
      </w:r>
      <w:r w:rsidRPr="004023BA">
        <w:rPr>
          <w:sz w:val="26"/>
          <w:szCs w:val="26"/>
        </w:rPr>
        <w:t xml:space="preserve"> проведенных контрольных и экспертно-аналитических мероприятий, с учетом внесенных представлений и предписаний и принятых по ним решениях и мерах;</w:t>
      </w:r>
    </w:p>
    <w:p w:rsidR="004D5852" w:rsidRPr="004023BA" w:rsidRDefault="00273529" w:rsidP="00007B74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F3757A">
        <w:rPr>
          <w:sz w:val="26"/>
          <w:szCs w:val="26"/>
        </w:rPr>
        <w:t>- Публичные выступления Председателя</w:t>
      </w:r>
      <w:r w:rsidR="00976DFE" w:rsidRPr="00F3757A">
        <w:rPr>
          <w:sz w:val="26"/>
          <w:szCs w:val="26"/>
        </w:rPr>
        <w:t xml:space="preserve"> Контрольно-счетной палаты МОГО </w:t>
      </w:r>
      <w:r w:rsidR="00B3039F">
        <w:rPr>
          <w:sz w:val="26"/>
          <w:szCs w:val="26"/>
        </w:rPr>
        <w:t>«</w:t>
      </w:r>
      <w:r w:rsidR="00976DFE" w:rsidRPr="00F3757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DF0E7D" w:rsidRPr="00F3757A">
        <w:rPr>
          <w:sz w:val="26"/>
          <w:szCs w:val="26"/>
        </w:rPr>
        <w:t xml:space="preserve"> </w:t>
      </w:r>
      <w:r w:rsidR="004D5852" w:rsidRPr="00F3757A">
        <w:rPr>
          <w:sz w:val="26"/>
          <w:szCs w:val="26"/>
        </w:rPr>
        <w:t xml:space="preserve">   </w:t>
      </w:r>
      <w:r w:rsidR="001E4F6D" w:rsidRPr="00F3757A">
        <w:rPr>
          <w:sz w:val="26"/>
          <w:szCs w:val="26"/>
        </w:rPr>
        <w:t>в</w:t>
      </w:r>
      <w:r w:rsidRPr="00F3757A">
        <w:rPr>
          <w:sz w:val="26"/>
          <w:szCs w:val="26"/>
        </w:rPr>
        <w:t xml:space="preserve"> 20</w:t>
      </w:r>
      <w:r w:rsidR="00FB464D" w:rsidRPr="00F3757A">
        <w:rPr>
          <w:sz w:val="26"/>
          <w:szCs w:val="26"/>
        </w:rPr>
        <w:t>2</w:t>
      </w:r>
      <w:r w:rsidR="00EC5026">
        <w:rPr>
          <w:sz w:val="26"/>
          <w:szCs w:val="26"/>
        </w:rPr>
        <w:t>2</w:t>
      </w:r>
      <w:r w:rsidRPr="00F3757A">
        <w:rPr>
          <w:sz w:val="26"/>
          <w:szCs w:val="26"/>
        </w:rPr>
        <w:t xml:space="preserve"> год</w:t>
      </w:r>
      <w:r w:rsidR="00164F0B">
        <w:rPr>
          <w:sz w:val="26"/>
          <w:szCs w:val="26"/>
        </w:rPr>
        <w:t>у по</w:t>
      </w:r>
      <w:r w:rsidR="001E4F6D" w:rsidRPr="00F3757A">
        <w:rPr>
          <w:sz w:val="26"/>
          <w:szCs w:val="26"/>
        </w:rPr>
        <w:t xml:space="preserve"> </w:t>
      </w:r>
      <w:r w:rsidR="00B37041" w:rsidRPr="00F3757A">
        <w:rPr>
          <w:sz w:val="26"/>
          <w:szCs w:val="26"/>
        </w:rPr>
        <w:t xml:space="preserve">Отчету о деятельности Контрольно-счетной палаты МОГО </w:t>
      </w:r>
      <w:r w:rsidR="00B3039F">
        <w:rPr>
          <w:sz w:val="26"/>
          <w:szCs w:val="26"/>
        </w:rPr>
        <w:t>«</w:t>
      </w:r>
      <w:r w:rsidR="00B37041" w:rsidRPr="00F3757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B37041" w:rsidRPr="00F3757A">
        <w:rPr>
          <w:sz w:val="26"/>
          <w:szCs w:val="26"/>
        </w:rPr>
        <w:t xml:space="preserve"> </w:t>
      </w:r>
      <w:r w:rsidR="00DA350D">
        <w:rPr>
          <w:sz w:val="26"/>
          <w:szCs w:val="26"/>
        </w:rPr>
        <w:t xml:space="preserve">                  </w:t>
      </w:r>
      <w:r w:rsidR="00B37041" w:rsidRPr="00F3757A">
        <w:rPr>
          <w:sz w:val="26"/>
          <w:szCs w:val="26"/>
        </w:rPr>
        <w:t>за 20</w:t>
      </w:r>
      <w:r w:rsidR="003376D6" w:rsidRPr="00F3757A">
        <w:rPr>
          <w:sz w:val="26"/>
          <w:szCs w:val="26"/>
        </w:rPr>
        <w:t>2</w:t>
      </w:r>
      <w:r w:rsidR="00EC5026">
        <w:rPr>
          <w:sz w:val="26"/>
          <w:szCs w:val="26"/>
        </w:rPr>
        <w:t>1</w:t>
      </w:r>
      <w:r w:rsidR="00B37041" w:rsidRPr="00F3757A">
        <w:rPr>
          <w:sz w:val="26"/>
          <w:szCs w:val="26"/>
        </w:rPr>
        <w:t xml:space="preserve"> год; </w:t>
      </w:r>
    </w:p>
    <w:p w:rsidR="00F27440" w:rsidRPr="004023BA" w:rsidRDefault="00F27440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Сведения о доходах, об имуществе и обязательствах имущественного характера муниципальных служащих Контрольно-счетной палаты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за 20</w:t>
      </w:r>
      <w:r w:rsidR="00F33245">
        <w:rPr>
          <w:sz w:val="26"/>
          <w:szCs w:val="26"/>
        </w:rPr>
        <w:t>2</w:t>
      </w:r>
      <w:r w:rsidR="00EC5026">
        <w:rPr>
          <w:sz w:val="26"/>
          <w:szCs w:val="26"/>
        </w:rPr>
        <w:t>1</w:t>
      </w:r>
      <w:r w:rsidRPr="004023BA">
        <w:rPr>
          <w:sz w:val="26"/>
          <w:szCs w:val="26"/>
        </w:rPr>
        <w:t xml:space="preserve"> год;</w:t>
      </w:r>
    </w:p>
    <w:p w:rsidR="00F27440" w:rsidRPr="004023BA" w:rsidRDefault="00F27440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Сведения о работе комиссии по соблюдению требований к служебному поведению муниципальных служащих Контрольно-счетной палаты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и урегулированию конфликта интересов </w:t>
      </w:r>
      <w:r w:rsidR="0051154D">
        <w:rPr>
          <w:sz w:val="26"/>
          <w:szCs w:val="26"/>
        </w:rPr>
        <w:t>в</w:t>
      </w:r>
      <w:r w:rsidRPr="004023BA">
        <w:rPr>
          <w:sz w:val="26"/>
          <w:szCs w:val="26"/>
        </w:rPr>
        <w:t xml:space="preserve"> 20</w:t>
      </w:r>
      <w:r w:rsidR="00DD484A" w:rsidRPr="004023BA">
        <w:rPr>
          <w:sz w:val="26"/>
          <w:szCs w:val="26"/>
        </w:rPr>
        <w:t>2</w:t>
      </w:r>
      <w:r w:rsidR="00EC5026">
        <w:rPr>
          <w:sz w:val="26"/>
          <w:szCs w:val="26"/>
        </w:rPr>
        <w:t>2</w:t>
      </w:r>
      <w:r w:rsidRPr="004023BA">
        <w:rPr>
          <w:sz w:val="26"/>
          <w:szCs w:val="26"/>
        </w:rPr>
        <w:t xml:space="preserve"> год</w:t>
      </w:r>
      <w:r w:rsidR="0051154D">
        <w:rPr>
          <w:sz w:val="26"/>
          <w:szCs w:val="26"/>
        </w:rPr>
        <w:t>у</w:t>
      </w:r>
      <w:r w:rsidRPr="004023BA">
        <w:rPr>
          <w:sz w:val="26"/>
          <w:szCs w:val="26"/>
        </w:rPr>
        <w:t>;</w:t>
      </w:r>
    </w:p>
    <w:p w:rsidR="004558FA" w:rsidRDefault="004558FA" w:rsidP="000A0FFB">
      <w:pPr>
        <w:pStyle w:val="a8"/>
        <w:spacing w:before="40" w:line="370" w:lineRule="exact"/>
        <w:ind w:right="-1" w:firstLine="709"/>
        <w:jc w:val="both"/>
        <w:rPr>
          <w:sz w:val="26"/>
          <w:szCs w:val="26"/>
        </w:rPr>
      </w:pPr>
      <w:r w:rsidRPr="004023BA">
        <w:rPr>
          <w:sz w:val="26"/>
          <w:szCs w:val="26"/>
        </w:rPr>
        <w:t xml:space="preserve">- </w:t>
      </w:r>
      <w:hyperlink r:id="rId20" w:history="1">
        <w:r w:rsidRPr="004023BA">
          <w:rPr>
            <w:sz w:val="26"/>
            <w:szCs w:val="26"/>
          </w:rPr>
          <w:t>Отчет о финансовых результатах деятельности</w:t>
        </w:r>
        <w:r w:rsidR="00F3757A">
          <w:rPr>
            <w:sz w:val="26"/>
            <w:szCs w:val="26"/>
          </w:rPr>
          <w:t xml:space="preserve"> </w:t>
        </w:r>
        <w:r w:rsidR="002634C9" w:rsidRPr="004023BA">
          <w:rPr>
            <w:sz w:val="26"/>
            <w:szCs w:val="26"/>
          </w:rPr>
          <w:t xml:space="preserve">Контрольно-счетной палаты   МОГО </w:t>
        </w:r>
        <w:r w:rsidR="00B3039F">
          <w:rPr>
            <w:sz w:val="26"/>
            <w:szCs w:val="26"/>
          </w:rPr>
          <w:t>«</w:t>
        </w:r>
        <w:r w:rsidR="002634C9" w:rsidRPr="004023BA">
          <w:rPr>
            <w:sz w:val="26"/>
            <w:szCs w:val="26"/>
          </w:rPr>
          <w:t>Ухта</w:t>
        </w:r>
        <w:r w:rsidR="00B3039F">
          <w:rPr>
            <w:sz w:val="26"/>
            <w:szCs w:val="26"/>
          </w:rPr>
          <w:t>»</w:t>
        </w:r>
        <w:r w:rsidR="002634C9" w:rsidRPr="004023BA">
          <w:rPr>
            <w:sz w:val="26"/>
            <w:szCs w:val="26"/>
          </w:rPr>
          <w:t xml:space="preserve"> </w:t>
        </w:r>
        <w:r w:rsidRPr="004023BA">
          <w:rPr>
            <w:sz w:val="26"/>
            <w:szCs w:val="26"/>
          </w:rPr>
          <w:t>за 20</w:t>
        </w:r>
        <w:r w:rsidR="00F33245">
          <w:rPr>
            <w:sz w:val="26"/>
            <w:szCs w:val="26"/>
          </w:rPr>
          <w:t>2</w:t>
        </w:r>
        <w:r w:rsidR="00EC5026">
          <w:rPr>
            <w:sz w:val="26"/>
            <w:szCs w:val="26"/>
          </w:rPr>
          <w:t>1</w:t>
        </w:r>
        <w:r w:rsidRPr="004023BA">
          <w:rPr>
            <w:sz w:val="26"/>
            <w:szCs w:val="26"/>
          </w:rPr>
          <w:t xml:space="preserve"> год</w:t>
        </w:r>
      </w:hyperlink>
      <w:r w:rsidR="0021584F">
        <w:rPr>
          <w:sz w:val="26"/>
          <w:szCs w:val="26"/>
        </w:rPr>
        <w:t>.</w:t>
      </w:r>
    </w:p>
    <w:p w:rsidR="00F713B5" w:rsidRPr="00986343" w:rsidRDefault="00164F0B" w:rsidP="000A0FFB">
      <w:pPr>
        <w:numPr>
          <w:ilvl w:val="1"/>
          <w:numId w:val="2"/>
        </w:numPr>
        <w:tabs>
          <w:tab w:val="clear" w:pos="928"/>
          <w:tab w:val="num" w:pos="568"/>
          <w:tab w:val="left" w:pos="1134"/>
        </w:tabs>
        <w:spacing w:before="120" w:after="120" w:line="370" w:lineRule="exact"/>
        <w:ind w:left="0" w:right="-1" w:firstLine="709"/>
        <w:jc w:val="both"/>
        <w:rPr>
          <w:b/>
          <w:bCs/>
          <w:i/>
          <w:sz w:val="26"/>
          <w:szCs w:val="26"/>
        </w:rPr>
      </w:pPr>
      <w:bookmarkStart w:id="79" w:name="_Hlk4511021"/>
      <w:r>
        <w:rPr>
          <w:b/>
          <w:bCs/>
          <w:i/>
          <w:sz w:val="26"/>
          <w:szCs w:val="26"/>
        </w:rPr>
        <w:t>Во исполнение требований</w:t>
      </w:r>
      <w:r w:rsidR="00F713B5" w:rsidRPr="00986343">
        <w:rPr>
          <w:b/>
          <w:bCs/>
          <w:i/>
          <w:sz w:val="26"/>
          <w:szCs w:val="26"/>
        </w:rPr>
        <w:t xml:space="preserve"> действующего законодательства</w:t>
      </w:r>
      <w:r w:rsidR="004A4903" w:rsidRPr="00986343">
        <w:rPr>
          <w:b/>
          <w:bCs/>
          <w:i/>
          <w:sz w:val="26"/>
          <w:szCs w:val="26"/>
        </w:rPr>
        <w:t xml:space="preserve">                    </w:t>
      </w:r>
      <w:r w:rsidR="00F713B5" w:rsidRPr="00986343">
        <w:rPr>
          <w:b/>
          <w:bCs/>
          <w:i/>
          <w:sz w:val="26"/>
          <w:szCs w:val="26"/>
        </w:rPr>
        <w:t xml:space="preserve"> Российской Федерации Контрольно-счётной палатой МОГО </w:t>
      </w:r>
      <w:r w:rsidR="00B3039F">
        <w:rPr>
          <w:b/>
          <w:bCs/>
          <w:i/>
          <w:sz w:val="26"/>
          <w:szCs w:val="26"/>
        </w:rPr>
        <w:t>«</w:t>
      </w:r>
      <w:r w:rsidR="00F713B5" w:rsidRPr="00986343">
        <w:rPr>
          <w:b/>
          <w:bCs/>
          <w:i/>
          <w:sz w:val="26"/>
          <w:szCs w:val="26"/>
        </w:rPr>
        <w:t>Ухта в 20</w:t>
      </w:r>
      <w:r w:rsidR="005B431C" w:rsidRPr="00986343">
        <w:rPr>
          <w:b/>
          <w:bCs/>
          <w:i/>
          <w:sz w:val="26"/>
          <w:szCs w:val="26"/>
        </w:rPr>
        <w:t>2</w:t>
      </w:r>
      <w:r w:rsidR="00EC5026">
        <w:rPr>
          <w:b/>
          <w:bCs/>
          <w:i/>
          <w:sz w:val="26"/>
          <w:szCs w:val="26"/>
        </w:rPr>
        <w:t>2</w:t>
      </w:r>
      <w:r w:rsidR="00F713B5" w:rsidRPr="00986343">
        <w:rPr>
          <w:b/>
          <w:bCs/>
          <w:i/>
          <w:sz w:val="26"/>
          <w:szCs w:val="26"/>
        </w:rPr>
        <w:t xml:space="preserve"> году размещена следующая информация:</w:t>
      </w:r>
    </w:p>
    <w:bookmarkEnd w:id="79"/>
    <w:p w:rsidR="00421736" w:rsidRPr="00421736" w:rsidRDefault="004A4903" w:rsidP="000A0FFB">
      <w:pPr>
        <w:pStyle w:val="a8"/>
        <w:spacing w:before="120" w:line="370" w:lineRule="exact"/>
        <w:ind w:firstLine="709"/>
        <w:jc w:val="both"/>
        <w:rPr>
          <w:i/>
          <w:sz w:val="26"/>
          <w:szCs w:val="26"/>
        </w:rPr>
      </w:pPr>
      <w:proofErr w:type="gramStart"/>
      <w:r w:rsidRPr="00421736">
        <w:rPr>
          <w:sz w:val="26"/>
          <w:szCs w:val="26"/>
        </w:rPr>
        <w:t xml:space="preserve">- в соответствии с Указом </w:t>
      </w:r>
      <w:r w:rsidR="00202B0F" w:rsidRPr="00421736">
        <w:rPr>
          <w:sz w:val="26"/>
          <w:szCs w:val="26"/>
        </w:rPr>
        <w:t xml:space="preserve">Президента Российской Федерации от 17.04.2017 № 171 </w:t>
      </w:r>
      <w:r w:rsidR="0066783B" w:rsidRPr="00421736">
        <w:rPr>
          <w:sz w:val="26"/>
          <w:szCs w:val="26"/>
        </w:rPr>
        <w:t xml:space="preserve">    </w:t>
      </w:r>
      <w:r w:rsidR="00B3039F">
        <w:rPr>
          <w:sz w:val="26"/>
          <w:szCs w:val="26"/>
        </w:rPr>
        <w:t>«</w:t>
      </w:r>
      <w:r w:rsidR="00202B0F" w:rsidRPr="00421736">
        <w:rPr>
          <w:sz w:val="26"/>
          <w:szCs w:val="26"/>
        </w:rPr>
        <w:t>О мониторинге и анализе результатов рассмотрения обращений граждан и организаций</w:t>
      </w:r>
      <w:r w:rsidR="00B3039F">
        <w:rPr>
          <w:sz w:val="26"/>
          <w:szCs w:val="26"/>
        </w:rPr>
        <w:t>»</w:t>
      </w:r>
      <w:r w:rsidR="00DE7C68" w:rsidRPr="00421736">
        <w:rPr>
          <w:sz w:val="26"/>
          <w:szCs w:val="26"/>
        </w:rPr>
        <w:t xml:space="preserve">, </w:t>
      </w:r>
      <w:r w:rsidRPr="00421736">
        <w:rPr>
          <w:i/>
          <w:sz w:val="26"/>
          <w:szCs w:val="26"/>
        </w:rPr>
        <w:t xml:space="preserve">Контрольно-счетной палатой </w:t>
      </w:r>
      <w:r w:rsidR="00C3506E" w:rsidRPr="00421736">
        <w:rPr>
          <w:i/>
          <w:sz w:val="26"/>
          <w:szCs w:val="26"/>
        </w:rPr>
        <w:t>осуществляется мониторинг и анализ результатов рассмотрения обращений граждан и организаций, о принятых мерах (ответы) по таким обращениям в закрытой в закрытой сети ЕС ОГ (единая система обращения граждан),                 а также (ежемесячно) предоставляется Отчет по обращениям граждан и организаций</w:t>
      </w:r>
      <w:proofErr w:type="gramEnd"/>
      <w:r w:rsidR="00C3506E" w:rsidRPr="00421736">
        <w:rPr>
          <w:i/>
          <w:sz w:val="26"/>
          <w:szCs w:val="26"/>
        </w:rPr>
        <w:t xml:space="preserve"> на Портале ССТУ. </w:t>
      </w:r>
      <w:proofErr w:type="gramStart"/>
      <w:r w:rsidR="00C3506E" w:rsidRPr="00421736">
        <w:rPr>
          <w:i/>
          <w:sz w:val="26"/>
          <w:szCs w:val="26"/>
        </w:rPr>
        <w:t>РФ</w:t>
      </w:r>
      <w:r w:rsidR="00421736" w:rsidRPr="00421736">
        <w:rPr>
          <w:i/>
          <w:sz w:val="26"/>
          <w:szCs w:val="26"/>
        </w:rPr>
        <w:t>;</w:t>
      </w:r>
      <w:proofErr w:type="gramEnd"/>
    </w:p>
    <w:p w:rsidR="00C3506E" w:rsidRPr="00421736" w:rsidRDefault="00421736" w:rsidP="000A0FFB">
      <w:pPr>
        <w:pStyle w:val="a8"/>
        <w:spacing w:before="120" w:line="370" w:lineRule="exact"/>
        <w:ind w:firstLine="709"/>
        <w:jc w:val="both"/>
        <w:rPr>
          <w:i/>
          <w:sz w:val="26"/>
          <w:szCs w:val="26"/>
        </w:rPr>
      </w:pPr>
      <w:proofErr w:type="gramStart"/>
      <w:r w:rsidRPr="00421736">
        <w:rPr>
          <w:sz w:val="26"/>
          <w:szCs w:val="26"/>
        </w:rPr>
        <w:t xml:space="preserve">- в соответствии с </w:t>
      </w:r>
      <w:r>
        <w:rPr>
          <w:sz w:val="26"/>
          <w:szCs w:val="26"/>
        </w:rPr>
        <w:t>изменениями</w:t>
      </w:r>
      <w:r w:rsidR="00776CB3">
        <w:rPr>
          <w:sz w:val="26"/>
          <w:szCs w:val="26"/>
        </w:rPr>
        <w:t>,</w:t>
      </w:r>
      <w:r w:rsidR="00404243">
        <w:rPr>
          <w:sz w:val="26"/>
          <w:szCs w:val="26"/>
        </w:rPr>
        <w:t xml:space="preserve"> </w:t>
      </w:r>
      <w:r w:rsidR="00164F0B">
        <w:rPr>
          <w:sz w:val="26"/>
          <w:szCs w:val="26"/>
        </w:rPr>
        <w:t>вступившими в силу с 01.12.2022, Палатой</w:t>
      </w:r>
      <w:r w:rsidR="00776CB3">
        <w:rPr>
          <w:sz w:val="26"/>
          <w:szCs w:val="26"/>
        </w:rPr>
        <w:t xml:space="preserve"> создана официальная страница в социальных сетях </w:t>
      </w:r>
      <w:r w:rsidR="00B3039F">
        <w:rPr>
          <w:sz w:val="26"/>
          <w:szCs w:val="26"/>
        </w:rPr>
        <w:t>«</w:t>
      </w:r>
      <w:proofErr w:type="spellStart"/>
      <w:r w:rsidR="00776CB3">
        <w:rPr>
          <w:sz w:val="26"/>
          <w:szCs w:val="26"/>
        </w:rPr>
        <w:t>ВКонтакте</w:t>
      </w:r>
      <w:proofErr w:type="spellEnd"/>
      <w:r w:rsidR="00B3039F">
        <w:rPr>
          <w:sz w:val="26"/>
          <w:szCs w:val="26"/>
        </w:rPr>
        <w:t>»</w:t>
      </w:r>
      <w:r w:rsidR="00776CB3">
        <w:rPr>
          <w:sz w:val="26"/>
          <w:szCs w:val="26"/>
        </w:rPr>
        <w:t xml:space="preserve"> для размещения информации </w:t>
      </w:r>
      <w:r w:rsidR="00DB241D">
        <w:rPr>
          <w:sz w:val="26"/>
          <w:szCs w:val="26"/>
        </w:rPr>
        <w:t xml:space="preserve">        </w:t>
      </w:r>
      <w:r w:rsidR="00776CB3">
        <w:rPr>
          <w:sz w:val="26"/>
          <w:szCs w:val="26"/>
        </w:rPr>
        <w:t xml:space="preserve">о своей деятельности в сети </w:t>
      </w:r>
      <w:r w:rsidR="00B3039F">
        <w:rPr>
          <w:sz w:val="26"/>
          <w:szCs w:val="26"/>
        </w:rPr>
        <w:t>«</w:t>
      </w:r>
      <w:r w:rsidR="00776CB3">
        <w:rPr>
          <w:sz w:val="26"/>
          <w:szCs w:val="26"/>
        </w:rPr>
        <w:t>Интернет</w:t>
      </w:r>
      <w:r w:rsidR="00B3039F">
        <w:rPr>
          <w:sz w:val="26"/>
          <w:szCs w:val="26"/>
        </w:rPr>
        <w:t>»</w:t>
      </w:r>
      <w:r w:rsidR="00164F0B">
        <w:rPr>
          <w:sz w:val="26"/>
          <w:szCs w:val="26"/>
        </w:rPr>
        <w:t xml:space="preserve">,  </w:t>
      </w:r>
      <w:r w:rsidR="00776CB3">
        <w:rPr>
          <w:sz w:val="26"/>
          <w:szCs w:val="26"/>
        </w:rPr>
        <w:t>в рамках реализации</w:t>
      </w:r>
      <w:r w:rsidR="00164F0B">
        <w:rPr>
          <w:sz w:val="26"/>
          <w:szCs w:val="26"/>
        </w:rPr>
        <w:t xml:space="preserve"> Федерального закона от 14</w:t>
      </w:r>
      <w:r w:rsidR="000828E3">
        <w:rPr>
          <w:sz w:val="26"/>
          <w:szCs w:val="26"/>
        </w:rPr>
        <w:t>.07.</w:t>
      </w:r>
      <w:r w:rsidR="00164F0B">
        <w:rPr>
          <w:sz w:val="26"/>
          <w:szCs w:val="26"/>
        </w:rPr>
        <w:t xml:space="preserve">2022 </w:t>
      </w:r>
      <w:r w:rsidR="00776CB3">
        <w:rPr>
          <w:sz w:val="26"/>
          <w:szCs w:val="26"/>
        </w:rPr>
        <w:t xml:space="preserve">№ 270 по </w:t>
      </w:r>
      <w:r>
        <w:rPr>
          <w:sz w:val="26"/>
          <w:szCs w:val="26"/>
        </w:rPr>
        <w:t>внесен</w:t>
      </w:r>
      <w:r w:rsidR="00776CB3">
        <w:rPr>
          <w:sz w:val="26"/>
          <w:szCs w:val="26"/>
        </w:rPr>
        <w:t>ию</w:t>
      </w:r>
      <w:r>
        <w:rPr>
          <w:sz w:val="26"/>
          <w:szCs w:val="26"/>
        </w:rPr>
        <w:t xml:space="preserve"> изменени</w:t>
      </w:r>
      <w:r w:rsidR="00776CB3">
        <w:rPr>
          <w:sz w:val="26"/>
          <w:szCs w:val="26"/>
        </w:rPr>
        <w:t xml:space="preserve">й </w:t>
      </w:r>
      <w:r>
        <w:rPr>
          <w:sz w:val="26"/>
          <w:szCs w:val="26"/>
        </w:rPr>
        <w:t>в</w:t>
      </w:r>
      <w:r w:rsidR="00164F0B">
        <w:rPr>
          <w:sz w:val="26"/>
          <w:szCs w:val="26"/>
        </w:rPr>
        <w:t xml:space="preserve"> Федеральный закон от 09.02.2009</w:t>
      </w:r>
      <w:r>
        <w:rPr>
          <w:sz w:val="26"/>
          <w:szCs w:val="26"/>
        </w:rPr>
        <w:t xml:space="preserve"> № 8-ФЗ </w:t>
      </w:r>
      <w:r w:rsidR="00B3039F">
        <w:rPr>
          <w:sz w:val="26"/>
          <w:szCs w:val="26"/>
        </w:rPr>
        <w:t>«</w:t>
      </w:r>
      <w:r>
        <w:rPr>
          <w:sz w:val="26"/>
          <w:szCs w:val="26"/>
        </w:rPr>
        <w:t>Об обеспечении доступа к информации деятельности го</w:t>
      </w:r>
      <w:r w:rsidR="00404243">
        <w:rPr>
          <w:sz w:val="26"/>
          <w:szCs w:val="26"/>
        </w:rPr>
        <w:t>сударственных органов и органов местного самоуправления</w:t>
      </w:r>
      <w:r w:rsidR="00B3039F">
        <w:rPr>
          <w:sz w:val="26"/>
          <w:szCs w:val="26"/>
        </w:rPr>
        <w:t>»</w:t>
      </w:r>
      <w:r w:rsidR="00776CB3">
        <w:rPr>
          <w:sz w:val="26"/>
          <w:szCs w:val="26"/>
        </w:rPr>
        <w:t>.</w:t>
      </w:r>
      <w:r w:rsidR="00404243">
        <w:rPr>
          <w:sz w:val="26"/>
          <w:szCs w:val="26"/>
        </w:rPr>
        <w:t xml:space="preserve"> </w:t>
      </w:r>
      <w:proofErr w:type="gramEnd"/>
    </w:p>
    <w:p w:rsidR="00C1149F" w:rsidRDefault="00C1149F" w:rsidP="00A676E0">
      <w:pPr>
        <w:pStyle w:val="a8"/>
        <w:spacing w:before="360" w:after="240" w:line="330" w:lineRule="exact"/>
        <w:ind w:firstLine="709"/>
        <w:jc w:val="center"/>
        <w:rPr>
          <w:b/>
          <w:sz w:val="26"/>
          <w:szCs w:val="26"/>
        </w:rPr>
      </w:pPr>
    </w:p>
    <w:p w:rsidR="00877696" w:rsidRPr="004023BA" w:rsidRDefault="00905B1A" w:rsidP="00A676E0">
      <w:pPr>
        <w:pStyle w:val="a8"/>
        <w:spacing w:before="360" w:after="240" w:line="330" w:lineRule="exact"/>
        <w:ind w:firstLine="709"/>
        <w:jc w:val="center"/>
        <w:rPr>
          <w:b/>
          <w:sz w:val="26"/>
          <w:szCs w:val="26"/>
        </w:rPr>
      </w:pPr>
      <w:r w:rsidRPr="004023BA">
        <w:rPr>
          <w:b/>
          <w:sz w:val="26"/>
          <w:szCs w:val="26"/>
        </w:rPr>
        <w:lastRenderedPageBreak/>
        <w:t>3</w:t>
      </w:r>
      <w:r w:rsidR="00805D9E" w:rsidRPr="004023BA">
        <w:rPr>
          <w:b/>
          <w:sz w:val="26"/>
          <w:szCs w:val="26"/>
        </w:rPr>
        <w:t>.</w:t>
      </w:r>
      <w:r w:rsidRPr="004023BA">
        <w:rPr>
          <w:b/>
          <w:sz w:val="26"/>
          <w:szCs w:val="26"/>
        </w:rPr>
        <w:t>3</w:t>
      </w:r>
      <w:r w:rsidR="00805D9E" w:rsidRPr="004023BA">
        <w:rPr>
          <w:b/>
          <w:sz w:val="26"/>
          <w:szCs w:val="26"/>
        </w:rPr>
        <w:t xml:space="preserve">. </w:t>
      </w:r>
      <w:r w:rsidR="00877696" w:rsidRPr="004023BA">
        <w:rPr>
          <w:b/>
          <w:sz w:val="26"/>
          <w:szCs w:val="26"/>
        </w:rPr>
        <w:t>Организационная работа</w:t>
      </w:r>
    </w:p>
    <w:p w:rsidR="005C7E48" w:rsidRPr="004023BA" w:rsidRDefault="00BD432E" w:rsidP="000A0FFB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pacing w:before="120" w:after="120" w:line="370" w:lineRule="exact"/>
        <w:ind w:left="0" w:right="-1" w:firstLine="709"/>
        <w:jc w:val="both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5C7E48" w:rsidRPr="004023BA">
        <w:rPr>
          <w:b/>
          <w:i/>
          <w:sz w:val="26"/>
          <w:szCs w:val="26"/>
        </w:rPr>
        <w:t>Методическое обеспечение деятельности Контрольно-счетной палаты</w:t>
      </w:r>
      <w:r w:rsidR="007A13F7" w:rsidRPr="004023BA">
        <w:rPr>
          <w:b/>
          <w:i/>
          <w:sz w:val="26"/>
          <w:szCs w:val="26"/>
        </w:rPr>
        <w:t xml:space="preserve"> </w:t>
      </w:r>
      <w:r w:rsidR="000532C4" w:rsidRPr="004023BA">
        <w:rPr>
          <w:b/>
          <w:i/>
          <w:sz w:val="26"/>
          <w:szCs w:val="26"/>
        </w:rPr>
        <w:t xml:space="preserve">              </w:t>
      </w:r>
      <w:r w:rsidR="005C7E48" w:rsidRPr="004023BA">
        <w:rPr>
          <w:b/>
          <w:i/>
          <w:sz w:val="26"/>
          <w:szCs w:val="26"/>
        </w:rPr>
        <w:t xml:space="preserve">МОГО </w:t>
      </w:r>
      <w:r w:rsidR="00B3039F">
        <w:rPr>
          <w:b/>
          <w:i/>
          <w:sz w:val="26"/>
          <w:szCs w:val="26"/>
        </w:rPr>
        <w:t>«</w:t>
      </w:r>
      <w:r w:rsidR="005C7E48" w:rsidRPr="004023BA">
        <w:rPr>
          <w:b/>
          <w:i/>
          <w:sz w:val="26"/>
          <w:szCs w:val="26"/>
        </w:rPr>
        <w:t>Ухта</w:t>
      </w:r>
      <w:r w:rsidR="00B3039F">
        <w:rPr>
          <w:b/>
          <w:i/>
          <w:sz w:val="26"/>
          <w:szCs w:val="26"/>
        </w:rPr>
        <w:t>»</w:t>
      </w:r>
    </w:p>
    <w:p w:rsidR="009754AD" w:rsidRPr="004023BA" w:rsidRDefault="00B71CEE" w:rsidP="000A0FFB">
      <w:pPr>
        <w:pStyle w:val="a8"/>
        <w:tabs>
          <w:tab w:val="left" w:pos="993"/>
        </w:tabs>
        <w:spacing w:before="12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 xml:space="preserve">В целях совершенствования работы по всем направлениям деятельности, а также повышения качества и </w:t>
      </w:r>
      <w:proofErr w:type="gramStart"/>
      <w:r w:rsidRPr="004023BA">
        <w:rPr>
          <w:sz w:val="26"/>
          <w:szCs w:val="26"/>
        </w:rPr>
        <w:t>результативности</w:t>
      </w:r>
      <w:proofErr w:type="gramEnd"/>
      <w:r w:rsidRPr="004023BA">
        <w:rPr>
          <w:sz w:val="26"/>
          <w:szCs w:val="26"/>
        </w:rPr>
        <w:t xml:space="preserve"> проводимых контрольных и экспертно-аналитических мероприятий</w:t>
      </w:r>
      <w:r w:rsidR="002B05E8" w:rsidRPr="004023BA">
        <w:rPr>
          <w:sz w:val="26"/>
          <w:szCs w:val="26"/>
        </w:rPr>
        <w:t xml:space="preserve">, </w:t>
      </w:r>
      <w:r w:rsidRPr="004023BA">
        <w:rPr>
          <w:sz w:val="26"/>
          <w:szCs w:val="26"/>
        </w:rPr>
        <w:t>Контрольно-счетн</w:t>
      </w:r>
      <w:r w:rsidR="002B05E8" w:rsidRPr="004023BA">
        <w:rPr>
          <w:sz w:val="26"/>
          <w:szCs w:val="26"/>
        </w:rPr>
        <w:t>ая</w:t>
      </w:r>
      <w:r w:rsidRPr="004023BA">
        <w:rPr>
          <w:sz w:val="26"/>
          <w:szCs w:val="26"/>
        </w:rPr>
        <w:t xml:space="preserve"> палат</w:t>
      </w:r>
      <w:r w:rsidR="002B05E8" w:rsidRPr="004023BA">
        <w:rPr>
          <w:sz w:val="26"/>
          <w:szCs w:val="26"/>
        </w:rPr>
        <w:t>а</w:t>
      </w:r>
      <w:r w:rsidRPr="004023BA">
        <w:rPr>
          <w:sz w:val="26"/>
          <w:szCs w:val="26"/>
        </w:rPr>
        <w:t xml:space="preserve">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</w:t>
      </w:r>
      <w:r w:rsidR="00863ABD" w:rsidRPr="004023BA">
        <w:rPr>
          <w:sz w:val="26"/>
          <w:szCs w:val="26"/>
        </w:rPr>
        <w:t>р</w:t>
      </w:r>
      <w:r w:rsidR="00970342" w:rsidRPr="004023BA">
        <w:rPr>
          <w:sz w:val="26"/>
          <w:szCs w:val="26"/>
        </w:rPr>
        <w:t>уководствовалась</w:t>
      </w:r>
      <w:r w:rsidR="009754AD" w:rsidRPr="004023BA">
        <w:rPr>
          <w:sz w:val="26"/>
          <w:szCs w:val="26"/>
        </w:rPr>
        <w:t xml:space="preserve"> следующими методическими рекомендациями и стандартами внешнего муниципального финансового контроля:</w:t>
      </w:r>
    </w:p>
    <w:p w:rsidR="00A44CBF" w:rsidRPr="004023BA" w:rsidRDefault="000828E3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A44CBF" w:rsidRPr="004023BA">
        <w:rPr>
          <w:sz w:val="26"/>
          <w:szCs w:val="26"/>
        </w:rPr>
        <w:t xml:space="preserve">Стандартами организации деятельности </w:t>
      </w:r>
      <w:r w:rsidR="00B3039F">
        <w:rPr>
          <w:sz w:val="26"/>
          <w:szCs w:val="26"/>
        </w:rPr>
        <w:t>«</w:t>
      </w:r>
      <w:r w:rsidR="00A44CBF" w:rsidRPr="004023BA">
        <w:rPr>
          <w:sz w:val="26"/>
          <w:szCs w:val="26"/>
        </w:rPr>
        <w:t xml:space="preserve">Производство по делам </w:t>
      </w:r>
      <w:r w:rsidR="00A133C2">
        <w:rPr>
          <w:sz w:val="26"/>
          <w:szCs w:val="26"/>
        </w:rPr>
        <w:t xml:space="preserve">                            </w:t>
      </w:r>
      <w:r w:rsidR="00A44CBF" w:rsidRPr="004023BA">
        <w:rPr>
          <w:sz w:val="26"/>
          <w:szCs w:val="26"/>
        </w:rPr>
        <w:t>об административных правонарушениях</w:t>
      </w:r>
      <w:r w:rsidR="00B3039F">
        <w:rPr>
          <w:sz w:val="26"/>
          <w:szCs w:val="26"/>
        </w:rPr>
        <w:t>»</w:t>
      </w:r>
      <w:r w:rsidR="00A44CBF" w:rsidRPr="004023BA">
        <w:rPr>
          <w:sz w:val="26"/>
          <w:szCs w:val="26"/>
        </w:rPr>
        <w:t xml:space="preserve">, утвержденными распоряжением председателя                                  КСП МОГО </w:t>
      </w:r>
      <w:r w:rsidR="00B3039F">
        <w:rPr>
          <w:sz w:val="26"/>
          <w:szCs w:val="26"/>
        </w:rPr>
        <w:t>«</w:t>
      </w:r>
      <w:r w:rsidR="00A44CBF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44CBF" w:rsidRPr="004023BA">
        <w:rPr>
          <w:sz w:val="26"/>
          <w:szCs w:val="26"/>
        </w:rPr>
        <w:t xml:space="preserve"> от 07.09.2017 № 1/ПД;</w:t>
      </w:r>
    </w:p>
    <w:p w:rsidR="00A44CBF" w:rsidRPr="004023BA" w:rsidRDefault="00A44CBF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 xml:space="preserve">- Стандартами внешнего муниципального финансового контроля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Финансово - экономическая экспертиза проектов муниципальных программ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, утвержденными распоряжением председателя КСП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от 17.10.2017 № 2/ПД;</w:t>
      </w:r>
    </w:p>
    <w:p w:rsidR="00D03B71" w:rsidRPr="003A67D0" w:rsidRDefault="00D03B71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3A67D0">
        <w:rPr>
          <w:sz w:val="26"/>
          <w:szCs w:val="26"/>
        </w:rPr>
        <w:t xml:space="preserve">- Стандартами организации деятельности </w:t>
      </w:r>
      <w:r w:rsidR="00B3039F" w:rsidRPr="003A67D0">
        <w:rPr>
          <w:sz w:val="26"/>
          <w:szCs w:val="26"/>
        </w:rPr>
        <w:t>«</w:t>
      </w:r>
      <w:r w:rsidRPr="003A67D0">
        <w:rPr>
          <w:sz w:val="26"/>
          <w:szCs w:val="26"/>
        </w:rPr>
        <w:t>Порядок составления годового отчета</w:t>
      </w:r>
      <w:r w:rsidR="00A133C2" w:rsidRPr="003A67D0">
        <w:rPr>
          <w:sz w:val="26"/>
          <w:szCs w:val="26"/>
        </w:rPr>
        <w:t xml:space="preserve">        </w:t>
      </w:r>
      <w:r w:rsidRPr="003A67D0">
        <w:rPr>
          <w:sz w:val="26"/>
          <w:szCs w:val="26"/>
        </w:rPr>
        <w:t xml:space="preserve">о деятельности Контрольно-счетной палаты МОГО </w:t>
      </w:r>
      <w:r w:rsidR="00B3039F" w:rsidRPr="003A67D0">
        <w:rPr>
          <w:sz w:val="26"/>
          <w:szCs w:val="26"/>
        </w:rPr>
        <w:t>«</w:t>
      </w:r>
      <w:r w:rsidRPr="003A67D0">
        <w:rPr>
          <w:sz w:val="26"/>
          <w:szCs w:val="26"/>
        </w:rPr>
        <w:t>Ухта</w:t>
      </w:r>
      <w:r w:rsidR="00B3039F" w:rsidRPr="003A67D0">
        <w:rPr>
          <w:sz w:val="26"/>
          <w:szCs w:val="26"/>
        </w:rPr>
        <w:t>»</w:t>
      </w:r>
      <w:r w:rsidRPr="003A67D0">
        <w:rPr>
          <w:sz w:val="26"/>
          <w:szCs w:val="26"/>
        </w:rPr>
        <w:t xml:space="preserve">, утвержденными приказом председателя КСП МОГО </w:t>
      </w:r>
      <w:r w:rsidR="00B3039F" w:rsidRPr="003A67D0">
        <w:rPr>
          <w:sz w:val="26"/>
          <w:szCs w:val="26"/>
        </w:rPr>
        <w:t>«</w:t>
      </w:r>
      <w:r w:rsidRPr="003A67D0">
        <w:rPr>
          <w:sz w:val="26"/>
          <w:szCs w:val="26"/>
        </w:rPr>
        <w:t>Ухта</w:t>
      </w:r>
      <w:r w:rsidR="00B3039F" w:rsidRPr="003A67D0">
        <w:rPr>
          <w:sz w:val="26"/>
          <w:szCs w:val="26"/>
        </w:rPr>
        <w:t>»</w:t>
      </w:r>
      <w:r w:rsidRPr="003A67D0">
        <w:rPr>
          <w:sz w:val="26"/>
          <w:szCs w:val="26"/>
        </w:rPr>
        <w:t xml:space="preserve"> от 02.08.2018 № 11/ПД;</w:t>
      </w:r>
    </w:p>
    <w:p w:rsidR="00D03B71" w:rsidRPr="003A67D0" w:rsidRDefault="00D03B71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3A67D0">
        <w:rPr>
          <w:sz w:val="26"/>
          <w:szCs w:val="26"/>
        </w:rPr>
        <w:t xml:space="preserve">- Стандартами по осуществлению </w:t>
      </w:r>
      <w:r w:rsidR="00B3039F" w:rsidRPr="003A67D0">
        <w:rPr>
          <w:sz w:val="26"/>
          <w:szCs w:val="26"/>
        </w:rPr>
        <w:t>«</w:t>
      </w:r>
      <w:r w:rsidRPr="003A67D0">
        <w:rPr>
          <w:sz w:val="26"/>
          <w:szCs w:val="26"/>
        </w:rPr>
        <w:t xml:space="preserve">Внешнего муниципального финансового </w:t>
      </w:r>
      <w:proofErr w:type="gramStart"/>
      <w:r w:rsidRPr="003A67D0">
        <w:rPr>
          <w:sz w:val="26"/>
          <w:szCs w:val="26"/>
        </w:rPr>
        <w:t>контроля за</w:t>
      </w:r>
      <w:proofErr w:type="gramEnd"/>
      <w:r w:rsidRPr="003A67D0">
        <w:rPr>
          <w:sz w:val="26"/>
          <w:szCs w:val="26"/>
        </w:rPr>
        <w:t xml:space="preserve"> исполнением муниципального задания автономными учреждениями в сфере образования и эффективность использования ими муниципальной собственности</w:t>
      </w:r>
      <w:r w:rsidR="00B3039F" w:rsidRPr="003A67D0">
        <w:rPr>
          <w:sz w:val="26"/>
          <w:szCs w:val="26"/>
        </w:rPr>
        <w:t>»</w:t>
      </w:r>
      <w:r w:rsidRPr="003A67D0">
        <w:rPr>
          <w:sz w:val="26"/>
          <w:szCs w:val="26"/>
        </w:rPr>
        <w:t xml:space="preserve">, утвержденными приказом председателя КСП МОГО </w:t>
      </w:r>
      <w:r w:rsidR="00B3039F" w:rsidRPr="003A67D0">
        <w:rPr>
          <w:sz w:val="26"/>
          <w:szCs w:val="26"/>
        </w:rPr>
        <w:t>«</w:t>
      </w:r>
      <w:r w:rsidRPr="003A67D0">
        <w:rPr>
          <w:sz w:val="26"/>
          <w:szCs w:val="26"/>
        </w:rPr>
        <w:t>Ухта</w:t>
      </w:r>
      <w:r w:rsidR="00B3039F" w:rsidRPr="003A67D0">
        <w:rPr>
          <w:sz w:val="26"/>
          <w:szCs w:val="26"/>
        </w:rPr>
        <w:t>»</w:t>
      </w:r>
      <w:r w:rsidRPr="003A67D0">
        <w:rPr>
          <w:sz w:val="26"/>
          <w:szCs w:val="26"/>
        </w:rPr>
        <w:t xml:space="preserve"> от 23.08.2018 № 21/ПД;</w:t>
      </w:r>
    </w:p>
    <w:p w:rsidR="00D03B71" w:rsidRPr="003A67D0" w:rsidRDefault="00D03B71" w:rsidP="000A0FFB">
      <w:pPr>
        <w:pStyle w:val="a8"/>
        <w:spacing w:before="40" w:line="370" w:lineRule="exact"/>
        <w:ind w:right="-1" w:firstLine="709"/>
        <w:jc w:val="both"/>
        <w:outlineLvl w:val="0"/>
        <w:rPr>
          <w:iCs/>
          <w:sz w:val="26"/>
          <w:szCs w:val="26"/>
        </w:rPr>
      </w:pPr>
      <w:bookmarkStart w:id="80" w:name="_Hlk4506269"/>
      <w:bookmarkStart w:id="81" w:name="_Hlk33609980"/>
      <w:r w:rsidRPr="003A67D0">
        <w:rPr>
          <w:iCs/>
          <w:sz w:val="26"/>
          <w:szCs w:val="26"/>
        </w:rPr>
        <w:t xml:space="preserve">- Стандартами внешнего муниципального финансового контроля </w:t>
      </w:r>
      <w:r w:rsidR="00B3039F" w:rsidRPr="003A67D0">
        <w:rPr>
          <w:iCs/>
          <w:sz w:val="26"/>
          <w:szCs w:val="26"/>
        </w:rPr>
        <w:t>«</w:t>
      </w:r>
      <w:r w:rsidRPr="003A67D0">
        <w:rPr>
          <w:iCs/>
          <w:sz w:val="26"/>
          <w:szCs w:val="26"/>
        </w:rPr>
        <w:t xml:space="preserve">Анализ бюджетного процесса и подготовка предложений, направленных </w:t>
      </w:r>
      <w:r w:rsidR="008F3095" w:rsidRPr="003A67D0">
        <w:rPr>
          <w:iCs/>
          <w:sz w:val="26"/>
          <w:szCs w:val="26"/>
        </w:rPr>
        <w:t xml:space="preserve">                                          </w:t>
      </w:r>
      <w:r w:rsidRPr="003A67D0">
        <w:rPr>
          <w:iCs/>
          <w:sz w:val="26"/>
          <w:szCs w:val="26"/>
        </w:rPr>
        <w:t>на его совершенствование</w:t>
      </w:r>
      <w:r w:rsidR="00B3039F" w:rsidRPr="003A67D0">
        <w:rPr>
          <w:iCs/>
          <w:sz w:val="26"/>
          <w:szCs w:val="26"/>
        </w:rPr>
        <w:t>»</w:t>
      </w:r>
      <w:r w:rsidRPr="003A67D0">
        <w:rPr>
          <w:iCs/>
          <w:sz w:val="26"/>
          <w:szCs w:val="26"/>
        </w:rPr>
        <w:t xml:space="preserve">, утвержденными приказом председателя КСП МОГО </w:t>
      </w:r>
      <w:r w:rsidR="00B3039F" w:rsidRPr="003A67D0">
        <w:rPr>
          <w:iCs/>
          <w:sz w:val="26"/>
          <w:szCs w:val="26"/>
        </w:rPr>
        <w:t>«</w:t>
      </w:r>
      <w:r w:rsidRPr="003A67D0">
        <w:rPr>
          <w:iCs/>
          <w:sz w:val="26"/>
          <w:szCs w:val="26"/>
        </w:rPr>
        <w:t>Ухта</w:t>
      </w:r>
      <w:r w:rsidR="00B3039F" w:rsidRPr="003A67D0">
        <w:rPr>
          <w:iCs/>
          <w:sz w:val="26"/>
          <w:szCs w:val="26"/>
        </w:rPr>
        <w:t>»</w:t>
      </w:r>
      <w:r w:rsidRPr="003A67D0">
        <w:rPr>
          <w:iCs/>
          <w:sz w:val="26"/>
          <w:szCs w:val="26"/>
        </w:rPr>
        <w:t xml:space="preserve"> </w:t>
      </w:r>
      <w:r w:rsidR="00A133C2" w:rsidRPr="003A67D0">
        <w:rPr>
          <w:iCs/>
          <w:sz w:val="26"/>
          <w:szCs w:val="26"/>
        </w:rPr>
        <w:t xml:space="preserve">           </w:t>
      </w:r>
      <w:r w:rsidRPr="003A67D0">
        <w:rPr>
          <w:iCs/>
          <w:sz w:val="26"/>
          <w:szCs w:val="26"/>
        </w:rPr>
        <w:t>от 20.08.2019 № 3/ПД</w:t>
      </w:r>
      <w:bookmarkEnd w:id="80"/>
      <w:r w:rsidRPr="003A67D0">
        <w:rPr>
          <w:iCs/>
          <w:sz w:val="26"/>
          <w:szCs w:val="26"/>
        </w:rPr>
        <w:t>;</w:t>
      </w:r>
    </w:p>
    <w:bookmarkEnd w:id="81"/>
    <w:p w:rsidR="00A44CBF" w:rsidRDefault="00D03B71" w:rsidP="000A0FFB">
      <w:pPr>
        <w:pStyle w:val="a8"/>
        <w:spacing w:before="40" w:line="370" w:lineRule="exact"/>
        <w:ind w:right="-1" w:firstLine="709"/>
        <w:jc w:val="both"/>
        <w:outlineLvl w:val="0"/>
        <w:rPr>
          <w:iCs/>
          <w:sz w:val="26"/>
          <w:szCs w:val="26"/>
        </w:rPr>
      </w:pPr>
      <w:r w:rsidRPr="003A67D0">
        <w:rPr>
          <w:iCs/>
          <w:sz w:val="26"/>
          <w:szCs w:val="26"/>
        </w:rPr>
        <w:t xml:space="preserve">- Стандартами внутреннего муниципального финансового контроля </w:t>
      </w:r>
      <w:r w:rsidR="00B3039F" w:rsidRPr="003A67D0">
        <w:rPr>
          <w:iCs/>
          <w:sz w:val="26"/>
          <w:szCs w:val="26"/>
        </w:rPr>
        <w:t>«</w:t>
      </w:r>
      <w:r w:rsidRPr="003A67D0">
        <w:rPr>
          <w:iCs/>
          <w:sz w:val="26"/>
          <w:szCs w:val="26"/>
        </w:rPr>
        <w:t>Проведение экспертно-аналитического мероприятия</w:t>
      </w:r>
      <w:r w:rsidR="00B3039F" w:rsidRPr="003A67D0">
        <w:rPr>
          <w:iCs/>
          <w:sz w:val="26"/>
          <w:szCs w:val="26"/>
        </w:rPr>
        <w:t>»</w:t>
      </w:r>
      <w:r w:rsidRPr="003A67D0">
        <w:rPr>
          <w:iCs/>
          <w:sz w:val="26"/>
          <w:szCs w:val="26"/>
        </w:rPr>
        <w:t xml:space="preserve">, утвержденными приказом председателя КСП МОГО </w:t>
      </w:r>
      <w:r w:rsidR="00B3039F" w:rsidRPr="003A67D0">
        <w:rPr>
          <w:iCs/>
          <w:sz w:val="26"/>
          <w:szCs w:val="26"/>
        </w:rPr>
        <w:t>«</w:t>
      </w:r>
      <w:r w:rsidRPr="003A67D0">
        <w:rPr>
          <w:iCs/>
          <w:sz w:val="26"/>
          <w:szCs w:val="26"/>
        </w:rPr>
        <w:t>Ухта</w:t>
      </w:r>
      <w:r w:rsidR="00B3039F" w:rsidRPr="003A67D0">
        <w:rPr>
          <w:iCs/>
          <w:sz w:val="26"/>
          <w:szCs w:val="26"/>
        </w:rPr>
        <w:t>»</w:t>
      </w:r>
      <w:r w:rsidRPr="003A67D0">
        <w:rPr>
          <w:iCs/>
          <w:sz w:val="26"/>
          <w:szCs w:val="26"/>
        </w:rPr>
        <w:t xml:space="preserve"> от 21.11.2019 № 16/ПД;</w:t>
      </w:r>
    </w:p>
    <w:p w:rsidR="00F33245" w:rsidRPr="00F33245" w:rsidRDefault="00F33245" w:rsidP="00F33245">
      <w:pPr>
        <w:pStyle w:val="a8"/>
        <w:spacing w:before="40" w:line="370" w:lineRule="exact"/>
        <w:ind w:right="-1" w:firstLine="709"/>
        <w:jc w:val="both"/>
        <w:outlineLvl w:val="0"/>
        <w:rPr>
          <w:bCs/>
          <w:sz w:val="26"/>
          <w:szCs w:val="26"/>
        </w:rPr>
      </w:pPr>
      <w:r w:rsidRPr="00F33245">
        <w:rPr>
          <w:bCs/>
          <w:sz w:val="26"/>
          <w:szCs w:val="26"/>
        </w:rPr>
        <w:t>- Стандарт</w:t>
      </w:r>
      <w:r>
        <w:rPr>
          <w:bCs/>
          <w:sz w:val="26"/>
          <w:szCs w:val="26"/>
        </w:rPr>
        <w:t>ами</w:t>
      </w:r>
      <w:r w:rsidRPr="00F33245">
        <w:rPr>
          <w:bCs/>
          <w:sz w:val="26"/>
          <w:szCs w:val="26"/>
        </w:rPr>
        <w:t xml:space="preserve"> внешнего муниципального финансового контроля </w:t>
      </w:r>
      <w:r w:rsidR="00B3039F">
        <w:rPr>
          <w:bCs/>
          <w:sz w:val="26"/>
          <w:szCs w:val="26"/>
        </w:rPr>
        <w:t>«</w:t>
      </w:r>
      <w:r w:rsidRPr="00F33245">
        <w:rPr>
          <w:bCs/>
          <w:sz w:val="26"/>
          <w:szCs w:val="26"/>
        </w:rPr>
        <w:t xml:space="preserve">Экспертиза проекта решения о внесении изменений в бюджет муниципального образования городского округа </w:t>
      </w:r>
      <w:r w:rsidR="00B3039F">
        <w:rPr>
          <w:bCs/>
          <w:sz w:val="26"/>
          <w:szCs w:val="26"/>
        </w:rPr>
        <w:t>«</w:t>
      </w:r>
      <w:r w:rsidRPr="00F33245">
        <w:rPr>
          <w:bCs/>
          <w:sz w:val="26"/>
          <w:szCs w:val="26"/>
        </w:rPr>
        <w:t>Ухта</w:t>
      </w:r>
      <w:r w:rsidR="00B3039F">
        <w:rPr>
          <w:bCs/>
          <w:sz w:val="26"/>
          <w:szCs w:val="26"/>
        </w:rPr>
        <w:t>»</w:t>
      </w:r>
      <w:r w:rsidRPr="00F33245">
        <w:rPr>
          <w:bCs/>
          <w:sz w:val="26"/>
          <w:szCs w:val="26"/>
        </w:rPr>
        <w:t xml:space="preserve"> на текущий финансовый год и плановый период</w:t>
      </w:r>
      <w:r w:rsidR="00B3039F">
        <w:rPr>
          <w:bCs/>
          <w:sz w:val="26"/>
          <w:szCs w:val="26"/>
        </w:rPr>
        <w:t>»</w:t>
      </w:r>
      <w:r w:rsidRPr="00F33245">
        <w:rPr>
          <w:bCs/>
          <w:sz w:val="26"/>
          <w:szCs w:val="26"/>
        </w:rPr>
        <w:t>,</w:t>
      </w:r>
      <w:r w:rsidRPr="00F33245">
        <w:t xml:space="preserve"> </w:t>
      </w:r>
      <w:r w:rsidRPr="00F33245">
        <w:rPr>
          <w:bCs/>
          <w:sz w:val="26"/>
          <w:szCs w:val="26"/>
        </w:rPr>
        <w:t xml:space="preserve">утвержденный приказом председателя КСП МОГО </w:t>
      </w:r>
      <w:r w:rsidR="00B3039F">
        <w:rPr>
          <w:bCs/>
          <w:sz w:val="26"/>
          <w:szCs w:val="26"/>
        </w:rPr>
        <w:t>«</w:t>
      </w:r>
      <w:r w:rsidRPr="00F33245">
        <w:rPr>
          <w:bCs/>
          <w:sz w:val="26"/>
          <w:szCs w:val="26"/>
        </w:rPr>
        <w:t>Ухта</w:t>
      </w:r>
      <w:r w:rsidR="00B3039F">
        <w:rPr>
          <w:bCs/>
          <w:sz w:val="26"/>
          <w:szCs w:val="26"/>
        </w:rPr>
        <w:t>»</w:t>
      </w:r>
      <w:r w:rsidRPr="00F33245">
        <w:rPr>
          <w:bCs/>
          <w:sz w:val="26"/>
          <w:szCs w:val="26"/>
        </w:rPr>
        <w:t xml:space="preserve"> от 25.08.2020 № 1/ПД;</w:t>
      </w:r>
    </w:p>
    <w:p w:rsidR="00F33245" w:rsidRPr="00F33245" w:rsidRDefault="00F33245" w:rsidP="00F33245">
      <w:pPr>
        <w:pStyle w:val="a8"/>
        <w:spacing w:before="40" w:line="370" w:lineRule="exact"/>
        <w:ind w:right="-1" w:firstLine="709"/>
        <w:jc w:val="both"/>
        <w:outlineLvl w:val="0"/>
        <w:rPr>
          <w:bCs/>
          <w:sz w:val="26"/>
          <w:szCs w:val="26"/>
        </w:rPr>
      </w:pPr>
      <w:r w:rsidRPr="00F33245">
        <w:rPr>
          <w:bCs/>
          <w:sz w:val="26"/>
          <w:szCs w:val="26"/>
        </w:rPr>
        <w:t>- Стандарт</w:t>
      </w:r>
      <w:r>
        <w:rPr>
          <w:bCs/>
          <w:sz w:val="26"/>
          <w:szCs w:val="26"/>
        </w:rPr>
        <w:t>ами</w:t>
      </w:r>
      <w:r w:rsidRPr="00F33245">
        <w:rPr>
          <w:bCs/>
          <w:sz w:val="26"/>
          <w:szCs w:val="26"/>
        </w:rPr>
        <w:t xml:space="preserve"> внешнего муниципального финансового контроля </w:t>
      </w:r>
      <w:r w:rsidR="00B3039F">
        <w:rPr>
          <w:bCs/>
          <w:sz w:val="26"/>
          <w:szCs w:val="26"/>
        </w:rPr>
        <w:t>«</w:t>
      </w:r>
      <w:r w:rsidRPr="00F33245">
        <w:rPr>
          <w:bCs/>
          <w:sz w:val="26"/>
          <w:szCs w:val="26"/>
        </w:rPr>
        <w:t>Контроль реализации результатов контрольных и экспертно-аналитических мероприятий</w:t>
      </w:r>
      <w:r w:rsidR="00B3039F">
        <w:rPr>
          <w:bCs/>
          <w:sz w:val="26"/>
          <w:szCs w:val="26"/>
        </w:rPr>
        <w:t>»</w:t>
      </w:r>
      <w:r w:rsidRPr="00F33245">
        <w:rPr>
          <w:bCs/>
          <w:sz w:val="26"/>
          <w:szCs w:val="26"/>
        </w:rPr>
        <w:t>,</w:t>
      </w:r>
      <w:r w:rsidRPr="00F33245">
        <w:t xml:space="preserve"> </w:t>
      </w:r>
      <w:r w:rsidRPr="00F33245">
        <w:rPr>
          <w:bCs/>
          <w:sz w:val="26"/>
          <w:szCs w:val="26"/>
        </w:rPr>
        <w:t xml:space="preserve">утвержденный приказом председателя КСП МОГО </w:t>
      </w:r>
      <w:r w:rsidR="00B3039F">
        <w:rPr>
          <w:bCs/>
          <w:sz w:val="26"/>
          <w:szCs w:val="26"/>
        </w:rPr>
        <w:t>«</w:t>
      </w:r>
      <w:r w:rsidRPr="00F33245">
        <w:rPr>
          <w:bCs/>
          <w:sz w:val="26"/>
          <w:szCs w:val="26"/>
        </w:rPr>
        <w:t>Ухта</w:t>
      </w:r>
      <w:r w:rsidR="00B3039F">
        <w:rPr>
          <w:bCs/>
          <w:sz w:val="26"/>
          <w:szCs w:val="26"/>
        </w:rPr>
        <w:t>»</w:t>
      </w:r>
      <w:r w:rsidRPr="00F33245">
        <w:rPr>
          <w:bCs/>
          <w:sz w:val="26"/>
          <w:szCs w:val="26"/>
        </w:rPr>
        <w:t xml:space="preserve"> от 29.10.2020 № 21/ПД</w:t>
      </w:r>
      <w:r>
        <w:rPr>
          <w:bCs/>
          <w:sz w:val="26"/>
          <w:szCs w:val="26"/>
        </w:rPr>
        <w:t>;</w:t>
      </w:r>
    </w:p>
    <w:p w:rsidR="00B15BD7" w:rsidRPr="004023BA" w:rsidRDefault="00B15BD7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>- Методически</w:t>
      </w:r>
      <w:r w:rsidR="002B05E8" w:rsidRPr="004023BA">
        <w:rPr>
          <w:sz w:val="26"/>
          <w:szCs w:val="26"/>
        </w:rPr>
        <w:t>ми</w:t>
      </w:r>
      <w:r w:rsidRPr="004023BA">
        <w:rPr>
          <w:sz w:val="26"/>
          <w:szCs w:val="26"/>
        </w:rPr>
        <w:t xml:space="preserve"> рекомендаци</w:t>
      </w:r>
      <w:r w:rsidR="002B05E8" w:rsidRPr="004023BA">
        <w:rPr>
          <w:sz w:val="26"/>
          <w:szCs w:val="26"/>
        </w:rPr>
        <w:t>ями</w:t>
      </w:r>
      <w:r w:rsidRPr="004023BA">
        <w:rPr>
          <w:sz w:val="26"/>
          <w:szCs w:val="26"/>
        </w:rPr>
        <w:t xml:space="preserve"> по подготовке, проведению и оформлению результатов проверок</w:t>
      </w:r>
      <w:r w:rsidR="00B00973" w:rsidRPr="004023BA">
        <w:rPr>
          <w:sz w:val="26"/>
          <w:szCs w:val="26"/>
        </w:rPr>
        <w:t xml:space="preserve">, утвержденными приказом председателя КСП МОГО </w:t>
      </w:r>
      <w:r w:rsidR="00B3039F">
        <w:rPr>
          <w:sz w:val="26"/>
          <w:szCs w:val="26"/>
        </w:rPr>
        <w:t>«</w:t>
      </w:r>
      <w:r w:rsidR="00B00973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B00973" w:rsidRPr="004023BA">
        <w:rPr>
          <w:sz w:val="26"/>
          <w:szCs w:val="26"/>
        </w:rPr>
        <w:t xml:space="preserve"> </w:t>
      </w:r>
      <w:r w:rsidR="00274A7F" w:rsidRPr="004023BA">
        <w:rPr>
          <w:sz w:val="26"/>
          <w:szCs w:val="26"/>
        </w:rPr>
        <w:t xml:space="preserve">                             </w:t>
      </w:r>
      <w:r w:rsidR="00B00973" w:rsidRPr="004023BA">
        <w:rPr>
          <w:sz w:val="26"/>
          <w:szCs w:val="26"/>
        </w:rPr>
        <w:t>от 22.08.2013 № 36</w:t>
      </w:r>
      <w:r w:rsidR="00732312" w:rsidRPr="004023BA">
        <w:rPr>
          <w:sz w:val="26"/>
          <w:szCs w:val="26"/>
        </w:rPr>
        <w:t>/</w:t>
      </w:r>
      <w:r w:rsidR="00B00973" w:rsidRPr="004023BA">
        <w:rPr>
          <w:sz w:val="26"/>
          <w:szCs w:val="26"/>
        </w:rPr>
        <w:t>ПД</w:t>
      </w:r>
      <w:r w:rsidRPr="004023BA">
        <w:rPr>
          <w:sz w:val="26"/>
          <w:szCs w:val="26"/>
        </w:rPr>
        <w:t>;</w:t>
      </w:r>
    </w:p>
    <w:p w:rsidR="009754AD" w:rsidRPr="004023BA" w:rsidRDefault="009754AD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lastRenderedPageBreak/>
        <w:t xml:space="preserve">- Методическими рекомендациями по проведению финансово-экономической экспертизы проектов муниципальных правовых актов, утвержденными приказом председателя КСП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от 22.08.2013 № 37/ПД;</w:t>
      </w:r>
    </w:p>
    <w:p w:rsidR="00B15BD7" w:rsidRPr="004023BA" w:rsidRDefault="00B15BD7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>-</w:t>
      </w:r>
      <w:hyperlink r:id="rId21" w:history="1">
        <w:r w:rsidR="00570DAE" w:rsidRPr="004023BA">
          <w:rPr>
            <w:sz w:val="26"/>
            <w:szCs w:val="26"/>
          </w:rPr>
          <w:t xml:space="preserve"> Методическими рекомендациями</w:t>
        </w:r>
        <w:r w:rsidRPr="004023BA">
          <w:rPr>
            <w:sz w:val="26"/>
            <w:szCs w:val="26"/>
          </w:rPr>
          <w:t xml:space="preserve"> по проведению внешней </w:t>
        </w:r>
        <w:proofErr w:type="gramStart"/>
        <w:r w:rsidRPr="004023BA">
          <w:rPr>
            <w:sz w:val="26"/>
            <w:szCs w:val="26"/>
          </w:rPr>
          <w:t>проверки годовой бюджетной отчетности главных администраторов бюджетных средств бюджета муниципального образования городского</w:t>
        </w:r>
        <w:proofErr w:type="gramEnd"/>
        <w:r w:rsidRPr="004023BA">
          <w:rPr>
            <w:sz w:val="26"/>
            <w:szCs w:val="26"/>
          </w:rPr>
          <w:t xml:space="preserve"> округа </w:t>
        </w:r>
        <w:r w:rsidR="00B3039F">
          <w:rPr>
            <w:sz w:val="26"/>
            <w:szCs w:val="26"/>
          </w:rPr>
          <w:t>«</w:t>
        </w:r>
        <w:r w:rsidRPr="004023BA">
          <w:rPr>
            <w:sz w:val="26"/>
            <w:szCs w:val="26"/>
          </w:rPr>
          <w:t>Ухта</w:t>
        </w:r>
        <w:r w:rsidR="00B3039F">
          <w:rPr>
            <w:sz w:val="26"/>
            <w:szCs w:val="26"/>
          </w:rPr>
          <w:t>»</w:t>
        </w:r>
      </w:hyperlink>
      <w:r w:rsidR="00B00973" w:rsidRPr="004023BA">
        <w:rPr>
          <w:sz w:val="26"/>
          <w:szCs w:val="26"/>
        </w:rPr>
        <w:t xml:space="preserve">, утвержденными приказом председателя КСП МОГО </w:t>
      </w:r>
      <w:r w:rsidR="00B3039F">
        <w:rPr>
          <w:sz w:val="26"/>
          <w:szCs w:val="26"/>
        </w:rPr>
        <w:t>«</w:t>
      </w:r>
      <w:r w:rsidR="00B00973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B00973" w:rsidRPr="004023BA">
        <w:rPr>
          <w:sz w:val="26"/>
          <w:szCs w:val="26"/>
        </w:rPr>
        <w:t xml:space="preserve"> от 03.03.2014 № 02/ПД</w:t>
      </w:r>
      <w:r w:rsidRPr="004023BA">
        <w:rPr>
          <w:sz w:val="26"/>
          <w:szCs w:val="26"/>
        </w:rPr>
        <w:t>;</w:t>
      </w:r>
    </w:p>
    <w:p w:rsidR="00B00973" w:rsidRPr="004023BA" w:rsidRDefault="00B15BD7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 xml:space="preserve">- </w:t>
      </w:r>
      <w:r w:rsidR="00570DAE" w:rsidRPr="004023BA">
        <w:rPr>
          <w:sz w:val="26"/>
          <w:szCs w:val="26"/>
        </w:rPr>
        <w:t>Методическими рекомендациями</w:t>
      </w:r>
      <w:r w:rsidRPr="004023BA">
        <w:rPr>
          <w:sz w:val="26"/>
          <w:szCs w:val="26"/>
        </w:rPr>
        <w:t xml:space="preserve"> по проведению аудита в сфере закупок товаров, работ, услуг для обеспечения муниципальных нужд</w:t>
      </w:r>
      <w:r w:rsidR="00B00973" w:rsidRPr="004023BA">
        <w:rPr>
          <w:sz w:val="26"/>
          <w:szCs w:val="26"/>
        </w:rPr>
        <w:t xml:space="preserve">, утвержденными приказом председателя КСП МОГО </w:t>
      </w:r>
      <w:r w:rsidR="00B3039F">
        <w:rPr>
          <w:sz w:val="26"/>
          <w:szCs w:val="26"/>
        </w:rPr>
        <w:t>«</w:t>
      </w:r>
      <w:r w:rsidR="00B00973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B00973" w:rsidRPr="004023BA">
        <w:rPr>
          <w:sz w:val="26"/>
          <w:szCs w:val="26"/>
        </w:rPr>
        <w:t xml:space="preserve"> от 31.12.2014 № 29/ПД;</w:t>
      </w:r>
    </w:p>
    <w:p w:rsidR="00B15BD7" w:rsidRDefault="00B00973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 xml:space="preserve">- Методическими рекомендациями по проверке доходности муниципальной собственности, утвержденными </w:t>
      </w:r>
      <w:bookmarkStart w:id="82" w:name="_Hlk4507924"/>
      <w:r w:rsidRPr="004023BA">
        <w:rPr>
          <w:sz w:val="26"/>
          <w:szCs w:val="26"/>
        </w:rPr>
        <w:t xml:space="preserve">приказом председателя КСП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bookmarkEnd w:id="82"/>
      <w:r w:rsidRPr="004023BA">
        <w:rPr>
          <w:sz w:val="26"/>
          <w:szCs w:val="26"/>
        </w:rPr>
        <w:t xml:space="preserve"> от 25.07.2016 </w:t>
      </w:r>
      <w:r w:rsidR="009754AD" w:rsidRPr="004023BA">
        <w:rPr>
          <w:sz w:val="26"/>
          <w:szCs w:val="26"/>
        </w:rPr>
        <w:t xml:space="preserve">                </w:t>
      </w:r>
      <w:r w:rsidRPr="004023BA">
        <w:rPr>
          <w:sz w:val="26"/>
          <w:szCs w:val="26"/>
        </w:rPr>
        <w:t>№ 20/ПД</w:t>
      </w:r>
      <w:r w:rsidR="009754AD" w:rsidRPr="004023BA">
        <w:rPr>
          <w:sz w:val="26"/>
          <w:szCs w:val="26"/>
        </w:rPr>
        <w:t>;</w:t>
      </w:r>
    </w:p>
    <w:p w:rsidR="00AB5F18" w:rsidRDefault="00AB5F18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>- Методически</w:t>
      </w:r>
      <w:r w:rsidR="009754AD" w:rsidRPr="004023BA">
        <w:rPr>
          <w:sz w:val="26"/>
          <w:szCs w:val="26"/>
        </w:rPr>
        <w:t>ми</w:t>
      </w:r>
      <w:r w:rsidRPr="004023BA">
        <w:rPr>
          <w:sz w:val="26"/>
          <w:szCs w:val="26"/>
        </w:rPr>
        <w:t xml:space="preserve"> рекомендаци</w:t>
      </w:r>
      <w:r w:rsidR="009754AD" w:rsidRPr="004023BA">
        <w:rPr>
          <w:sz w:val="26"/>
          <w:szCs w:val="26"/>
        </w:rPr>
        <w:t>ями</w:t>
      </w:r>
      <w:r w:rsidRPr="004023BA">
        <w:rPr>
          <w:sz w:val="26"/>
          <w:szCs w:val="26"/>
        </w:rPr>
        <w:t xml:space="preserve"> по проведению оценки эффективности                                         и результативности бюджетных расходов в сфере закупок, утвержденны</w:t>
      </w:r>
      <w:r w:rsidR="00E40B61" w:rsidRPr="004023BA">
        <w:rPr>
          <w:sz w:val="26"/>
          <w:szCs w:val="26"/>
        </w:rPr>
        <w:t>ми</w:t>
      </w:r>
      <w:r w:rsidRPr="004023BA">
        <w:rPr>
          <w:sz w:val="26"/>
          <w:szCs w:val="26"/>
        </w:rPr>
        <w:t xml:space="preserve"> приказом председателя КСП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от 01.11.2017 № 11/ПД;</w:t>
      </w:r>
    </w:p>
    <w:p w:rsidR="002E2DD1" w:rsidRDefault="002E2DD1" w:rsidP="002E2DD1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>- Типовым перечнем нарушений и недостатков, выявляемых при проведен</w:t>
      </w:r>
      <w:proofErr w:type="gramStart"/>
      <w:r w:rsidRPr="004023BA">
        <w:rPr>
          <w:sz w:val="26"/>
          <w:szCs w:val="26"/>
        </w:rPr>
        <w:t>ии                        ау</w:t>
      </w:r>
      <w:proofErr w:type="gramEnd"/>
      <w:r w:rsidRPr="004023BA">
        <w:rPr>
          <w:sz w:val="26"/>
          <w:szCs w:val="26"/>
        </w:rPr>
        <w:t xml:space="preserve">дита в сфере закупок, утвержденным приказом председателя КСП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                          от 01.11.2017 № 12/ПД</w:t>
      </w:r>
      <w:r>
        <w:rPr>
          <w:sz w:val="26"/>
          <w:szCs w:val="26"/>
        </w:rPr>
        <w:t>;</w:t>
      </w:r>
    </w:p>
    <w:p w:rsidR="00B8777E" w:rsidRPr="004023BA" w:rsidRDefault="00B8777E" w:rsidP="000A0FFB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 xml:space="preserve">- Методическими рекомендациями по информационному наполнению Контрольно-счетной палаты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официального сайта в информационно-телекоммуникационной сети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Интернет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>, утвержденны</w:t>
      </w:r>
      <w:r w:rsidR="00E40B61" w:rsidRPr="004023BA">
        <w:rPr>
          <w:sz w:val="26"/>
          <w:szCs w:val="26"/>
        </w:rPr>
        <w:t>ми</w:t>
      </w:r>
      <w:r w:rsidRPr="004023BA">
        <w:rPr>
          <w:sz w:val="26"/>
          <w:szCs w:val="26"/>
        </w:rPr>
        <w:t xml:space="preserve"> приказом председателя                      КСП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 xml:space="preserve"> от 02.02.2018 № 2/ПД;</w:t>
      </w:r>
    </w:p>
    <w:p w:rsidR="002E2DD1" w:rsidRDefault="00B8777E" w:rsidP="003A67D0">
      <w:pPr>
        <w:pStyle w:val="a8"/>
        <w:spacing w:before="40" w:line="370" w:lineRule="exact"/>
        <w:ind w:right="-1" w:firstLine="709"/>
        <w:jc w:val="both"/>
        <w:outlineLvl w:val="0"/>
        <w:rPr>
          <w:bCs/>
          <w:sz w:val="26"/>
          <w:szCs w:val="26"/>
        </w:rPr>
      </w:pPr>
      <w:r w:rsidRPr="004023BA">
        <w:rPr>
          <w:sz w:val="26"/>
          <w:szCs w:val="26"/>
        </w:rPr>
        <w:t>- Методически</w:t>
      </w:r>
      <w:r w:rsidR="00E40B61" w:rsidRPr="004023BA">
        <w:rPr>
          <w:sz w:val="26"/>
          <w:szCs w:val="26"/>
        </w:rPr>
        <w:t>ми</w:t>
      </w:r>
      <w:r w:rsidRPr="004023BA">
        <w:rPr>
          <w:sz w:val="26"/>
          <w:szCs w:val="26"/>
        </w:rPr>
        <w:t xml:space="preserve"> рекомендаци</w:t>
      </w:r>
      <w:r w:rsidR="00E40B61" w:rsidRPr="004023BA">
        <w:rPr>
          <w:sz w:val="26"/>
          <w:szCs w:val="26"/>
        </w:rPr>
        <w:t xml:space="preserve">ями </w:t>
      </w:r>
      <w:r w:rsidRPr="004023BA">
        <w:rPr>
          <w:sz w:val="26"/>
          <w:szCs w:val="26"/>
        </w:rPr>
        <w:t xml:space="preserve">по проведению проверки использования бюджетных средств на реализацию приоритетного проекта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 xml:space="preserve">Безопасные </w:t>
      </w:r>
      <w:r w:rsidR="00A133C2">
        <w:rPr>
          <w:sz w:val="26"/>
          <w:szCs w:val="26"/>
        </w:rPr>
        <w:t xml:space="preserve">                               </w:t>
      </w:r>
      <w:r w:rsidRPr="004023BA">
        <w:rPr>
          <w:sz w:val="26"/>
          <w:szCs w:val="26"/>
        </w:rPr>
        <w:t>и качественные дороги</w:t>
      </w:r>
      <w:r w:rsidR="00B3039F">
        <w:rPr>
          <w:sz w:val="26"/>
          <w:szCs w:val="26"/>
        </w:rPr>
        <w:t>»</w:t>
      </w:r>
      <w:r w:rsidRPr="004023BA">
        <w:rPr>
          <w:sz w:val="26"/>
          <w:szCs w:val="26"/>
        </w:rPr>
        <w:t>, утвержденны</w:t>
      </w:r>
      <w:r w:rsidR="00E40B61" w:rsidRPr="004023BA">
        <w:rPr>
          <w:sz w:val="26"/>
          <w:szCs w:val="26"/>
        </w:rPr>
        <w:t>ми</w:t>
      </w:r>
      <w:r w:rsidRPr="004023BA">
        <w:rPr>
          <w:sz w:val="26"/>
          <w:szCs w:val="26"/>
        </w:rPr>
        <w:t xml:space="preserve"> приказом председателя КСП 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274A7F" w:rsidRPr="004023BA">
        <w:rPr>
          <w:sz w:val="26"/>
          <w:szCs w:val="26"/>
        </w:rPr>
        <w:t xml:space="preserve">                               </w:t>
      </w:r>
      <w:r w:rsidRPr="004023BA">
        <w:rPr>
          <w:sz w:val="26"/>
          <w:szCs w:val="26"/>
        </w:rPr>
        <w:t xml:space="preserve"> от 21.02.2018 № 10/ПД;</w:t>
      </w:r>
      <w:bookmarkStart w:id="83" w:name="_Hlk34380262"/>
    </w:p>
    <w:p w:rsidR="002E2DD1" w:rsidRPr="00CA4199" w:rsidRDefault="000828E3" w:rsidP="00CA4199">
      <w:pPr>
        <w:pStyle w:val="a8"/>
        <w:spacing w:before="40" w:line="370" w:lineRule="exact"/>
        <w:ind w:right="-1"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E2DD1" w:rsidRPr="00CA4199">
        <w:rPr>
          <w:bCs/>
          <w:sz w:val="26"/>
          <w:szCs w:val="26"/>
        </w:rPr>
        <w:t>Стандарт</w:t>
      </w:r>
      <w:r>
        <w:rPr>
          <w:bCs/>
          <w:sz w:val="26"/>
          <w:szCs w:val="26"/>
        </w:rPr>
        <w:t>ом</w:t>
      </w:r>
      <w:r w:rsidR="002E2DD1" w:rsidRPr="00CA4199">
        <w:rPr>
          <w:bCs/>
          <w:sz w:val="26"/>
          <w:szCs w:val="26"/>
        </w:rPr>
        <w:t xml:space="preserve"> внешнего муниципального финансового контроля </w:t>
      </w:r>
      <w:r w:rsidR="00B3039F" w:rsidRPr="00CA4199">
        <w:rPr>
          <w:bCs/>
          <w:sz w:val="26"/>
          <w:szCs w:val="26"/>
        </w:rPr>
        <w:t>«</w:t>
      </w:r>
      <w:r w:rsidR="002E2DD1" w:rsidRPr="00CA4199">
        <w:rPr>
          <w:bCs/>
          <w:sz w:val="26"/>
          <w:szCs w:val="26"/>
        </w:rPr>
        <w:t xml:space="preserve">Проведение аудита эффективности использования муниципальных средств городского округа </w:t>
      </w:r>
      <w:r w:rsidR="00B3039F" w:rsidRPr="00CA4199">
        <w:rPr>
          <w:bCs/>
          <w:sz w:val="26"/>
          <w:szCs w:val="26"/>
        </w:rPr>
        <w:t>«</w:t>
      </w:r>
      <w:r w:rsidR="002E2DD1" w:rsidRPr="00CA4199">
        <w:rPr>
          <w:bCs/>
          <w:sz w:val="26"/>
          <w:szCs w:val="26"/>
        </w:rPr>
        <w:t>Ухта</w:t>
      </w:r>
      <w:r w:rsidR="00B3039F" w:rsidRPr="00CA4199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 утвержденным</w:t>
      </w:r>
      <w:r w:rsidR="002E2DD1" w:rsidRPr="00CA4199">
        <w:rPr>
          <w:bCs/>
          <w:sz w:val="26"/>
          <w:szCs w:val="26"/>
        </w:rPr>
        <w:t xml:space="preserve"> распоряжением председателя КСП МОГО </w:t>
      </w:r>
      <w:r w:rsidR="00B3039F" w:rsidRPr="00CA4199">
        <w:rPr>
          <w:bCs/>
          <w:sz w:val="26"/>
          <w:szCs w:val="26"/>
        </w:rPr>
        <w:t>«</w:t>
      </w:r>
      <w:r w:rsidR="002E2DD1" w:rsidRPr="00CA4199">
        <w:rPr>
          <w:bCs/>
          <w:sz w:val="26"/>
          <w:szCs w:val="26"/>
        </w:rPr>
        <w:t>Ухта</w:t>
      </w:r>
      <w:r w:rsidR="00B3039F" w:rsidRPr="00CA4199">
        <w:rPr>
          <w:bCs/>
          <w:sz w:val="26"/>
          <w:szCs w:val="26"/>
        </w:rPr>
        <w:t>»</w:t>
      </w:r>
      <w:r w:rsidR="002E2DD1" w:rsidRPr="00CA4199">
        <w:rPr>
          <w:bCs/>
          <w:sz w:val="26"/>
          <w:szCs w:val="26"/>
        </w:rPr>
        <w:t xml:space="preserve"> от 05.08.2021 № 1/ПД;</w:t>
      </w:r>
    </w:p>
    <w:p w:rsidR="002E2DD1" w:rsidRPr="00F33245" w:rsidRDefault="000828E3" w:rsidP="002E2DD1">
      <w:pPr>
        <w:pStyle w:val="a8"/>
        <w:spacing w:before="40" w:line="370" w:lineRule="exact"/>
        <w:ind w:right="-1"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2E2DD1" w:rsidRPr="00D043F8">
        <w:rPr>
          <w:sz w:val="26"/>
          <w:szCs w:val="26"/>
        </w:rPr>
        <w:t>Стандарт</w:t>
      </w:r>
      <w:r>
        <w:rPr>
          <w:sz w:val="26"/>
          <w:szCs w:val="26"/>
        </w:rPr>
        <w:t>ом</w:t>
      </w:r>
      <w:r w:rsidR="002E2DD1" w:rsidRPr="00D043F8">
        <w:rPr>
          <w:sz w:val="26"/>
          <w:szCs w:val="26"/>
        </w:rPr>
        <w:t xml:space="preserve"> внешнего муниципального финансового контроля </w:t>
      </w:r>
      <w:r w:rsidR="00B3039F">
        <w:rPr>
          <w:sz w:val="26"/>
          <w:szCs w:val="26"/>
        </w:rPr>
        <w:t>«</w:t>
      </w:r>
      <w:r w:rsidR="002E2DD1" w:rsidRPr="00004B9B">
        <w:rPr>
          <w:sz w:val="26"/>
          <w:szCs w:val="26"/>
        </w:rPr>
        <w:t xml:space="preserve">Экспертиза проекта решения о бюджете муниципального образования городского округа </w:t>
      </w:r>
      <w:r w:rsidR="00B3039F">
        <w:rPr>
          <w:sz w:val="26"/>
          <w:szCs w:val="26"/>
        </w:rPr>
        <w:t>«</w:t>
      </w:r>
      <w:r w:rsidR="002E2DD1" w:rsidRPr="00004B9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2E2DD1" w:rsidRPr="00004B9B">
        <w:rPr>
          <w:sz w:val="26"/>
          <w:szCs w:val="26"/>
        </w:rPr>
        <w:t xml:space="preserve"> на очередной финансовый год и плановый период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утвержденным</w:t>
      </w:r>
      <w:r w:rsidR="002E2DD1" w:rsidRPr="00D043F8">
        <w:rPr>
          <w:sz w:val="26"/>
          <w:szCs w:val="26"/>
        </w:rPr>
        <w:t xml:space="preserve"> распоряжением председателя КСП МОГО </w:t>
      </w:r>
      <w:r w:rsidR="00B3039F">
        <w:rPr>
          <w:sz w:val="26"/>
          <w:szCs w:val="26"/>
        </w:rPr>
        <w:t>«</w:t>
      </w:r>
      <w:r w:rsidR="002E2DD1" w:rsidRPr="00D043F8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2E2DD1" w:rsidRPr="00D043F8">
        <w:rPr>
          <w:sz w:val="26"/>
          <w:szCs w:val="26"/>
        </w:rPr>
        <w:t xml:space="preserve"> от 19.10.2021 № 2/ПД.</w:t>
      </w:r>
    </w:p>
    <w:p w:rsidR="004647F3" w:rsidRDefault="004647F3" w:rsidP="00D043F8">
      <w:pPr>
        <w:spacing w:before="160" w:line="330" w:lineRule="exact"/>
        <w:ind w:right="-142" w:firstLine="709"/>
        <w:jc w:val="both"/>
        <w:rPr>
          <w:b/>
          <w:i/>
          <w:sz w:val="26"/>
          <w:szCs w:val="26"/>
        </w:rPr>
      </w:pPr>
      <w:r w:rsidRPr="004023BA">
        <w:rPr>
          <w:i/>
          <w:sz w:val="26"/>
          <w:szCs w:val="26"/>
        </w:rPr>
        <w:t xml:space="preserve">Кроме того, в рамках </w:t>
      </w:r>
      <w:r w:rsidR="001968A3" w:rsidRPr="004023BA">
        <w:rPr>
          <w:b/>
          <w:i/>
          <w:sz w:val="26"/>
          <w:szCs w:val="26"/>
        </w:rPr>
        <w:t>методическо</w:t>
      </w:r>
      <w:r w:rsidRPr="004023BA">
        <w:rPr>
          <w:b/>
          <w:i/>
          <w:sz w:val="26"/>
          <w:szCs w:val="26"/>
        </w:rPr>
        <w:t>го</w:t>
      </w:r>
      <w:r w:rsidR="001968A3" w:rsidRPr="004023BA">
        <w:rPr>
          <w:b/>
          <w:i/>
          <w:sz w:val="26"/>
          <w:szCs w:val="26"/>
        </w:rPr>
        <w:t xml:space="preserve"> обеспечени</w:t>
      </w:r>
      <w:r w:rsidRPr="004023BA">
        <w:rPr>
          <w:b/>
          <w:i/>
          <w:sz w:val="26"/>
          <w:szCs w:val="26"/>
        </w:rPr>
        <w:t>я</w:t>
      </w:r>
      <w:r w:rsidR="001968A3" w:rsidRPr="004023BA">
        <w:rPr>
          <w:b/>
          <w:i/>
          <w:sz w:val="26"/>
          <w:szCs w:val="26"/>
        </w:rPr>
        <w:t xml:space="preserve"> </w:t>
      </w:r>
      <w:r w:rsidRPr="004023BA">
        <w:rPr>
          <w:b/>
          <w:i/>
          <w:sz w:val="26"/>
          <w:szCs w:val="26"/>
        </w:rPr>
        <w:t>Контрольно-счетн</w:t>
      </w:r>
      <w:r w:rsidR="00913CA3" w:rsidRPr="004023BA">
        <w:rPr>
          <w:b/>
          <w:i/>
          <w:sz w:val="26"/>
          <w:szCs w:val="26"/>
        </w:rPr>
        <w:t>ой</w:t>
      </w:r>
      <w:r w:rsidRPr="004023BA">
        <w:rPr>
          <w:b/>
          <w:i/>
          <w:sz w:val="26"/>
          <w:szCs w:val="26"/>
        </w:rPr>
        <w:t xml:space="preserve"> палат</w:t>
      </w:r>
      <w:r w:rsidR="00913CA3" w:rsidRPr="004023BA">
        <w:rPr>
          <w:b/>
          <w:i/>
          <w:sz w:val="26"/>
          <w:szCs w:val="26"/>
        </w:rPr>
        <w:t>ы</w:t>
      </w:r>
      <w:r w:rsidR="00EF6E10" w:rsidRPr="004023BA">
        <w:rPr>
          <w:b/>
          <w:i/>
          <w:sz w:val="26"/>
          <w:szCs w:val="26"/>
        </w:rPr>
        <w:t xml:space="preserve">                 в</w:t>
      </w:r>
      <w:r w:rsidR="00913CA3" w:rsidRPr="004023BA">
        <w:rPr>
          <w:b/>
          <w:i/>
          <w:sz w:val="26"/>
          <w:szCs w:val="26"/>
        </w:rPr>
        <w:t xml:space="preserve"> 20</w:t>
      </w:r>
      <w:r w:rsidR="001F1D09" w:rsidRPr="004023BA">
        <w:rPr>
          <w:b/>
          <w:i/>
          <w:sz w:val="26"/>
          <w:szCs w:val="26"/>
        </w:rPr>
        <w:t>2</w:t>
      </w:r>
      <w:r w:rsidR="006B6054">
        <w:rPr>
          <w:b/>
          <w:i/>
          <w:sz w:val="26"/>
          <w:szCs w:val="26"/>
        </w:rPr>
        <w:t>2</w:t>
      </w:r>
      <w:r w:rsidR="00913CA3" w:rsidRPr="004023BA">
        <w:rPr>
          <w:b/>
          <w:i/>
          <w:sz w:val="26"/>
          <w:szCs w:val="26"/>
        </w:rPr>
        <w:t xml:space="preserve"> году разработаны и утверждены следующие</w:t>
      </w:r>
      <w:r w:rsidR="00E40B61" w:rsidRPr="004023BA">
        <w:rPr>
          <w:b/>
          <w:i/>
          <w:sz w:val="26"/>
          <w:szCs w:val="26"/>
        </w:rPr>
        <w:t xml:space="preserve"> </w:t>
      </w:r>
      <w:r w:rsidR="0097213C">
        <w:rPr>
          <w:b/>
          <w:i/>
          <w:sz w:val="26"/>
          <w:szCs w:val="26"/>
        </w:rPr>
        <w:t>методические рекомендации</w:t>
      </w:r>
      <w:r w:rsidR="0097213C" w:rsidRPr="0097213C">
        <w:rPr>
          <w:b/>
          <w:i/>
          <w:sz w:val="26"/>
          <w:szCs w:val="26"/>
        </w:rPr>
        <w:t xml:space="preserve"> </w:t>
      </w:r>
      <w:r w:rsidR="0097213C">
        <w:rPr>
          <w:b/>
          <w:i/>
          <w:sz w:val="26"/>
          <w:szCs w:val="26"/>
        </w:rPr>
        <w:t xml:space="preserve">             и </w:t>
      </w:r>
      <w:r w:rsidR="0097213C" w:rsidRPr="004023BA">
        <w:rPr>
          <w:b/>
          <w:i/>
          <w:sz w:val="26"/>
          <w:szCs w:val="26"/>
        </w:rPr>
        <w:t>стандарты внешнего муниципального финансового контроля</w:t>
      </w:r>
      <w:r w:rsidR="00913CA3" w:rsidRPr="004023BA">
        <w:rPr>
          <w:b/>
          <w:i/>
          <w:sz w:val="26"/>
          <w:szCs w:val="26"/>
        </w:rPr>
        <w:t>:</w:t>
      </w:r>
    </w:p>
    <w:p w:rsidR="0097213C" w:rsidRPr="0085672D" w:rsidRDefault="00A61BA7" w:rsidP="0021584F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bookmarkStart w:id="84" w:name="_Hlk62647805"/>
      <w:r>
        <w:rPr>
          <w:sz w:val="26"/>
          <w:szCs w:val="26"/>
        </w:rPr>
        <w:lastRenderedPageBreak/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467" type="#_x0000_t102" style="position:absolute;left:0;text-align:left;margin-left:18.2pt;margin-top:-1.85pt;width:18.2pt;height:23.75pt;rotation:-923912fd;z-index:48;mso-height-relative:bottom-margin-area" strokecolor="#00c" strokeweight="1pt"/>
        </w:pict>
      </w:r>
      <w:r w:rsidR="001C5D4D" w:rsidRPr="0097213C">
        <w:rPr>
          <w:sz w:val="26"/>
          <w:szCs w:val="26"/>
        </w:rPr>
        <w:t xml:space="preserve"> </w:t>
      </w:r>
      <w:r w:rsidR="001C5D4D">
        <w:rPr>
          <w:sz w:val="26"/>
          <w:szCs w:val="26"/>
        </w:rPr>
        <w:t xml:space="preserve"> </w:t>
      </w:r>
      <w:r w:rsidR="0097213C" w:rsidRPr="006B6A59">
        <w:rPr>
          <w:sz w:val="26"/>
          <w:szCs w:val="26"/>
        </w:rPr>
        <w:t>- Методические</w:t>
      </w:r>
      <w:r w:rsidR="0097213C" w:rsidRPr="006B1B23">
        <w:rPr>
          <w:sz w:val="26"/>
          <w:szCs w:val="26"/>
        </w:rPr>
        <w:t xml:space="preserve"> рекомендаци</w:t>
      </w:r>
      <w:r w:rsidR="0097213C">
        <w:rPr>
          <w:sz w:val="26"/>
          <w:szCs w:val="26"/>
        </w:rPr>
        <w:t>и</w:t>
      </w:r>
      <w:r w:rsidR="0097213C" w:rsidRPr="006B1B23">
        <w:rPr>
          <w:sz w:val="26"/>
          <w:szCs w:val="26"/>
        </w:rPr>
        <w:t xml:space="preserve"> по проведению </w:t>
      </w:r>
      <w:r w:rsidR="0097213C">
        <w:rPr>
          <w:sz w:val="26"/>
          <w:szCs w:val="26"/>
        </w:rPr>
        <w:t xml:space="preserve">мероприятия </w:t>
      </w:r>
      <w:r w:rsidR="00B3039F">
        <w:rPr>
          <w:sz w:val="26"/>
          <w:szCs w:val="26"/>
        </w:rPr>
        <w:t>«</w:t>
      </w:r>
      <w:r w:rsidR="0097213C" w:rsidRPr="006B1B23">
        <w:rPr>
          <w:sz w:val="26"/>
          <w:szCs w:val="26"/>
        </w:rPr>
        <w:t>Аудит (контроль) состояния муниципального долга</w:t>
      </w:r>
      <w:r w:rsidR="00B3039F">
        <w:rPr>
          <w:sz w:val="26"/>
          <w:szCs w:val="26"/>
        </w:rPr>
        <w:t>»</w:t>
      </w:r>
      <w:r w:rsidR="0097213C">
        <w:rPr>
          <w:sz w:val="26"/>
          <w:szCs w:val="26"/>
        </w:rPr>
        <w:t>,</w:t>
      </w:r>
      <w:r w:rsidR="0097213C" w:rsidRPr="001A4B8A">
        <w:rPr>
          <w:sz w:val="26"/>
          <w:szCs w:val="26"/>
        </w:rPr>
        <w:t xml:space="preserve"> </w:t>
      </w:r>
      <w:r w:rsidR="0097213C" w:rsidRPr="004023BA">
        <w:rPr>
          <w:sz w:val="26"/>
          <w:szCs w:val="26"/>
        </w:rPr>
        <w:t>утвержденны</w:t>
      </w:r>
      <w:r w:rsidR="0097213C">
        <w:rPr>
          <w:sz w:val="26"/>
          <w:szCs w:val="26"/>
        </w:rPr>
        <w:t>е</w:t>
      </w:r>
      <w:r w:rsidR="0097213C" w:rsidRPr="004023BA">
        <w:rPr>
          <w:sz w:val="26"/>
          <w:szCs w:val="26"/>
        </w:rPr>
        <w:t xml:space="preserve"> приказом председателя КСП МОГО </w:t>
      </w:r>
      <w:r w:rsidR="00B3039F">
        <w:rPr>
          <w:sz w:val="26"/>
          <w:szCs w:val="26"/>
        </w:rPr>
        <w:t>«</w:t>
      </w:r>
      <w:r w:rsidR="0097213C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97213C" w:rsidRPr="004023BA">
        <w:rPr>
          <w:sz w:val="26"/>
          <w:szCs w:val="26"/>
        </w:rPr>
        <w:t xml:space="preserve"> от </w:t>
      </w:r>
      <w:r w:rsidR="0097213C">
        <w:rPr>
          <w:sz w:val="26"/>
          <w:szCs w:val="26"/>
        </w:rPr>
        <w:t>0</w:t>
      </w:r>
      <w:r w:rsidR="0097213C" w:rsidRPr="004023BA">
        <w:rPr>
          <w:sz w:val="26"/>
          <w:szCs w:val="26"/>
        </w:rPr>
        <w:t>1.0</w:t>
      </w:r>
      <w:r w:rsidR="0097213C">
        <w:rPr>
          <w:sz w:val="26"/>
          <w:szCs w:val="26"/>
        </w:rPr>
        <w:t>9</w:t>
      </w:r>
      <w:r w:rsidR="0097213C" w:rsidRPr="004023BA">
        <w:rPr>
          <w:sz w:val="26"/>
          <w:szCs w:val="26"/>
        </w:rPr>
        <w:t>.20</w:t>
      </w:r>
      <w:r w:rsidR="0097213C">
        <w:rPr>
          <w:sz w:val="26"/>
          <w:szCs w:val="26"/>
        </w:rPr>
        <w:t>22</w:t>
      </w:r>
      <w:r w:rsidR="0097213C" w:rsidRPr="004023BA">
        <w:rPr>
          <w:sz w:val="26"/>
          <w:szCs w:val="26"/>
        </w:rPr>
        <w:t xml:space="preserve"> № </w:t>
      </w:r>
      <w:r w:rsidR="0097213C">
        <w:rPr>
          <w:sz w:val="26"/>
          <w:szCs w:val="26"/>
        </w:rPr>
        <w:t>30</w:t>
      </w:r>
      <w:r w:rsidR="0097213C" w:rsidRPr="004023BA">
        <w:rPr>
          <w:sz w:val="26"/>
          <w:szCs w:val="26"/>
        </w:rPr>
        <w:t>/ПД;</w:t>
      </w:r>
    </w:p>
    <w:p w:rsidR="006B6054" w:rsidRDefault="00A61BA7" w:rsidP="0085672D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pict>
          <v:shape id="_x0000_s1465" type="#_x0000_t102" style="position:absolute;left:0;text-align:left;margin-left:14.65pt;margin-top:4pt;width:18.2pt;height:18.9pt;rotation:-923912fd;z-index:47;mso-height-relative:bottom-margin-area" strokecolor="#00c" strokeweight="1pt"/>
        </w:pict>
      </w:r>
      <w:r w:rsidR="006B6A59" w:rsidRPr="0097213C">
        <w:rPr>
          <w:sz w:val="26"/>
          <w:szCs w:val="26"/>
        </w:rPr>
        <w:t xml:space="preserve"> </w:t>
      </w:r>
      <w:r w:rsidR="006B6A59">
        <w:rPr>
          <w:sz w:val="26"/>
          <w:szCs w:val="26"/>
        </w:rPr>
        <w:t xml:space="preserve"> </w:t>
      </w:r>
      <w:r w:rsidR="00672D25">
        <w:rPr>
          <w:sz w:val="26"/>
          <w:szCs w:val="26"/>
        </w:rPr>
        <w:t xml:space="preserve">- </w:t>
      </w:r>
      <w:r w:rsidR="006B6054" w:rsidRPr="00187E77">
        <w:rPr>
          <w:sz w:val="26"/>
          <w:szCs w:val="26"/>
        </w:rPr>
        <w:t xml:space="preserve">Стандарт внешнего муниципального финансового контроля </w:t>
      </w:r>
      <w:r w:rsidR="00B3039F">
        <w:rPr>
          <w:sz w:val="26"/>
          <w:szCs w:val="26"/>
        </w:rPr>
        <w:t>«</w:t>
      </w:r>
      <w:r w:rsidR="006B6054" w:rsidRPr="000B1D5D">
        <w:rPr>
          <w:sz w:val="26"/>
          <w:szCs w:val="26"/>
        </w:rPr>
        <w:t>Порядок проведения совместных и параллельных контрольных и экспертно-аналитических мероприятий</w:t>
      </w:r>
      <w:r w:rsidR="00B3039F">
        <w:rPr>
          <w:sz w:val="26"/>
          <w:szCs w:val="26"/>
        </w:rPr>
        <w:t>»</w:t>
      </w:r>
      <w:r w:rsidR="006B6054">
        <w:rPr>
          <w:sz w:val="26"/>
          <w:szCs w:val="26"/>
        </w:rPr>
        <w:t xml:space="preserve">, утвержденным </w:t>
      </w:r>
      <w:r w:rsidR="006B6054" w:rsidRPr="004023BA">
        <w:rPr>
          <w:sz w:val="26"/>
          <w:szCs w:val="26"/>
        </w:rPr>
        <w:t xml:space="preserve">распоряжением председателя КСП МОГО </w:t>
      </w:r>
      <w:r w:rsidR="00B3039F">
        <w:rPr>
          <w:sz w:val="26"/>
          <w:szCs w:val="26"/>
        </w:rPr>
        <w:t>«</w:t>
      </w:r>
      <w:r w:rsidR="006B6054"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6B6054" w:rsidRPr="004023BA">
        <w:rPr>
          <w:sz w:val="26"/>
          <w:szCs w:val="26"/>
        </w:rPr>
        <w:t xml:space="preserve"> от </w:t>
      </w:r>
      <w:r w:rsidR="006B6054">
        <w:rPr>
          <w:sz w:val="26"/>
          <w:szCs w:val="26"/>
        </w:rPr>
        <w:t>2</w:t>
      </w:r>
      <w:r w:rsidR="006B6054" w:rsidRPr="004023BA">
        <w:rPr>
          <w:sz w:val="26"/>
          <w:szCs w:val="26"/>
        </w:rPr>
        <w:t>7.</w:t>
      </w:r>
      <w:r w:rsidR="006B6054">
        <w:rPr>
          <w:sz w:val="26"/>
          <w:szCs w:val="26"/>
        </w:rPr>
        <w:t>12</w:t>
      </w:r>
      <w:r w:rsidR="006B6054" w:rsidRPr="004023BA">
        <w:rPr>
          <w:sz w:val="26"/>
          <w:szCs w:val="26"/>
        </w:rPr>
        <w:t>.20</w:t>
      </w:r>
      <w:r w:rsidR="006B6054">
        <w:rPr>
          <w:sz w:val="26"/>
          <w:szCs w:val="26"/>
        </w:rPr>
        <w:t>22</w:t>
      </w:r>
      <w:r w:rsidR="006B6054" w:rsidRPr="004023BA">
        <w:rPr>
          <w:sz w:val="26"/>
          <w:szCs w:val="26"/>
        </w:rPr>
        <w:t xml:space="preserve"> № </w:t>
      </w:r>
      <w:r w:rsidR="006B6054">
        <w:rPr>
          <w:sz w:val="26"/>
          <w:szCs w:val="26"/>
        </w:rPr>
        <w:t>9-Р</w:t>
      </w:r>
      <w:r w:rsidR="006B6054" w:rsidRPr="004023BA">
        <w:rPr>
          <w:sz w:val="26"/>
          <w:szCs w:val="26"/>
        </w:rPr>
        <w:t>;</w:t>
      </w:r>
    </w:p>
    <w:p w:rsidR="00293C5A" w:rsidRDefault="00A61BA7" w:rsidP="0085672D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pict>
          <v:shape id="_x0000_s1435" type="#_x0000_t102" style="position:absolute;left:0;text-align:left;margin-left:14.65pt;margin-top:3.25pt;width:18.2pt;height:18.9pt;rotation:-923912fd;z-index:40;mso-height-relative:bottom-margin-area" strokecolor="#00c" strokeweight="1pt"/>
        </w:pict>
      </w:r>
      <w:r w:rsidR="00D043F8" w:rsidRPr="0097213C">
        <w:rPr>
          <w:sz w:val="26"/>
          <w:szCs w:val="26"/>
        </w:rPr>
        <w:t xml:space="preserve"> </w:t>
      </w:r>
      <w:r w:rsidR="006B6A59">
        <w:rPr>
          <w:sz w:val="26"/>
          <w:szCs w:val="26"/>
        </w:rPr>
        <w:t xml:space="preserve"> </w:t>
      </w:r>
      <w:r w:rsidR="00672D25">
        <w:rPr>
          <w:sz w:val="26"/>
          <w:szCs w:val="26"/>
        </w:rPr>
        <w:t xml:space="preserve">- </w:t>
      </w:r>
      <w:r w:rsidR="004816F3" w:rsidRPr="0097213C">
        <w:rPr>
          <w:sz w:val="26"/>
          <w:szCs w:val="26"/>
        </w:rPr>
        <w:t xml:space="preserve">Стандарт внешнего муниципального финансового контроля </w:t>
      </w:r>
      <w:r w:rsidR="00B3039F">
        <w:rPr>
          <w:sz w:val="26"/>
          <w:szCs w:val="26"/>
        </w:rPr>
        <w:t>«</w:t>
      </w:r>
      <w:r w:rsidR="006B6054" w:rsidRPr="0097213C">
        <w:rPr>
          <w:sz w:val="26"/>
          <w:szCs w:val="26"/>
        </w:rPr>
        <w:t xml:space="preserve">Проведение оперативного (текущего) </w:t>
      </w:r>
      <w:proofErr w:type="gramStart"/>
      <w:r w:rsidR="006B6054" w:rsidRPr="0097213C">
        <w:rPr>
          <w:sz w:val="26"/>
          <w:szCs w:val="26"/>
        </w:rPr>
        <w:t>контроля за</w:t>
      </w:r>
      <w:proofErr w:type="gramEnd"/>
      <w:r w:rsidR="006B6054" w:rsidRPr="0097213C">
        <w:rPr>
          <w:sz w:val="26"/>
          <w:szCs w:val="26"/>
        </w:rPr>
        <w:t xml:space="preserve"> исполнением местного бюджета</w:t>
      </w:r>
      <w:r w:rsidR="00B3039F">
        <w:rPr>
          <w:sz w:val="26"/>
          <w:szCs w:val="26"/>
        </w:rPr>
        <w:t>»</w:t>
      </w:r>
      <w:r w:rsidR="004816F3" w:rsidRPr="0097213C">
        <w:rPr>
          <w:sz w:val="26"/>
          <w:szCs w:val="26"/>
        </w:rPr>
        <w:t xml:space="preserve"> утвержденный распоряжением председателя КСП МОГО </w:t>
      </w:r>
      <w:r w:rsidR="00B3039F">
        <w:rPr>
          <w:sz w:val="26"/>
          <w:szCs w:val="26"/>
        </w:rPr>
        <w:t>«</w:t>
      </w:r>
      <w:r w:rsidR="004816F3" w:rsidRPr="0097213C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4816F3" w:rsidRPr="0097213C">
        <w:rPr>
          <w:sz w:val="26"/>
          <w:szCs w:val="26"/>
        </w:rPr>
        <w:t xml:space="preserve"> от </w:t>
      </w:r>
      <w:r w:rsidR="0097213C" w:rsidRPr="0097213C">
        <w:rPr>
          <w:sz w:val="26"/>
          <w:szCs w:val="26"/>
        </w:rPr>
        <w:t>2</w:t>
      </w:r>
      <w:r w:rsidR="004816F3" w:rsidRPr="0097213C">
        <w:rPr>
          <w:sz w:val="26"/>
          <w:szCs w:val="26"/>
        </w:rPr>
        <w:t>9.1</w:t>
      </w:r>
      <w:r w:rsidR="0097213C" w:rsidRPr="0097213C">
        <w:rPr>
          <w:sz w:val="26"/>
          <w:szCs w:val="26"/>
        </w:rPr>
        <w:t>2</w:t>
      </w:r>
      <w:r w:rsidR="004816F3" w:rsidRPr="0097213C">
        <w:rPr>
          <w:sz w:val="26"/>
          <w:szCs w:val="26"/>
        </w:rPr>
        <w:t>.202</w:t>
      </w:r>
      <w:r w:rsidR="0097213C" w:rsidRPr="0097213C">
        <w:rPr>
          <w:sz w:val="26"/>
          <w:szCs w:val="26"/>
        </w:rPr>
        <w:t>2</w:t>
      </w:r>
      <w:r w:rsidR="004816F3" w:rsidRPr="0097213C">
        <w:rPr>
          <w:sz w:val="26"/>
          <w:szCs w:val="26"/>
        </w:rPr>
        <w:t xml:space="preserve"> № </w:t>
      </w:r>
      <w:r w:rsidR="0097213C" w:rsidRPr="0097213C">
        <w:rPr>
          <w:sz w:val="26"/>
          <w:szCs w:val="26"/>
        </w:rPr>
        <w:t>10-Р</w:t>
      </w:r>
      <w:r w:rsidR="006B6A59">
        <w:rPr>
          <w:sz w:val="26"/>
          <w:szCs w:val="26"/>
        </w:rPr>
        <w:t>.</w:t>
      </w:r>
      <w:r w:rsidR="00293C5A" w:rsidRPr="00D043F8">
        <w:rPr>
          <w:sz w:val="26"/>
          <w:szCs w:val="26"/>
        </w:rPr>
        <w:t xml:space="preserve"> </w:t>
      </w:r>
    </w:p>
    <w:p w:rsidR="00B40D92" w:rsidRDefault="00EF773D" w:rsidP="0085672D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1A4B8A">
        <w:rPr>
          <w:sz w:val="26"/>
          <w:szCs w:val="26"/>
        </w:rPr>
        <w:t>реализации национальн</w:t>
      </w:r>
      <w:r>
        <w:rPr>
          <w:sz w:val="26"/>
          <w:szCs w:val="26"/>
        </w:rPr>
        <w:t>ого</w:t>
      </w:r>
      <w:r w:rsidRPr="001A4B8A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а </w:t>
      </w:r>
      <w:r w:rsidR="00B3039F">
        <w:rPr>
          <w:sz w:val="26"/>
          <w:szCs w:val="26"/>
        </w:rPr>
        <w:t>«</w:t>
      </w:r>
      <w:r w:rsidRPr="00EF773D">
        <w:rPr>
          <w:sz w:val="26"/>
          <w:szCs w:val="26"/>
        </w:rPr>
        <w:t>Жилье и городская среда</w:t>
      </w:r>
      <w:r w:rsidR="00B3039F">
        <w:rPr>
          <w:sz w:val="26"/>
          <w:szCs w:val="26"/>
        </w:rPr>
        <w:t>»</w:t>
      </w:r>
      <w:r w:rsidRPr="00EF773D">
        <w:rPr>
          <w:sz w:val="26"/>
          <w:szCs w:val="26"/>
        </w:rPr>
        <w:t>,</w:t>
      </w:r>
      <w:r>
        <w:rPr>
          <w:sz w:val="26"/>
          <w:szCs w:val="26"/>
        </w:rPr>
        <w:t xml:space="preserve"> сотрудники КСП </w:t>
      </w:r>
      <w:r w:rsidR="00720F1F">
        <w:rPr>
          <w:sz w:val="26"/>
          <w:szCs w:val="26"/>
        </w:rPr>
        <w:t xml:space="preserve">в 2022 году </w:t>
      </w:r>
      <w:r>
        <w:rPr>
          <w:sz w:val="26"/>
          <w:szCs w:val="26"/>
        </w:rPr>
        <w:t>руководствовались также:</w:t>
      </w:r>
      <w:r w:rsidR="00B40D92">
        <w:rPr>
          <w:sz w:val="26"/>
          <w:szCs w:val="26"/>
        </w:rPr>
        <w:t xml:space="preserve"> </w:t>
      </w:r>
    </w:p>
    <w:p w:rsidR="0021584F" w:rsidRPr="00EF773D" w:rsidRDefault="00A61BA7" w:rsidP="0021584F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pict>
          <v:shape id="_x0000_s1471" type="#_x0000_t102" style="position:absolute;left:0;text-align:left;margin-left:14.65pt;margin-top:4.75pt;width:18.2pt;height:18.9pt;rotation:-923912fd;z-index:49;mso-height-relative:bottom-margin-area" strokecolor="#00c" strokeweight="1pt"/>
        </w:pict>
      </w:r>
      <w:r w:rsidR="0021584F">
        <w:rPr>
          <w:sz w:val="26"/>
          <w:szCs w:val="26"/>
        </w:rPr>
        <w:t xml:space="preserve">  - М</w:t>
      </w:r>
      <w:r w:rsidR="0021584F" w:rsidRPr="001A4B8A">
        <w:rPr>
          <w:sz w:val="26"/>
          <w:szCs w:val="26"/>
        </w:rPr>
        <w:t>етодически</w:t>
      </w:r>
      <w:r w:rsidR="00EF773D">
        <w:rPr>
          <w:sz w:val="26"/>
          <w:szCs w:val="26"/>
        </w:rPr>
        <w:t>ми</w:t>
      </w:r>
      <w:r w:rsidR="0021584F" w:rsidRPr="001A4B8A">
        <w:rPr>
          <w:sz w:val="26"/>
          <w:szCs w:val="26"/>
        </w:rPr>
        <w:t xml:space="preserve"> рекомендаци</w:t>
      </w:r>
      <w:r w:rsidR="00EF773D">
        <w:rPr>
          <w:sz w:val="26"/>
          <w:szCs w:val="26"/>
        </w:rPr>
        <w:t>ям</w:t>
      </w:r>
      <w:r w:rsidR="0021584F">
        <w:rPr>
          <w:sz w:val="26"/>
          <w:szCs w:val="26"/>
        </w:rPr>
        <w:t>и</w:t>
      </w:r>
      <w:r w:rsidR="0021584F" w:rsidRPr="001A4B8A">
        <w:rPr>
          <w:sz w:val="26"/>
          <w:szCs w:val="26"/>
        </w:rPr>
        <w:t xml:space="preserve"> по проверке эффективности и целевого использования бюджетных средств, выделенных на </w:t>
      </w:r>
      <w:r w:rsidR="0021584F">
        <w:rPr>
          <w:sz w:val="26"/>
          <w:szCs w:val="26"/>
        </w:rPr>
        <w:t>благоустройство общественных территорий (пространств) от 14</w:t>
      </w:r>
      <w:r w:rsidR="0021584F" w:rsidRPr="004023BA">
        <w:rPr>
          <w:sz w:val="26"/>
          <w:szCs w:val="26"/>
        </w:rPr>
        <w:t>.0</w:t>
      </w:r>
      <w:r w:rsidR="0021584F">
        <w:rPr>
          <w:sz w:val="26"/>
          <w:szCs w:val="26"/>
        </w:rPr>
        <w:t>7</w:t>
      </w:r>
      <w:r w:rsidR="0021584F" w:rsidRPr="004023BA">
        <w:rPr>
          <w:sz w:val="26"/>
          <w:szCs w:val="26"/>
        </w:rPr>
        <w:t>.20</w:t>
      </w:r>
      <w:r w:rsidR="0021584F">
        <w:rPr>
          <w:sz w:val="26"/>
          <w:szCs w:val="26"/>
        </w:rPr>
        <w:t>22</w:t>
      </w:r>
      <w:r w:rsidR="0021584F" w:rsidRPr="004023BA">
        <w:rPr>
          <w:sz w:val="26"/>
          <w:szCs w:val="26"/>
        </w:rPr>
        <w:t xml:space="preserve"> № </w:t>
      </w:r>
      <w:r w:rsidR="0021584F">
        <w:rPr>
          <w:sz w:val="26"/>
          <w:szCs w:val="26"/>
        </w:rPr>
        <w:t>25</w:t>
      </w:r>
      <w:r w:rsidR="0021584F" w:rsidRPr="004023BA">
        <w:rPr>
          <w:sz w:val="26"/>
          <w:szCs w:val="26"/>
        </w:rPr>
        <w:t>/ПД;</w:t>
      </w:r>
    </w:p>
    <w:p w:rsidR="0021584F" w:rsidRDefault="00A61BA7" w:rsidP="0021584F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pict>
          <v:shape id="_x0000_s1472" type="#_x0000_t102" style="position:absolute;left:0;text-align:left;margin-left:18.2pt;margin-top:4pt;width:18.2pt;height:18.9pt;rotation:-923912fd;z-index:50;mso-height-relative:bottom-margin-area" strokecolor="#00c" strokeweight="1pt"/>
        </w:pict>
      </w:r>
      <w:r w:rsidR="0021584F" w:rsidRPr="00EF773D">
        <w:rPr>
          <w:sz w:val="26"/>
          <w:szCs w:val="26"/>
        </w:rPr>
        <w:t xml:space="preserve">  - Методически</w:t>
      </w:r>
      <w:r w:rsidR="00EF773D" w:rsidRPr="00EF773D">
        <w:rPr>
          <w:sz w:val="26"/>
          <w:szCs w:val="26"/>
        </w:rPr>
        <w:t>ми</w:t>
      </w:r>
      <w:r w:rsidR="0021584F" w:rsidRPr="00EF773D">
        <w:rPr>
          <w:sz w:val="26"/>
          <w:szCs w:val="26"/>
        </w:rPr>
        <w:t xml:space="preserve"> рекомендаци</w:t>
      </w:r>
      <w:r w:rsidR="00EF773D" w:rsidRPr="00EF773D">
        <w:rPr>
          <w:sz w:val="26"/>
          <w:szCs w:val="26"/>
        </w:rPr>
        <w:t>ями</w:t>
      </w:r>
      <w:r w:rsidR="0021584F" w:rsidRPr="00EF773D">
        <w:rPr>
          <w:sz w:val="26"/>
          <w:szCs w:val="26"/>
        </w:rPr>
        <w:t xml:space="preserve"> по проверке эффективности и целевого использования бюджетных средств, выделенных на переселение граждан из аварийного жилищного фонда в 2019 – 2025 годах</w:t>
      </w:r>
      <w:r w:rsidR="00EF773D" w:rsidRPr="00EF773D">
        <w:rPr>
          <w:sz w:val="26"/>
          <w:szCs w:val="26"/>
        </w:rPr>
        <w:t xml:space="preserve"> </w:t>
      </w:r>
      <w:r w:rsidR="0021584F" w:rsidRPr="00EF773D">
        <w:rPr>
          <w:sz w:val="26"/>
          <w:szCs w:val="26"/>
        </w:rPr>
        <w:t>от 27.10.2022 № 37/ПД</w:t>
      </w:r>
      <w:r w:rsidR="00EF773D" w:rsidRPr="00EF773D">
        <w:rPr>
          <w:sz w:val="26"/>
          <w:szCs w:val="26"/>
        </w:rPr>
        <w:t>.</w:t>
      </w:r>
    </w:p>
    <w:bookmarkEnd w:id="83"/>
    <w:bookmarkEnd w:id="84"/>
    <w:p w:rsidR="00B23673" w:rsidRPr="004023BA" w:rsidRDefault="00B23673" w:rsidP="000A0FFB">
      <w:pPr>
        <w:pStyle w:val="a8"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spacing w:before="120" w:after="120" w:line="370" w:lineRule="exact"/>
        <w:ind w:left="0" w:right="-1" w:firstLine="709"/>
        <w:jc w:val="both"/>
        <w:outlineLvl w:val="0"/>
        <w:rPr>
          <w:b/>
          <w:i/>
          <w:sz w:val="26"/>
          <w:szCs w:val="26"/>
        </w:rPr>
      </w:pPr>
      <w:r w:rsidRPr="004023BA">
        <w:rPr>
          <w:b/>
          <w:i/>
          <w:sz w:val="26"/>
          <w:szCs w:val="26"/>
        </w:rPr>
        <w:t xml:space="preserve">Текущая (финансово-хозяйственная, кадровая и т.п.) деятельность </w:t>
      </w:r>
      <w:r w:rsidR="000C53DD" w:rsidRPr="004023BA">
        <w:rPr>
          <w:b/>
          <w:i/>
          <w:sz w:val="26"/>
          <w:szCs w:val="26"/>
        </w:rPr>
        <w:t xml:space="preserve">                     </w:t>
      </w:r>
      <w:r w:rsidRPr="004023BA">
        <w:rPr>
          <w:b/>
          <w:i/>
          <w:sz w:val="26"/>
          <w:szCs w:val="26"/>
        </w:rPr>
        <w:t xml:space="preserve">КСП МОГО </w:t>
      </w:r>
      <w:r w:rsidR="00B3039F">
        <w:rPr>
          <w:b/>
          <w:i/>
          <w:sz w:val="26"/>
          <w:szCs w:val="26"/>
        </w:rPr>
        <w:t>«</w:t>
      </w:r>
      <w:r w:rsidRPr="004023BA">
        <w:rPr>
          <w:b/>
          <w:i/>
          <w:sz w:val="26"/>
          <w:szCs w:val="26"/>
        </w:rPr>
        <w:t>Ухта</w:t>
      </w:r>
      <w:r w:rsidR="00B3039F">
        <w:rPr>
          <w:b/>
          <w:i/>
          <w:sz w:val="26"/>
          <w:szCs w:val="26"/>
        </w:rPr>
        <w:t>»</w:t>
      </w:r>
      <w:r w:rsidRPr="004023BA">
        <w:rPr>
          <w:b/>
          <w:i/>
          <w:sz w:val="26"/>
          <w:szCs w:val="26"/>
        </w:rPr>
        <w:t xml:space="preserve"> в 20</w:t>
      </w:r>
      <w:r w:rsidR="001F1D09" w:rsidRPr="004023BA">
        <w:rPr>
          <w:b/>
          <w:i/>
          <w:sz w:val="26"/>
          <w:szCs w:val="26"/>
        </w:rPr>
        <w:t>2</w:t>
      </w:r>
      <w:r w:rsidR="002A049F">
        <w:rPr>
          <w:b/>
          <w:i/>
          <w:sz w:val="26"/>
          <w:szCs w:val="26"/>
        </w:rPr>
        <w:t>2</w:t>
      </w:r>
      <w:r w:rsidRPr="004023BA">
        <w:rPr>
          <w:b/>
          <w:i/>
          <w:sz w:val="26"/>
          <w:szCs w:val="26"/>
        </w:rPr>
        <w:t xml:space="preserve"> году:</w:t>
      </w:r>
    </w:p>
    <w:p w:rsidR="00AB2FA5" w:rsidRDefault="002F6FA0" w:rsidP="000A0FFB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>В рамках организации</w:t>
      </w:r>
      <w:r w:rsidR="00AB2FA5" w:rsidRPr="004023BA">
        <w:rPr>
          <w:sz w:val="26"/>
          <w:szCs w:val="26"/>
        </w:rPr>
        <w:t xml:space="preserve"> деятельности Контрольно-счетной палаты, а также </w:t>
      </w:r>
      <w:r w:rsidR="00BB1F48" w:rsidRPr="004023BA">
        <w:rPr>
          <w:sz w:val="26"/>
          <w:szCs w:val="26"/>
        </w:rPr>
        <w:t xml:space="preserve">в связи </w:t>
      </w:r>
      <w:r w:rsidR="00A133C2">
        <w:rPr>
          <w:sz w:val="26"/>
          <w:szCs w:val="26"/>
        </w:rPr>
        <w:t xml:space="preserve">     </w:t>
      </w:r>
      <w:r w:rsidR="00BB1F48" w:rsidRPr="004023BA">
        <w:rPr>
          <w:sz w:val="26"/>
          <w:szCs w:val="26"/>
        </w:rPr>
        <w:t xml:space="preserve">с </w:t>
      </w:r>
      <w:r w:rsidR="00AB2FA5" w:rsidRPr="004023BA">
        <w:rPr>
          <w:sz w:val="26"/>
          <w:szCs w:val="26"/>
        </w:rPr>
        <w:t xml:space="preserve">необходимостью приведения </w:t>
      </w:r>
      <w:r w:rsidR="00BD682A" w:rsidRPr="00F743D9">
        <w:rPr>
          <w:sz w:val="26"/>
          <w:szCs w:val="26"/>
        </w:rPr>
        <w:t>внутренних положений</w:t>
      </w:r>
      <w:r w:rsidR="00F743D9">
        <w:rPr>
          <w:sz w:val="26"/>
          <w:szCs w:val="26"/>
        </w:rPr>
        <w:t xml:space="preserve"> (инструкций) </w:t>
      </w:r>
      <w:r w:rsidR="00BD682A" w:rsidRPr="004023BA">
        <w:rPr>
          <w:sz w:val="26"/>
          <w:szCs w:val="26"/>
        </w:rPr>
        <w:t xml:space="preserve">Палаты </w:t>
      </w:r>
      <w:r w:rsidR="00F743D9">
        <w:rPr>
          <w:sz w:val="26"/>
          <w:szCs w:val="26"/>
        </w:rPr>
        <w:t xml:space="preserve">                         </w:t>
      </w:r>
      <w:r w:rsidR="00AB2FA5" w:rsidRPr="004023BA">
        <w:rPr>
          <w:sz w:val="26"/>
          <w:szCs w:val="26"/>
        </w:rPr>
        <w:t xml:space="preserve">в соответствие </w:t>
      </w:r>
      <w:r w:rsidRPr="004023BA">
        <w:rPr>
          <w:sz w:val="26"/>
          <w:szCs w:val="26"/>
        </w:rPr>
        <w:t>с действующим законодательством</w:t>
      </w:r>
      <w:r w:rsidR="00AB2FA5" w:rsidRPr="004023BA">
        <w:rPr>
          <w:sz w:val="26"/>
          <w:szCs w:val="26"/>
        </w:rPr>
        <w:t>,</w:t>
      </w:r>
      <w:r w:rsidRPr="004023BA">
        <w:rPr>
          <w:sz w:val="26"/>
          <w:szCs w:val="26"/>
        </w:rPr>
        <w:t xml:space="preserve"> на протяжении всего отчетного периода проводилась работа по </w:t>
      </w:r>
      <w:r w:rsidR="00E62431">
        <w:rPr>
          <w:sz w:val="26"/>
          <w:szCs w:val="26"/>
        </w:rPr>
        <w:t xml:space="preserve">разработке, </w:t>
      </w:r>
      <w:r w:rsidR="00AB2FA5" w:rsidRPr="004023BA">
        <w:rPr>
          <w:sz w:val="26"/>
          <w:szCs w:val="26"/>
        </w:rPr>
        <w:t>внес</w:t>
      </w:r>
      <w:r w:rsidRPr="004023BA">
        <w:rPr>
          <w:sz w:val="26"/>
          <w:szCs w:val="26"/>
        </w:rPr>
        <w:t xml:space="preserve">ению </w:t>
      </w:r>
      <w:r w:rsidR="00AB2FA5" w:rsidRPr="004023BA">
        <w:rPr>
          <w:sz w:val="26"/>
          <w:szCs w:val="26"/>
        </w:rPr>
        <w:t>изменени</w:t>
      </w:r>
      <w:r w:rsidRPr="004023BA">
        <w:rPr>
          <w:sz w:val="26"/>
          <w:szCs w:val="26"/>
        </w:rPr>
        <w:t>й</w:t>
      </w:r>
      <w:r w:rsidR="00AB2FA5" w:rsidRPr="004023BA">
        <w:rPr>
          <w:sz w:val="26"/>
          <w:szCs w:val="26"/>
        </w:rPr>
        <w:t xml:space="preserve"> и дополнени</w:t>
      </w:r>
      <w:r w:rsidRPr="004023BA">
        <w:rPr>
          <w:sz w:val="26"/>
          <w:szCs w:val="26"/>
        </w:rPr>
        <w:t>й</w:t>
      </w:r>
      <w:r w:rsidR="00AB2FA5" w:rsidRPr="004023BA">
        <w:rPr>
          <w:sz w:val="26"/>
          <w:szCs w:val="26"/>
        </w:rPr>
        <w:t xml:space="preserve"> </w:t>
      </w:r>
      <w:r w:rsidR="00F743D9">
        <w:rPr>
          <w:sz w:val="26"/>
          <w:szCs w:val="26"/>
        </w:rPr>
        <w:t xml:space="preserve">                   </w:t>
      </w:r>
      <w:r w:rsidR="00AB2FA5" w:rsidRPr="001A2474">
        <w:rPr>
          <w:sz w:val="26"/>
          <w:szCs w:val="26"/>
        </w:rPr>
        <w:t>в локальные акты</w:t>
      </w:r>
      <w:r w:rsidRPr="001A2474">
        <w:rPr>
          <w:color w:val="FF0000"/>
          <w:sz w:val="26"/>
          <w:szCs w:val="26"/>
        </w:rPr>
        <w:t xml:space="preserve"> </w:t>
      </w:r>
      <w:r w:rsidRPr="001A2474">
        <w:rPr>
          <w:sz w:val="26"/>
          <w:szCs w:val="26"/>
        </w:rPr>
        <w:t>КСП</w:t>
      </w:r>
      <w:r w:rsidR="00F824D4">
        <w:rPr>
          <w:sz w:val="26"/>
          <w:szCs w:val="26"/>
        </w:rPr>
        <w:t xml:space="preserve"> (в количестве 24-х)</w:t>
      </w:r>
      <w:r w:rsidR="00CE1199" w:rsidRPr="001A2474">
        <w:rPr>
          <w:sz w:val="26"/>
          <w:szCs w:val="26"/>
        </w:rPr>
        <w:t>, а именно:</w:t>
      </w:r>
    </w:p>
    <w:p w:rsidR="00C02405" w:rsidRPr="00AB7DA6" w:rsidRDefault="00124C71" w:rsidP="00C02405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AB7DA6">
        <w:rPr>
          <w:sz w:val="26"/>
          <w:szCs w:val="26"/>
        </w:rPr>
        <w:t xml:space="preserve">- </w:t>
      </w:r>
      <w:r w:rsidR="00C02405" w:rsidRPr="00AB7DA6">
        <w:rPr>
          <w:sz w:val="26"/>
          <w:szCs w:val="26"/>
        </w:rPr>
        <w:t xml:space="preserve">Об утверждении Инструкции о мерах пожарной безопасности КСП МОГО </w:t>
      </w:r>
      <w:r w:rsidR="00B3039F">
        <w:rPr>
          <w:sz w:val="26"/>
          <w:szCs w:val="26"/>
        </w:rPr>
        <w:t>«</w:t>
      </w:r>
      <w:r w:rsidR="00C02405" w:rsidRPr="00AB7DA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C02405" w:rsidRPr="00AB7DA6">
        <w:rPr>
          <w:sz w:val="26"/>
          <w:szCs w:val="26"/>
        </w:rPr>
        <w:t>;</w:t>
      </w:r>
    </w:p>
    <w:p w:rsidR="00C02405" w:rsidRPr="00AB7DA6" w:rsidRDefault="00C02405" w:rsidP="00C02405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AB7DA6">
        <w:rPr>
          <w:sz w:val="26"/>
          <w:szCs w:val="26"/>
        </w:rPr>
        <w:t xml:space="preserve">- Об утверждении Положения о порядке и сроках обучения лиц, осуществляющих трудовую или служебную деятельность в КСП МОГО </w:t>
      </w:r>
      <w:r w:rsidR="00B3039F">
        <w:rPr>
          <w:sz w:val="26"/>
          <w:szCs w:val="26"/>
        </w:rPr>
        <w:t>«</w:t>
      </w:r>
      <w:r w:rsidRPr="00AB7DA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AB7DA6">
        <w:rPr>
          <w:sz w:val="26"/>
          <w:szCs w:val="26"/>
        </w:rPr>
        <w:t>;</w:t>
      </w:r>
    </w:p>
    <w:p w:rsidR="00C02405" w:rsidRPr="00AB7DA6" w:rsidRDefault="000828E3" w:rsidP="00C02405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C02405" w:rsidRPr="00AB7DA6">
        <w:rPr>
          <w:sz w:val="26"/>
          <w:szCs w:val="26"/>
        </w:rPr>
        <w:t>Об утверждении Программы проведения первичного (повторного) противопожарного инструктажа на рабочем месте;</w:t>
      </w:r>
    </w:p>
    <w:p w:rsidR="00AB7DA6" w:rsidRPr="00EF773D" w:rsidRDefault="00AB7DA6" w:rsidP="00AB7DA6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AB7DA6">
        <w:rPr>
          <w:sz w:val="26"/>
          <w:szCs w:val="26"/>
        </w:rPr>
        <w:t xml:space="preserve">- Об утверждении списка лиц, ответственных за противопожарное состояние помещений (кабинетов) КСП МОГО </w:t>
      </w:r>
      <w:r w:rsidR="00B3039F">
        <w:rPr>
          <w:sz w:val="26"/>
          <w:szCs w:val="26"/>
        </w:rPr>
        <w:t>«</w:t>
      </w:r>
      <w:r w:rsidRPr="00AB7DA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AB7DA6">
        <w:rPr>
          <w:sz w:val="26"/>
          <w:szCs w:val="26"/>
        </w:rPr>
        <w:t xml:space="preserve">, утвержденных приказом Председателя КСП МОГО </w:t>
      </w:r>
      <w:r w:rsidR="00B3039F">
        <w:rPr>
          <w:sz w:val="26"/>
          <w:szCs w:val="26"/>
        </w:rPr>
        <w:t>«</w:t>
      </w:r>
      <w:r w:rsidRPr="00AB7DA6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0828E3">
        <w:rPr>
          <w:sz w:val="26"/>
          <w:szCs w:val="26"/>
        </w:rPr>
        <w:t xml:space="preserve"> от 21.04. 2022 </w:t>
      </w:r>
      <w:r w:rsidRPr="00AB7DA6">
        <w:rPr>
          <w:sz w:val="26"/>
          <w:szCs w:val="26"/>
        </w:rPr>
        <w:t>№ 4/ПД;</w:t>
      </w:r>
    </w:p>
    <w:p w:rsidR="00CB64EA" w:rsidRPr="00EF773D" w:rsidRDefault="00CB64EA" w:rsidP="00CB64EA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О </w:t>
      </w:r>
      <w:r>
        <w:rPr>
          <w:sz w:val="26"/>
          <w:szCs w:val="26"/>
        </w:rPr>
        <w:t xml:space="preserve">создании комиссии по определению стажа муниципальной службы работников, </w:t>
      </w:r>
      <w:r w:rsidRPr="007106DB">
        <w:rPr>
          <w:sz w:val="26"/>
          <w:szCs w:val="26"/>
        </w:rPr>
        <w:t>замещающих должности</w:t>
      </w:r>
      <w:r>
        <w:rPr>
          <w:sz w:val="26"/>
          <w:szCs w:val="26"/>
        </w:rPr>
        <w:t xml:space="preserve"> </w:t>
      </w:r>
      <w:r w:rsidRPr="007106DB">
        <w:rPr>
          <w:sz w:val="26"/>
          <w:szCs w:val="26"/>
        </w:rPr>
        <w:t xml:space="preserve">муниципальной службы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>
        <w:rPr>
          <w:sz w:val="26"/>
          <w:szCs w:val="26"/>
        </w:rPr>
        <w:t xml:space="preserve"> в </w:t>
      </w:r>
      <w:r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</w:t>
      </w:r>
      <w:r w:rsidR="001A2474">
        <w:rPr>
          <w:sz w:val="26"/>
          <w:szCs w:val="26"/>
        </w:rPr>
        <w:t xml:space="preserve">       </w:t>
      </w:r>
      <w:r w:rsidRPr="007106DB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="000828E3">
        <w:rPr>
          <w:sz w:val="26"/>
          <w:szCs w:val="26"/>
        </w:rPr>
        <w:t xml:space="preserve">.04.2022 </w:t>
      </w:r>
      <w:r w:rsidRPr="007106DB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Pr="007106DB">
        <w:rPr>
          <w:sz w:val="26"/>
          <w:szCs w:val="26"/>
        </w:rPr>
        <w:t>/ПД;</w:t>
      </w:r>
    </w:p>
    <w:p w:rsidR="00CB64EA" w:rsidRPr="00EF773D" w:rsidRDefault="00CB64EA" w:rsidP="00CB64EA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>- О</w:t>
      </w:r>
      <w:r>
        <w:rPr>
          <w:sz w:val="26"/>
          <w:szCs w:val="26"/>
        </w:rPr>
        <w:t xml:space="preserve">б утверждении </w:t>
      </w:r>
      <w:r w:rsidRPr="003066B3">
        <w:rPr>
          <w:sz w:val="26"/>
          <w:szCs w:val="26"/>
        </w:rPr>
        <w:t>П</w:t>
      </w:r>
      <w:r>
        <w:rPr>
          <w:sz w:val="26"/>
          <w:szCs w:val="26"/>
        </w:rPr>
        <w:t xml:space="preserve">еречня должностных лиц </w:t>
      </w:r>
      <w:r w:rsidRPr="003066B3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, уполномоченных в пределах их компетенции составлять протоколы об административных </w:t>
      </w:r>
      <w:r>
        <w:rPr>
          <w:sz w:val="26"/>
          <w:szCs w:val="26"/>
        </w:rPr>
        <w:lastRenderedPageBreak/>
        <w:t>правонарушениях</w:t>
      </w:r>
      <w:r w:rsidRPr="007106DB">
        <w:rPr>
          <w:sz w:val="26"/>
          <w:szCs w:val="26"/>
        </w:rPr>
        <w:t>, утвержденно</w:t>
      </w:r>
      <w:r>
        <w:rPr>
          <w:sz w:val="26"/>
          <w:szCs w:val="26"/>
        </w:rPr>
        <w:t>го</w:t>
      </w:r>
      <w:r w:rsidRPr="007106DB">
        <w:rPr>
          <w:sz w:val="26"/>
          <w:szCs w:val="26"/>
        </w:rPr>
        <w:t xml:space="preserve"> приказом </w:t>
      </w:r>
      <w:r>
        <w:rPr>
          <w:sz w:val="26"/>
          <w:szCs w:val="26"/>
        </w:rPr>
        <w:t>П</w:t>
      </w:r>
      <w:r w:rsidRPr="007106DB">
        <w:rPr>
          <w:sz w:val="26"/>
          <w:szCs w:val="26"/>
        </w:rPr>
        <w:t xml:space="preserve">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</w:t>
      </w:r>
      <w:r w:rsidR="001A2474">
        <w:rPr>
          <w:sz w:val="26"/>
          <w:szCs w:val="26"/>
        </w:rPr>
        <w:t xml:space="preserve">                  </w:t>
      </w:r>
      <w:r w:rsidRPr="007106DB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="000828E3">
        <w:rPr>
          <w:sz w:val="26"/>
          <w:szCs w:val="26"/>
        </w:rPr>
        <w:t xml:space="preserve">.04. 2022 </w:t>
      </w:r>
      <w:r w:rsidRPr="007106DB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Pr="007106DB">
        <w:rPr>
          <w:sz w:val="26"/>
          <w:szCs w:val="26"/>
        </w:rPr>
        <w:t>/ПД;</w:t>
      </w:r>
    </w:p>
    <w:p w:rsidR="006E6DC5" w:rsidRPr="00EF773D" w:rsidRDefault="006E6DC5" w:rsidP="006E6DC5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>- О</w:t>
      </w:r>
      <w:r>
        <w:rPr>
          <w:sz w:val="26"/>
          <w:szCs w:val="26"/>
        </w:rPr>
        <w:t xml:space="preserve">б утверждении </w:t>
      </w:r>
      <w:r w:rsidRPr="003066B3">
        <w:rPr>
          <w:sz w:val="26"/>
          <w:szCs w:val="26"/>
        </w:rPr>
        <w:t>П</w:t>
      </w:r>
      <w:r w:rsidR="00CB64EA">
        <w:rPr>
          <w:sz w:val="26"/>
          <w:szCs w:val="26"/>
        </w:rPr>
        <w:t xml:space="preserve">оложения об оплате труда работников </w:t>
      </w:r>
      <w:r w:rsidRPr="003066B3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7106DB">
        <w:rPr>
          <w:sz w:val="26"/>
          <w:szCs w:val="26"/>
        </w:rPr>
        <w:t xml:space="preserve">замещающих должности, не являющиеся должностями муниципальной службы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>, утвержденно</w:t>
      </w:r>
      <w:r w:rsidR="00CB64EA">
        <w:rPr>
          <w:sz w:val="26"/>
          <w:szCs w:val="26"/>
        </w:rPr>
        <w:t>го</w:t>
      </w:r>
      <w:r w:rsidRPr="007106DB">
        <w:rPr>
          <w:sz w:val="26"/>
          <w:szCs w:val="26"/>
        </w:rPr>
        <w:t xml:space="preserve"> приказом </w:t>
      </w:r>
      <w:r>
        <w:rPr>
          <w:sz w:val="26"/>
          <w:szCs w:val="26"/>
        </w:rPr>
        <w:t>П</w:t>
      </w:r>
      <w:r w:rsidRPr="007106DB">
        <w:rPr>
          <w:sz w:val="26"/>
          <w:szCs w:val="26"/>
        </w:rPr>
        <w:t xml:space="preserve">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 1</w:t>
      </w:r>
      <w:r>
        <w:rPr>
          <w:sz w:val="26"/>
          <w:szCs w:val="26"/>
        </w:rPr>
        <w:t>1</w:t>
      </w:r>
      <w:r w:rsidR="000828E3">
        <w:rPr>
          <w:sz w:val="26"/>
          <w:szCs w:val="26"/>
        </w:rPr>
        <w:t>.05.2022</w:t>
      </w:r>
      <w:r w:rsidRPr="007106DB">
        <w:rPr>
          <w:sz w:val="26"/>
          <w:szCs w:val="26"/>
        </w:rPr>
        <w:t xml:space="preserve"> № </w:t>
      </w:r>
      <w:r w:rsidR="00CB64EA">
        <w:rPr>
          <w:sz w:val="26"/>
          <w:szCs w:val="26"/>
        </w:rPr>
        <w:t>8</w:t>
      </w:r>
      <w:r w:rsidRPr="007106DB">
        <w:rPr>
          <w:sz w:val="26"/>
          <w:szCs w:val="26"/>
        </w:rPr>
        <w:t>/ПД;</w:t>
      </w:r>
    </w:p>
    <w:p w:rsidR="006E6DC5" w:rsidRPr="00EF773D" w:rsidRDefault="006E6DC5" w:rsidP="006E6DC5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О внесении изменений </w:t>
      </w:r>
      <w:r w:rsidRPr="003066B3">
        <w:rPr>
          <w:sz w:val="26"/>
          <w:szCs w:val="26"/>
        </w:rPr>
        <w:t xml:space="preserve">в Приказ Председателя КСП МОГО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066B3">
        <w:rPr>
          <w:sz w:val="26"/>
          <w:szCs w:val="26"/>
        </w:rPr>
        <w:t xml:space="preserve"> от </w:t>
      </w:r>
      <w:r>
        <w:rPr>
          <w:sz w:val="26"/>
          <w:szCs w:val="26"/>
        </w:rPr>
        <w:t>14</w:t>
      </w:r>
      <w:r w:rsidRPr="003066B3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066B3">
        <w:rPr>
          <w:sz w:val="26"/>
          <w:szCs w:val="26"/>
        </w:rPr>
        <w:t>.20</w:t>
      </w:r>
      <w:r>
        <w:rPr>
          <w:sz w:val="26"/>
          <w:szCs w:val="26"/>
        </w:rPr>
        <w:t xml:space="preserve">13   </w:t>
      </w:r>
      <w:r w:rsidRPr="003066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>№</w:t>
      </w:r>
      <w:r>
        <w:rPr>
          <w:sz w:val="26"/>
          <w:szCs w:val="26"/>
        </w:rPr>
        <w:t xml:space="preserve"> 2</w:t>
      </w:r>
      <w:r w:rsidRPr="003066B3">
        <w:rPr>
          <w:sz w:val="26"/>
          <w:szCs w:val="26"/>
        </w:rPr>
        <w:t xml:space="preserve">1/ПД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О</w:t>
      </w:r>
      <w:r>
        <w:rPr>
          <w:sz w:val="26"/>
          <w:szCs w:val="26"/>
        </w:rPr>
        <w:t xml:space="preserve"> создании комиссии по определению стажа работников </w:t>
      </w:r>
      <w:r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7106DB">
        <w:rPr>
          <w:sz w:val="26"/>
          <w:szCs w:val="26"/>
        </w:rPr>
        <w:t xml:space="preserve">замещающих должности, не являющиеся должностями муниципальной службы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утвержденное приказом </w:t>
      </w:r>
      <w:r>
        <w:rPr>
          <w:sz w:val="26"/>
          <w:szCs w:val="26"/>
        </w:rPr>
        <w:t>П</w:t>
      </w:r>
      <w:r w:rsidRPr="007106DB">
        <w:rPr>
          <w:sz w:val="26"/>
          <w:szCs w:val="26"/>
        </w:rPr>
        <w:t xml:space="preserve">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 1</w:t>
      </w:r>
      <w:r>
        <w:rPr>
          <w:sz w:val="26"/>
          <w:szCs w:val="26"/>
        </w:rPr>
        <w:t>1</w:t>
      </w:r>
      <w:r w:rsidR="000828E3">
        <w:rPr>
          <w:sz w:val="26"/>
          <w:szCs w:val="26"/>
        </w:rPr>
        <w:t>.05. 2022</w:t>
      </w:r>
      <w:r>
        <w:rPr>
          <w:sz w:val="26"/>
          <w:szCs w:val="26"/>
        </w:rPr>
        <w:t xml:space="preserve"> </w:t>
      </w:r>
      <w:r w:rsidRPr="007106DB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  <w:r w:rsidRPr="007106DB">
        <w:rPr>
          <w:sz w:val="26"/>
          <w:szCs w:val="26"/>
        </w:rPr>
        <w:t>/ПД;</w:t>
      </w:r>
    </w:p>
    <w:p w:rsidR="00F162ED" w:rsidRPr="00EF773D" w:rsidRDefault="00AE3BA8" w:rsidP="00F162ED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F162ED" w:rsidRPr="00EF773D">
        <w:rPr>
          <w:sz w:val="26"/>
          <w:szCs w:val="26"/>
        </w:rPr>
        <w:t xml:space="preserve"> </w:t>
      </w:r>
      <w:r w:rsidR="00F162ED">
        <w:rPr>
          <w:sz w:val="26"/>
          <w:szCs w:val="26"/>
        </w:rPr>
        <w:t>Об утверждении м</w:t>
      </w:r>
      <w:r w:rsidR="00F162ED" w:rsidRPr="00EF773D">
        <w:rPr>
          <w:sz w:val="26"/>
          <w:szCs w:val="26"/>
        </w:rPr>
        <w:t>етоди</w:t>
      </w:r>
      <w:r w:rsidR="00F162ED">
        <w:rPr>
          <w:sz w:val="26"/>
          <w:szCs w:val="26"/>
        </w:rPr>
        <w:t xml:space="preserve">ки прогнозирования поступлений доходов в бюджет </w:t>
      </w:r>
      <w:r w:rsidR="00F162ED" w:rsidRPr="007106DB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F162ED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F162ED">
        <w:rPr>
          <w:sz w:val="26"/>
          <w:szCs w:val="26"/>
        </w:rPr>
        <w:t xml:space="preserve">, администрируемых </w:t>
      </w:r>
      <w:r w:rsidR="00F162ED" w:rsidRPr="004023BA">
        <w:rPr>
          <w:sz w:val="26"/>
          <w:szCs w:val="26"/>
        </w:rPr>
        <w:t>Контрольно-счетной палат</w:t>
      </w:r>
      <w:r w:rsidR="00F162ED">
        <w:rPr>
          <w:sz w:val="26"/>
          <w:szCs w:val="26"/>
        </w:rPr>
        <w:t>ой</w:t>
      </w:r>
      <w:r w:rsidR="00F162ED" w:rsidRPr="00EF773D">
        <w:rPr>
          <w:sz w:val="26"/>
          <w:szCs w:val="26"/>
        </w:rPr>
        <w:t xml:space="preserve"> </w:t>
      </w:r>
      <w:r w:rsidR="00F162ED" w:rsidRPr="003066B3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="00F162ED"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F162ED">
        <w:rPr>
          <w:sz w:val="26"/>
          <w:szCs w:val="26"/>
        </w:rPr>
        <w:t xml:space="preserve"> </w:t>
      </w:r>
      <w:r w:rsidR="004317C3">
        <w:rPr>
          <w:sz w:val="26"/>
          <w:szCs w:val="26"/>
        </w:rPr>
        <w:t xml:space="preserve">                </w:t>
      </w:r>
      <w:r w:rsidR="00F162ED" w:rsidRPr="00EF773D">
        <w:rPr>
          <w:sz w:val="26"/>
          <w:szCs w:val="26"/>
        </w:rPr>
        <w:t xml:space="preserve">от </w:t>
      </w:r>
      <w:r w:rsidR="00F162ED">
        <w:rPr>
          <w:sz w:val="26"/>
          <w:szCs w:val="26"/>
        </w:rPr>
        <w:t>13</w:t>
      </w:r>
      <w:r w:rsidR="00F162ED" w:rsidRPr="00EF773D">
        <w:rPr>
          <w:sz w:val="26"/>
          <w:szCs w:val="26"/>
        </w:rPr>
        <w:t>.0</w:t>
      </w:r>
      <w:r w:rsidR="00F162ED">
        <w:rPr>
          <w:sz w:val="26"/>
          <w:szCs w:val="26"/>
        </w:rPr>
        <w:t>5</w:t>
      </w:r>
      <w:r w:rsidR="00F162ED" w:rsidRPr="00EF773D">
        <w:rPr>
          <w:sz w:val="26"/>
          <w:szCs w:val="26"/>
        </w:rPr>
        <w:t>.2022</w:t>
      </w:r>
      <w:r w:rsidR="00F162ED">
        <w:rPr>
          <w:sz w:val="26"/>
          <w:szCs w:val="26"/>
        </w:rPr>
        <w:t xml:space="preserve"> </w:t>
      </w:r>
      <w:r w:rsidR="00F162ED" w:rsidRPr="00EF773D">
        <w:rPr>
          <w:sz w:val="26"/>
          <w:szCs w:val="26"/>
        </w:rPr>
        <w:t xml:space="preserve">№ </w:t>
      </w:r>
      <w:r w:rsidR="00F162ED">
        <w:rPr>
          <w:sz w:val="26"/>
          <w:szCs w:val="26"/>
        </w:rPr>
        <w:t>10</w:t>
      </w:r>
      <w:r w:rsidR="00F162ED" w:rsidRPr="00EF773D">
        <w:rPr>
          <w:sz w:val="26"/>
          <w:szCs w:val="26"/>
        </w:rPr>
        <w:t>/ПД</w:t>
      </w:r>
      <w:r w:rsidR="00007B74">
        <w:rPr>
          <w:sz w:val="26"/>
          <w:szCs w:val="26"/>
        </w:rPr>
        <w:t>;</w:t>
      </w:r>
    </w:p>
    <w:p w:rsidR="00961641" w:rsidRPr="007106DB" w:rsidRDefault="00961641" w:rsidP="00961641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О внесении изменений </w:t>
      </w:r>
      <w:r w:rsidRPr="003066B3">
        <w:rPr>
          <w:sz w:val="26"/>
          <w:szCs w:val="26"/>
        </w:rPr>
        <w:t xml:space="preserve">в Приказ Председателя КСП МОГО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066B3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Pr="003066B3">
        <w:rPr>
          <w:sz w:val="26"/>
          <w:szCs w:val="26"/>
        </w:rPr>
        <w:t>0.0</w:t>
      </w:r>
      <w:r>
        <w:rPr>
          <w:sz w:val="26"/>
          <w:szCs w:val="26"/>
        </w:rPr>
        <w:t>6</w:t>
      </w:r>
      <w:r w:rsidRPr="003066B3">
        <w:rPr>
          <w:sz w:val="26"/>
          <w:szCs w:val="26"/>
        </w:rPr>
        <w:t>.20</w:t>
      </w:r>
      <w:r>
        <w:rPr>
          <w:sz w:val="26"/>
          <w:szCs w:val="26"/>
        </w:rPr>
        <w:t xml:space="preserve">11   </w:t>
      </w:r>
      <w:r w:rsidRPr="003066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3066B3">
        <w:rPr>
          <w:sz w:val="26"/>
          <w:szCs w:val="26"/>
        </w:rPr>
        <w:t xml:space="preserve">/ПД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О</w:t>
      </w:r>
      <w:r>
        <w:rPr>
          <w:sz w:val="26"/>
          <w:szCs w:val="26"/>
        </w:rPr>
        <w:t xml:space="preserve"> создании комиссии по соблюдению требований к служебному поведению</w:t>
      </w:r>
      <w:r w:rsidRPr="00961641"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>муниципальны</w:t>
      </w:r>
      <w:r>
        <w:rPr>
          <w:sz w:val="26"/>
          <w:szCs w:val="26"/>
        </w:rPr>
        <w:t>х</w:t>
      </w:r>
      <w:r w:rsidRPr="003066B3">
        <w:rPr>
          <w:sz w:val="26"/>
          <w:szCs w:val="26"/>
        </w:rPr>
        <w:t xml:space="preserve"> служащи</w:t>
      </w:r>
      <w:r>
        <w:rPr>
          <w:sz w:val="26"/>
          <w:szCs w:val="26"/>
        </w:rPr>
        <w:t>х</w:t>
      </w:r>
      <w:r w:rsidRPr="00961641">
        <w:rPr>
          <w:sz w:val="26"/>
          <w:szCs w:val="26"/>
        </w:rPr>
        <w:t xml:space="preserve"> </w:t>
      </w:r>
      <w:r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и урегулированию конфликта интересов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  </w:t>
      </w:r>
      <w:r w:rsidRPr="003066B3">
        <w:rPr>
          <w:sz w:val="26"/>
          <w:szCs w:val="26"/>
        </w:rPr>
        <w:t>от 1</w:t>
      </w:r>
      <w:r>
        <w:rPr>
          <w:sz w:val="26"/>
          <w:szCs w:val="26"/>
        </w:rPr>
        <w:t>3</w:t>
      </w:r>
      <w:r w:rsidR="000828E3">
        <w:rPr>
          <w:sz w:val="26"/>
          <w:szCs w:val="26"/>
        </w:rPr>
        <w:t>.05. 2022</w:t>
      </w:r>
      <w:r w:rsidRPr="003066B3">
        <w:rPr>
          <w:sz w:val="26"/>
          <w:szCs w:val="26"/>
        </w:rPr>
        <w:t xml:space="preserve"> № 1</w:t>
      </w:r>
      <w:r>
        <w:rPr>
          <w:sz w:val="26"/>
          <w:szCs w:val="26"/>
        </w:rPr>
        <w:t>1</w:t>
      </w:r>
      <w:r w:rsidR="000828E3">
        <w:rPr>
          <w:sz w:val="26"/>
          <w:szCs w:val="26"/>
        </w:rPr>
        <w:t>/ПД</w:t>
      </w:r>
      <w:r w:rsidRPr="003066B3">
        <w:rPr>
          <w:sz w:val="26"/>
          <w:szCs w:val="26"/>
        </w:rPr>
        <w:t>;</w:t>
      </w:r>
    </w:p>
    <w:p w:rsidR="00C35C1D" w:rsidRPr="007106DB" w:rsidRDefault="00C35C1D" w:rsidP="00C35C1D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proofErr w:type="gramStart"/>
      <w:r w:rsidRPr="007106DB">
        <w:rPr>
          <w:sz w:val="26"/>
          <w:szCs w:val="26"/>
        </w:rPr>
        <w:t xml:space="preserve">- О внесении изменений в Положение о порядке </w:t>
      </w:r>
      <w:r w:rsidR="00AD2E2E">
        <w:rPr>
          <w:sz w:val="26"/>
          <w:szCs w:val="26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в </w:t>
      </w:r>
      <w:r w:rsidR="00AD2E2E"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="00AD2E2E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D2E2E">
        <w:rPr>
          <w:sz w:val="26"/>
          <w:szCs w:val="26"/>
        </w:rPr>
        <w:t>, и муниципальными служащими</w:t>
      </w:r>
      <w:r w:rsidR="00AD2E2E" w:rsidRPr="00AD2E2E">
        <w:rPr>
          <w:sz w:val="26"/>
          <w:szCs w:val="26"/>
        </w:rPr>
        <w:t xml:space="preserve"> </w:t>
      </w:r>
      <w:r w:rsidR="00AD2E2E"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="00AD2E2E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D2E2E">
        <w:rPr>
          <w:sz w:val="26"/>
          <w:szCs w:val="26"/>
        </w:rPr>
        <w:t xml:space="preserve">, </w:t>
      </w:r>
      <w:r w:rsidR="00F06DFF">
        <w:rPr>
          <w:sz w:val="26"/>
          <w:szCs w:val="26"/>
        </w:rPr>
        <w:t xml:space="preserve">            </w:t>
      </w:r>
      <w:r w:rsidR="00AD2E2E">
        <w:rPr>
          <w:sz w:val="26"/>
          <w:szCs w:val="26"/>
        </w:rPr>
        <w:t>и соблюдения</w:t>
      </w:r>
      <w:r w:rsidR="00F06DFF" w:rsidRPr="00F06DFF">
        <w:rPr>
          <w:sz w:val="26"/>
          <w:szCs w:val="26"/>
        </w:rPr>
        <w:t xml:space="preserve"> </w:t>
      </w:r>
      <w:r w:rsidR="00F06DFF">
        <w:rPr>
          <w:sz w:val="26"/>
          <w:szCs w:val="26"/>
        </w:rPr>
        <w:t>муниципальными служащими</w:t>
      </w:r>
      <w:r w:rsidR="00F06DFF" w:rsidRPr="00AD2E2E">
        <w:rPr>
          <w:sz w:val="26"/>
          <w:szCs w:val="26"/>
        </w:rPr>
        <w:t xml:space="preserve"> </w:t>
      </w:r>
      <w:r w:rsidR="00F06DFF"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="00F06DFF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F06DFF">
        <w:rPr>
          <w:sz w:val="26"/>
          <w:szCs w:val="26"/>
        </w:rPr>
        <w:t xml:space="preserve"> требований                        к служебному поведению</w:t>
      </w:r>
      <w:r w:rsidRPr="007106DB">
        <w:rPr>
          <w:sz w:val="26"/>
          <w:szCs w:val="26"/>
        </w:rPr>
        <w:t xml:space="preserve">, утвержденное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</w:t>
      </w:r>
      <w:r w:rsidR="00F06DFF">
        <w:rPr>
          <w:sz w:val="26"/>
          <w:szCs w:val="26"/>
        </w:rPr>
        <w:t xml:space="preserve">        </w:t>
      </w:r>
      <w:r w:rsidRPr="007106DB">
        <w:rPr>
          <w:sz w:val="26"/>
          <w:szCs w:val="26"/>
        </w:rPr>
        <w:t>от 1</w:t>
      </w:r>
      <w:r w:rsidR="00F06DFF">
        <w:rPr>
          <w:sz w:val="26"/>
          <w:szCs w:val="26"/>
        </w:rPr>
        <w:t>0</w:t>
      </w:r>
      <w:r w:rsidRPr="007106DB">
        <w:rPr>
          <w:sz w:val="26"/>
          <w:szCs w:val="26"/>
        </w:rPr>
        <w:t>.0</w:t>
      </w:r>
      <w:r w:rsidR="00F06DFF">
        <w:rPr>
          <w:sz w:val="26"/>
          <w:szCs w:val="26"/>
        </w:rPr>
        <w:t>6</w:t>
      </w:r>
      <w:r w:rsidRPr="007106DB">
        <w:rPr>
          <w:sz w:val="26"/>
          <w:szCs w:val="26"/>
        </w:rPr>
        <w:t>.201</w:t>
      </w:r>
      <w:r w:rsidR="00F06DFF">
        <w:rPr>
          <w:sz w:val="26"/>
          <w:szCs w:val="26"/>
        </w:rPr>
        <w:t>1</w:t>
      </w:r>
      <w:r w:rsidRPr="007106DB">
        <w:rPr>
          <w:sz w:val="26"/>
          <w:szCs w:val="26"/>
        </w:rPr>
        <w:t xml:space="preserve"> № 1</w:t>
      </w:r>
      <w:r w:rsidR="00F06DFF">
        <w:rPr>
          <w:sz w:val="26"/>
          <w:szCs w:val="26"/>
        </w:rPr>
        <w:t>5</w:t>
      </w:r>
      <w:r w:rsidRPr="007106DB">
        <w:rPr>
          <w:sz w:val="26"/>
          <w:szCs w:val="26"/>
        </w:rPr>
        <w:t>/ПД (от 1</w:t>
      </w:r>
      <w:r w:rsidR="00F06DFF">
        <w:rPr>
          <w:sz w:val="26"/>
          <w:szCs w:val="26"/>
        </w:rPr>
        <w:t>4</w:t>
      </w:r>
      <w:r w:rsidR="000828E3">
        <w:rPr>
          <w:sz w:val="26"/>
          <w:szCs w:val="26"/>
        </w:rPr>
        <w:t>.06.</w:t>
      </w:r>
      <w:r w:rsidRPr="007106DB">
        <w:rPr>
          <w:sz w:val="26"/>
          <w:szCs w:val="26"/>
        </w:rPr>
        <w:t xml:space="preserve"> 202</w:t>
      </w:r>
      <w:r w:rsidR="000828E3">
        <w:rPr>
          <w:sz w:val="26"/>
          <w:szCs w:val="26"/>
        </w:rPr>
        <w:t xml:space="preserve">2 </w:t>
      </w:r>
      <w:r w:rsidRPr="007106DB">
        <w:rPr>
          <w:sz w:val="26"/>
          <w:szCs w:val="26"/>
        </w:rPr>
        <w:t>№ 1</w:t>
      </w:r>
      <w:r w:rsidR="00F06DFF">
        <w:rPr>
          <w:sz w:val="26"/>
          <w:szCs w:val="26"/>
        </w:rPr>
        <w:t>3</w:t>
      </w:r>
      <w:r w:rsidRPr="007106DB">
        <w:rPr>
          <w:sz w:val="26"/>
          <w:szCs w:val="26"/>
        </w:rPr>
        <w:t>/ПД);</w:t>
      </w:r>
      <w:proofErr w:type="gramEnd"/>
    </w:p>
    <w:p w:rsidR="00210669" w:rsidRPr="007106DB" w:rsidRDefault="00210669" w:rsidP="00210669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proofErr w:type="gramStart"/>
      <w:r w:rsidRPr="007106DB">
        <w:rPr>
          <w:sz w:val="26"/>
          <w:szCs w:val="26"/>
        </w:rPr>
        <w:t xml:space="preserve">- О внесении изменений в Порядок </w:t>
      </w:r>
      <w:r>
        <w:rPr>
          <w:sz w:val="26"/>
          <w:szCs w:val="26"/>
        </w:rPr>
        <w:t xml:space="preserve">размещения сведений о доходах, расходах, </w:t>
      </w:r>
      <w:r w:rsidR="001A247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об имуществе и обязательствах имущественного характера муниципальных служащих, замещающих должности муниципальной службы в </w:t>
      </w:r>
      <w:r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C35C1D">
        <w:rPr>
          <w:sz w:val="26"/>
          <w:szCs w:val="26"/>
        </w:rPr>
        <w:t xml:space="preserve"> и членов их семей на Официальном сайте </w:t>
      </w:r>
      <w:r w:rsidR="00C35C1D"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="00C35C1D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C35C1D">
        <w:rPr>
          <w:sz w:val="26"/>
          <w:szCs w:val="26"/>
        </w:rPr>
        <w:t xml:space="preserve"> и предоставление этих сведений общероссийским, республиканским и местным средствам массовой информации для опубликования, </w:t>
      </w:r>
      <w:r w:rsidRPr="007106DB">
        <w:rPr>
          <w:sz w:val="26"/>
          <w:szCs w:val="26"/>
        </w:rPr>
        <w:t xml:space="preserve">утвержденный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 </w:t>
      </w:r>
      <w:r w:rsidR="00C35C1D">
        <w:rPr>
          <w:sz w:val="26"/>
          <w:szCs w:val="26"/>
        </w:rPr>
        <w:t>02</w:t>
      </w:r>
      <w:r w:rsidRPr="007106DB">
        <w:rPr>
          <w:sz w:val="26"/>
          <w:szCs w:val="26"/>
        </w:rPr>
        <w:t>.0</w:t>
      </w:r>
      <w:r w:rsidR="00C35C1D">
        <w:rPr>
          <w:sz w:val="26"/>
          <w:szCs w:val="26"/>
        </w:rPr>
        <w:t>2</w:t>
      </w:r>
      <w:r w:rsidRPr="007106DB">
        <w:rPr>
          <w:sz w:val="26"/>
          <w:szCs w:val="26"/>
        </w:rPr>
        <w:t>.201</w:t>
      </w:r>
      <w:r w:rsidR="00C35C1D">
        <w:rPr>
          <w:sz w:val="26"/>
          <w:szCs w:val="26"/>
        </w:rPr>
        <w:t>8</w:t>
      </w:r>
      <w:r w:rsidRPr="007106DB">
        <w:rPr>
          <w:sz w:val="26"/>
          <w:szCs w:val="26"/>
        </w:rPr>
        <w:t xml:space="preserve"> № 6/ПД (от</w:t>
      </w:r>
      <w:proofErr w:type="gramEnd"/>
      <w:r w:rsidRPr="007106DB">
        <w:rPr>
          <w:sz w:val="26"/>
          <w:szCs w:val="26"/>
        </w:rPr>
        <w:t xml:space="preserve"> </w:t>
      </w:r>
      <w:proofErr w:type="gramStart"/>
      <w:r w:rsidRPr="007106DB">
        <w:rPr>
          <w:sz w:val="26"/>
          <w:szCs w:val="26"/>
        </w:rPr>
        <w:t>1</w:t>
      </w:r>
      <w:r w:rsidR="00C35C1D">
        <w:rPr>
          <w:sz w:val="26"/>
          <w:szCs w:val="26"/>
        </w:rPr>
        <w:t>4</w:t>
      </w:r>
      <w:r w:rsidR="000828E3">
        <w:rPr>
          <w:sz w:val="26"/>
          <w:szCs w:val="26"/>
        </w:rPr>
        <w:t xml:space="preserve">.06. 2022 </w:t>
      </w:r>
      <w:r w:rsidRPr="007106DB">
        <w:rPr>
          <w:sz w:val="26"/>
          <w:szCs w:val="26"/>
        </w:rPr>
        <w:t>№ 1</w:t>
      </w:r>
      <w:r w:rsidR="00C35C1D">
        <w:rPr>
          <w:sz w:val="26"/>
          <w:szCs w:val="26"/>
        </w:rPr>
        <w:t>4</w:t>
      </w:r>
      <w:r w:rsidRPr="007106DB">
        <w:rPr>
          <w:sz w:val="26"/>
          <w:szCs w:val="26"/>
        </w:rPr>
        <w:t>/ПД);</w:t>
      </w:r>
      <w:proofErr w:type="gramEnd"/>
    </w:p>
    <w:p w:rsidR="008F1F05" w:rsidRPr="007106DB" w:rsidRDefault="008F1F05" w:rsidP="008F1F05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proofErr w:type="gramStart"/>
      <w:r w:rsidRPr="003066B3">
        <w:rPr>
          <w:sz w:val="26"/>
          <w:szCs w:val="26"/>
        </w:rPr>
        <w:t xml:space="preserve">- О внесении изменений в Приказ Председателя КСП МОГО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066B3">
        <w:rPr>
          <w:sz w:val="26"/>
          <w:szCs w:val="26"/>
        </w:rPr>
        <w:t xml:space="preserve"> от 03.07.2018 </w:t>
      </w:r>
      <w:r w:rsidR="00D3385E"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 xml:space="preserve">№ 17/ПД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 xml:space="preserve">Об утверждении Порядка приема, хранения, определения стоимости </w:t>
      </w:r>
      <w:r w:rsidR="00D3385E">
        <w:rPr>
          <w:sz w:val="26"/>
          <w:szCs w:val="26"/>
        </w:rPr>
        <w:t xml:space="preserve">                   </w:t>
      </w:r>
      <w:r w:rsidRPr="003066B3">
        <w:rPr>
          <w:sz w:val="26"/>
          <w:szCs w:val="26"/>
        </w:rPr>
        <w:t xml:space="preserve">и реализации (выкупа) подарков, полученных муниципальными служащими,  замещающими должности муниципальной службы в муниципальном образовании городского округа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066B3">
        <w:rPr>
          <w:sz w:val="26"/>
          <w:szCs w:val="26"/>
        </w:rPr>
        <w:t>, в связи с протокольными мероприятиями, служебными командировкам и другим официальными мероприятиями, участие в которых связано с их должностным положением или исполнением ими служебных</w:t>
      </w:r>
      <w:proofErr w:type="gramEnd"/>
      <w:r w:rsidRPr="003066B3">
        <w:rPr>
          <w:sz w:val="26"/>
          <w:szCs w:val="26"/>
        </w:rPr>
        <w:t xml:space="preserve"> (</w:t>
      </w:r>
      <w:r w:rsidR="003066B3" w:rsidRPr="003066B3">
        <w:rPr>
          <w:sz w:val="26"/>
          <w:szCs w:val="26"/>
        </w:rPr>
        <w:t>должностных</w:t>
      </w:r>
      <w:r w:rsidRPr="003066B3">
        <w:rPr>
          <w:sz w:val="26"/>
          <w:szCs w:val="26"/>
        </w:rPr>
        <w:t>)</w:t>
      </w:r>
      <w:r w:rsidR="003066B3" w:rsidRPr="003066B3">
        <w:rPr>
          <w:sz w:val="26"/>
          <w:szCs w:val="26"/>
        </w:rPr>
        <w:t xml:space="preserve"> обязанностей</w:t>
      </w:r>
      <w:r w:rsidR="00B3039F">
        <w:rPr>
          <w:sz w:val="26"/>
          <w:szCs w:val="26"/>
        </w:rPr>
        <w:t>»</w:t>
      </w:r>
      <w:r w:rsidRPr="003066B3">
        <w:rPr>
          <w:sz w:val="26"/>
          <w:szCs w:val="26"/>
        </w:rPr>
        <w:t xml:space="preserve">, утвержденный приказом Председателя КСП МОГО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0828E3">
        <w:rPr>
          <w:sz w:val="26"/>
          <w:szCs w:val="26"/>
        </w:rPr>
        <w:t xml:space="preserve"> от 15.06. 2022 </w:t>
      </w:r>
      <w:r w:rsidRPr="003066B3">
        <w:rPr>
          <w:sz w:val="26"/>
          <w:szCs w:val="26"/>
        </w:rPr>
        <w:t>№ 1</w:t>
      </w:r>
      <w:r w:rsidR="003066B3" w:rsidRPr="003066B3">
        <w:rPr>
          <w:sz w:val="26"/>
          <w:szCs w:val="26"/>
        </w:rPr>
        <w:t>5</w:t>
      </w:r>
      <w:r w:rsidR="000828E3">
        <w:rPr>
          <w:sz w:val="26"/>
          <w:szCs w:val="26"/>
        </w:rPr>
        <w:t>/ПД</w:t>
      </w:r>
      <w:r w:rsidRPr="003066B3">
        <w:rPr>
          <w:sz w:val="26"/>
          <w:szCs w:val="26"/>
        </w:rPr>
        <w:t>;</w:t>
      </w:r>
    </w:p>
    <w:p w:rsidR="007106DB" w:rsidRPr="007106DB" w:rsidRDefault="007106DB" w:rsidP="007106DB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lastRenderedPageBreak/>
        <w:t xml:space="preserve">- О внесении изменений в Порядок уведомления представителя нанимателя (работодателя) муниципальными служащими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 выполнении иной оплачиваемой работы, утвержденный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</w:t>
      </w:r>
      <w:r w:rsidR="00D3385E">
        <w:rPr>
          <w:sz w:val="26"/>
          <w:szCs w:val="26"/>
        </w:rPr>
        <w:t xml:space="preserve">            </w:t>
      </w:r>
      <w:r w:rsidRPr="007106DB">
        <w:rPr>
          <w:sz w:val="26"/>
          <w:szCs w:val="26"/>
        </w:rPr>
        <w:t>о</w:t>
      </w:r>
      <w:r w:rsidR="000828E3">
        <w:rPr>
          <w:sz w:val="26"/>
          <w:szCs w:val="26"/>
        </w:rPr>
        <w:t xml:space="preserve">т 03.07.2018 № 16/ПД (от 15.06. 2022 </w:t>
      </w:r>
      <w:r w:rsidRPr="007106DB">
        <w:rPr>
          <w:sz w:val="26"/>
          <w:szCs w:val="26"/>
        </w:rPr>
        <w:t>№ 16/ПД);</w:t>
      </w:r>
    </w:p>
    <w:p w:rsidR="007106DB" w:rsidRPr="007106DB" w:rsidRDefault="007106DB" w:rsidP="007106DB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О внесении изменений в Порядок оформления, учета, выдачи и хранения служебных удостоверений в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утвержденный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</w:t>
      </w:r>
      <w:r w:rsidR="00AC1AC2">
        <w:rPr>
          <w:sz w:val="26"/>
          <w:szCs w:val="26"/>
        </w:rPr>
        <w:t xml:space="preserve">т 15.10.2012 № 36/ПД (от 15.06. 2022 </w:t>
      </w:r>
      <w:r w:rsidRPr="007106DB">
        <w:rPr>
          <w:sz w:val="26"/>
          <w:szCs w:val="26"/>
        </w:rPr>
        <w:t>№ 17/ПД);</w:t>
      </w:r>
    </w:p>
    <w:p w:rsidR="00CE30B4" w:rsidRPr="007106DB" w:rsidRDefault="00CE30B4" w:rsidP="00CE30B4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О внесении изменений в Положение о порядке проведения аттестации муниципальных служащих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утвержденное приказом </w:t>
      </w:r>
      <w:r w:rsidR="007106DB" w:rsidRPr="007106DB">
        <w:rPr>
          <w:sz w:val="26"/>
          <w:szCs w:val="26"/>
        </w:rPr>
        <w:t>П</w:t>
      </w:r>
      <w:r w:rsidRPr="007106DB">
        <w:rPr>
          <w:sz w:val="26"/>
          <w:szCs w:val="26"/>
        </w:rPr>
        <w:t xml:space="preserve">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 22.11.201</w:t>
      </w:r>
      <w:r w:rsidR="007106DB" w:rsidRPr="007106DB">
        <w:rPr>
          <w:sz w:val="26"/>
          <w:szCs w:val="26"/>
        </w:rPr>
        <w:t>0</w:t>
      </w:r>
      <w:r w:rsidRPr="007106DB">
        <w:rPr>
          <w:sz w:val="26"/>
          <w:szCs w:val="26"/>
        </w:rPr>
        <w:t xml:space="preserve"> № </w:t>
      </w:r>
      <w:r w:rsidR="007106DB" w:rsidRPr="007106DB">
        <w:rPr>
          <w:sz w:val="26"/>
          <w:szCs w:val="26"/>
        </w:rPr>
        <w:t>37</w:t>
      </w:r>
      <w:r w:rsidR="00AC1AC2">
        <w:rPr>
          <w:sz w:val="26"/>
          <w:szCs w:val="26"/>
        </w:rPr>
        <w:t xml:space="preserve">/ПД (от 16.06.2022 </w:t>
      </w:r>
      <w:r w:rsidRPr="007106DB">
        <w:rPr>
          <w:sz w:val="26"/>
          <w:szCs w:val="26"/>
        </w:rPr>
        <w:t>№ 1</w:t>
      </w:r>
      <w:r w:rsidR="007106DB" w:rsidRPr="007106DB">
        <w:rPr>
          <w:sz w:val="26"/>
          <w:szCs w:val="26"/>
        </w:rPr>
        <w:t>8</w:t>
      </w:r>
      <w:r w:rsidRPr="007106DB">
        <w:rPr>
          <w:sz w:val="26"/>
          <w:szCs w:val="26"/>
        </w:rPr>
        <w:t>/ПД);</w:t>
      </w:r>
    </w:p>
    <w:p w:rsidR="00CE30B4" w:rsidRPr="007106DB" w:rsidRDefault="00CE30B4" w:rsidP="00CE30B4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О внесении изменений в Положение о порядке проведения аттестации работников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замещающих должности, не являющиеся должностями муниципальной службы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утвержденное приказом </w:t>
      </w:r>
      <w:r w:rsidR="007106DB" w:rsidRPr="007106DB">
        <w:rPr>
          <w:sz w:val="26"/>
          <w:szCs w:val="26"/>
        </w:rPr>
        <w:t>П</w:t>
      </w:r>
      <w:r w:rsidRPr="007106DB">
        <w:rPr>
          <w:sz w:val="26"/>
          <w:szCs w:val="26"/>
        </w:rPr>
        <w:t xml:space="preserve">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</w:t>
      </w:r>
      <w:r w:rsidR="00AC1AC2">
        <w:rPr>
          <w:sz w:val="26"/>
          <w:szCs w:val="26"/>
        </w:rPr>
        <w:t xml:space="preserve"> 01.10.2015 № 18/ПД (от 16.06. 2022 </w:t>
      </w:r>
      <w:r w:rsidRPr="007106DB">
        <w:rPr>
          <w:sz w:val="26"/>
          <w:szCs w:val="26"/>
        </w:rPr>
        <w:t>№ 19/ПД);</w:t>
      </w:r>
    </w:p>
    <w:p w:rsidR="00CE30B4" w:rsidRPr="007106DB" w:rsidRDefault="00CE30B4" w:rsidP="00CE30B4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О внесении изменений в Порядок организации работы пор обеспечению доступа </w:t>
      </w:r>
      <w:r w:rsidR="00D3385E">
        <w:rPr>
          <w:sz w:val="26"/>
          <w:szCs w:val="26"/>
        </w:rPr>
        <w:t xml:space="preserve">      </w:t>
      </w:r>
      <w:r w:rsidRPr="007106DB">
        <w:rPr>
          <w:sz w:val="26"/>
          <w:szCs w:val="26"/>
        </w:rPr>
        <w:t xml:space="preserve">к информации о деятельности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утвержденный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</w:t>
      </w:r>
      <w:r w:rsidR="00AC1AC2">
        <w:rPr>
          <w:sz w:val="26"/>
          <w:szCs w:val="26"/>
        </w:rPr>
        <w:t xml:space="preserve"> 04.04.2011 № 08/ПД (от 16.06.2022</w:t>
      </w:r>
      <w:r w:rsidRPr="007106DB">
        <w:rPr>
          <w:sz w:val="26"/>
          <w:szCs w:val="26"/>
        </w:rPr>
        <w:t xml:space="preserve"> № 20/ПД);</w:t>
      </w:r>
    </w:p>
    <w:p w:rsidR="00CE30B4" w:rsidRPr="007106DB" w:rsidRDefault="00CE30B4" w:rsidP="00CE30B4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Положение по работе с персональными данными работников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утвержденное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C1AC2">
        <w:rPr>
          <w:sz w:val="26"/>
          <w:szCs w:val="26"/>
        </w:rPr>
        <w:t xml:space="preserve"> от 17.06. 2022 </w:t>
      </w:r>
      <w:r w:rsidRPr="007106DB">
        <w:rPr>
          <w:sz w:val="26"/>
          <w:szCs w:val="26"/>
        </w:rPr>
        <w:t>№ 21/ПД;</w:t>
      </w:r>
    </w:p>
    <w:p w:rsidR="00CE30B4" w:rsidRPr="007106DB" w:rsidRDefault="00CE30B4" w:rsidP="00CE30B4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  Положение о предотвращении и урегулировании конфликта интересов </w:t>
      </w:r>
      <w:r w:rsidR="00D3385E">
        <w:rPr>
          <w:sz w:val="26"/>
          <w:szCs w:val="26"/>
        </w:rPr>
        <w:t xml:space="preserve">                     </w:t>
      </w:r>
      <w:r w:rsidRPr="007106DB">
        <w:rPr>
          <w:sz w:val="26"/>
          <w:szCs w:val="26"/>
        </w:rPr>
        <w:t xml:space="preserve">в отношении работников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замещающих должности, не являющиеся должностями муниципальной службы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, утвержденное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C1AC2">
        <w:rPr>
          <w:sz w:val="26"/>
          <w:szCs w:val="26"/>
        </w:rPr>
        <w:t xml:space="preserve"> от 17.06. </w:t>
      </w:r>
      <w:r w:rsidR="00DB241D">
        <w:rPr>
          <w:sz w:val="26"/>
          <w:szCs w:val="26"/>
        </w:rPr>
        <w:t xml:space="preserve">2022 </w:t>
      </w:r>
      <w:r w:rsidRPr="007106DB">
        <w:rPr>
          <w:sz w:val="26"/>
          <w:szCs w:val="26"/>
        </w:rPr>
        <w:t>№ 22/ПД;</w:t>
      </w:r>
    </w:p>
    <w:p w:rsidR="00225A0F" w:rsidRDefault="00CE1199" w:rsidP="00225A0F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>-</w:t>
      </w:r>
      <w:r w:rsidR="005F773B" w:rsidRPr="007106DB">
        <w:rPr>
          <w:sz w:val="26"/>
          <w:szCs w:val="26"/>
        </w:rPr>
        <w:t xml:space="preserve"> </w:t>
      </w:r>
      <w:r w:rsidR="00225A0F" w:rsidRPr="007106DB">
        <w:rPr>
          <w:sz w:val="26"/>
          <w:szCs w:val="26"/>
        </w:rPr>
        <w:t xml:space="preserve">Нормативные затраты на обеспечение функций Контрольно-счетной палаты муниципального образования городского округа </w:t>
      </w:r>
      <w:r w:rsidR="00B3039F">
        <w:rPr>
          <w:sz w:val="26"/>
          <w:szCs w:val="26"/>
        </w:rPr>
        <w:t>«</w:t>
      </w:r>
      <w:r w:rsidR="00225A0F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225A0F" w:rsidRPr="007106DB">
        <w:rPr>
          <w:sz w:val="26"/>
          <w:szCs w:val="26"/>
        </w:rPr>
        <w:t xml:space="preserve">, утвержденные приказом председателя КСП МОГО </w:t>
      </w:r>
      <w:r w:rsidR="00B3039F">
        <w:rPr>
          <w:sz w:val="26"/>
          <w:szCs w:val="26"/>
        </w:rPr>
        <w:t>«</w:t>
      </w:r>
      <w:r w:rsidR="00225A0F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AC1AC2">
        <w:rPr>
          <w:sz w:val="26"/>
          <w:szCs w:val="26"/>
        </w:rPr>
        <w:t xml:space="preserve"> от 06.09.2022 </w:t>
      </w:r>
      <w:r w:rsidR="00225A0F" w:rsidRPr="007106DB">
        <w:rPr>
          <w:sz w:val="26"/>
          <w:szCs w:val="26"/>
        </w:rPr>
        <w:t>№ 32/ПД;</w:t>
      </w:r>
    </w:p>
    <w:p w:rsidR="007175E8" w:rsidRPr="007106DB" w:rsidRDefault="007175E8" w:rsidP="007175E8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proofErr w:type="gramStart"/>
      <w:r w:rsidRPr="007106DB">
        <w:rPr>
          <w:sz w:val="26"/>
          <w:szCs w:val="26"/>
        </w:rPr>
        <w:t>- О внесении изменений в По</w:t>
      </w:r>
      <w:r>
        <w:rPr>
          <w:sz w:val="26"/>
          <w:szCs w:val="26"/>
        </w:rPr>
        <w:t xml:space="preserve">ложение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B843DA"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="00B843DA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B843DA">
        <w:rPr>
          <w:sz w:val="26"/>
          <w:szCs w:val="26"/>
        </w:rPr>
        <w:t>, и муниципальными служащими</w:t>
      </w:r>
      <w:r w:rsidR="00B843DA" w:rsidRPr="00B843DA">
        <w:rPr>
          <w:sz w:val="26"/>
          <w:szCs w:val="26"/>
        </w:rPr>
        <w:t xml:space="preserve"> </w:t>
      </w:r>
      <w:r w:rsidR="00B843DA"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="00B843DA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B843DA">
        <w:rPr>
          <w:sz w:val="26"/>
          <w:szCs w:val="26"/>
        </w:rPr>
        <w:t>, и соблюдения</w:t>
      </w:r>
      <w:r w:rsidR="00B843DA" w:rsidRPr="00B843DA">
        <w:rPr>
          <w:sz w:val="26"/>
          <w:szCs w:val="26"/>
        </w:rPr>
        <w:t xml:space="preserve"> </w:t>
      </w:r>
      <w:r w:rsidR="00B843DA">
        <w:rPr>
          <w:sz w:val="26"/>
          <w:szCs w:val="26"/>
        </w:rPr>
        <w:t>муниципальными служащими</w:t>
      </w:r>
      <w:r w:rsidR="00B843DA" w:rsidRPr="00B843DA">
        <w:rPr>
          <w:sz w:val="26"/>
          <w:szCs w:val="26"/>
        </w:rPr>
        <w:t xml:space="preserve"> </w:t>
      </w:r>
      <w:r w:rsidR="00B843DA"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="00B843DA"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B843DA">
        <w:rPr>
          <w:sz w:val="26"/>
          <w:szCs w:val="26"/>
        </w:rPr>
        <w:t xml:space="preserve"> требованиям к служебному поведению, </w:t>
      </w:r>
      <w:r w:rsidRPr="007106DB">
        <w:rPr>
          <w:sz w:val="26"/>
          <w:szCs w:val="26"/>
        </w:rPr>
        <w:t>утвержденн</w:t>
      </w:r>
      <w:r w:rsidR="00B843DA">
        <w:rPr>
          <w:sz w:val="26"/>
          <w:szCs w:val="26"/>
        </w:rPr>
        <w:t>ое</w:t>
      </w:r>
      <w:r w:rsidRPr="007106DB">
        <w:rPr>
          <w:sz w:val="26"/>
          <w:szCs w:val="26"/>
        </w:rPr>
        <w:t xml:space="preserve">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 </w:t>
      </w:r>
      <w:r w:rsidR="00B843DA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7106DB">
        <w:rPr>
          <w:sz w:val="26"/>
          <w:szCs w:val="26"/>
        </w:rPr>
        <w:t>.0</w:t>
      </w:r>
      <w:r w:rsidR="00B843DA">
        <w:rPr>
          <w:sz w:val="26"/>
          <w:szCs w:val="26"/>
        </w:rPr>
        <w:t>6</w:t>
      </w:r>
      <w:r w:rsidRPr="007106DB">
        <w:rPr>
          <w:sz w:val="26"/>
          <w:szCs w:val="26"/>
        </w:rPr>
        <w:t>.201</w:t>
      </w:r>
      <w:r w:rsidR="00B843DA">
        <w:rPr>
          <w:sz w:val="26"/>
          <w:szCs w:val="26"/>
        </w:rPr>
        <w:t>1</w:t>
      </w:r>
      <w:r w:rsidRPr="007106DB">
        <w:rPr>
          <w:sz w:val="26"/>
          <w:szCs w:val="26"/>
        </w:rPr>
        <w:t xml:space="preserve"> № </w:t>
      </w:r>
      <w:r w:rsidR="00B843DA">
        <w:rPr>
          <w:sz w:val="26"/>
          <w:szCs w:val="26"/>
        </w:rPr>
        <w:t>15</w:t>
      </w:r>
      <w:r w:rsidRPr="007106DB">
        <w:rPr>
          <w:sz w:val="26"/>
          <w:szCs w:val="26"/>
        </w:rPr>
        <w:t xml:space="preserve">/ПД (от </w:t>
      </w:r>
      <w:r w:rsidR="00B843DA">
        <w:rPr>
          <w:sz w:val="26"/>
          <w:szCs w:val="26"/>
        </w:rPr>
        <w:t>06</w:t>
      </w:r>
      <w:r w:rsidR="00AC1AC2">
        <w:rPr>
          <w:sz w:val="26"/>
          <w:szCs w:val="26"/>
        </w:rPr>
        <w:t xml:space="preserve">.09.2022 </w:t>
      </w:r>
      <w:r w:rsidRPr="007106DB">
        <w:rPr>
          <w:sz w:val="26"/>
          <w:szCs w:val="26"/>
        </w:rPr>
        <w:t xml:space="preserve">№ </w:t>
      </w:r>
      <w:r w:rsidR="00B843DA">
        <w:rPr>
          <w:sz w:val="26"/>
          <w:szCs w:val="26"/>
        </w:rPr>
        <w:t>34</w:t>
      </w:r>
      <w:r w:rsidRPr="007106DB">
        <w:rPr>
          <w:sz w:val="26"/>
          <w:szCs w:val="26"/>
        </w:rPr>
        <w:t>/ПД);</w:t>
      </w:r>
      <w:proofErr w:type="gramEnd"/>
    </w:p>
    <w:p w:rsidR="007175E8" w:rsidRPr="007106DB" w:rsidRDefault="007175E8" w:rsidP="007175E8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proofErr w:type="gramStart"/>
      <w:r w:rsidRPr="007106DB">
        <w:rPr>
          <w:sz w:val="26"/>
          <w:szCs w:val="26"/>
        </w:rPr>
        <w:t xml:space="preserve">- О внесении изменений </w:t>
      </w:r>
      <w:r w:rsidRPr="003066B3">
        <w:rPr>
          <w:sz w:val="26"/>
          <w:szCs w:val="26"/>
        </w:rPr>
        <w:t xml:space="preserve">в Приказ Председателя КСП МОГО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3066B3">
        <w:rPr>
          <w:sz w:val="26"/>
          <w:szCs w:val="26"/>
        </w:rPr>
        <w:t xml:space="preserve"> от </w:t>
      </w:r>
      <w:r>
        <w:rPr>
          <w:sz w:val="26"/>
          <w:szCs w:val="26"/>
        </w:rPr>
        <w:t>27</w:t>
      </w:r>
      <w:r w:rsidRPr="003066B3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066B3">
        <w:rPr>
          <w:sz w:val="26"/>
          <w:szCs w:val="26"/>
        </w:rPr>
        <w:t>.20</w:t>
      </w:r>
      <w:r>
        <w:rPr>
          <w:sz w:val="26"/>
          <w:szCs w:val="26"/>
        </w:rPr>
        <w:t xml:space="preserve">21   </w:t>
      </w:r>
      <w:r w:rsidRPr="003066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3066B3">
        <w:rPr>
          <w:sz w:val="26"/>
          <w:szCs w:val="26"/>
        </w:rPr>
        <w:t xml:space="preserve">/ПД </w:t>
      </w:r>
      <w:r w:rsidR="00B3039F">
        <w:rPr>
          <w:sz w:val="26"/>
          <w:szCs w:val="26"/>
        </w:rPr>
        <w:t>«</w:t>
      </w:r>
      <w:r w:rsidRPr="003066B3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состава постоянно действующей экспертной комиссии </w:t>
      </w:r>
      <w:r w:rsidRPr="007106DB">
        <w:rPr>
          <w:sz w:val="26"/>
          <w:szCs w:val="26"/>
        </w:rPr>
        <w:t xml:space="preserve">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066B3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="00AC1AC2">
        <w:rPr>
          <w:sz w:val="26"/>
          <w:szCs w:val="26"/>
        </w:rPr>
        <w:t xml:space="preserve">.10.2022 </w:t>
      </w:r>
      <w:r w:rsidRPr="003066B3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  <w:r w:rsidRPr="003066B3">
        <w:rPr>
          <w:sz w:val="26"/>
          <w:szCs w:val="26"/>
        </w:rPr>
        <w:t>/ПД);</w:t>
      </w:r>
      <w:proofErr w:type="gramEnd"/>
    </w:p>
    <w:p w:rsidR="00225A0F" w:rsidRPr="007106DB" w:rsidRDefault="00225A0F" w:rsidP="00225A0F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7106DB">
        <w:rPr>
          <w:sz w:val="26"/>
          <w:szCs w:val="26"/>
        </w:rPr>
        <w:t xml:space="preserve">- Номенклатура дел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на </w:t>
      </w:r>
      <w:r w:rsidR="0021584F" w:rsidRPr="007106DB">
        <w:rPr>
          <w:sz w:val="26"/>
          <w:szCs w:val="26"/>
        </w:rPr>
        <w:t>2023</w:t>
      </w:r>
      <w:r w:rsidRPr="007106DB">
        <w:rPr>
          <w:sz w:val="26"/>
          <w:szCs w:val="26"/>
        </w:rPr>
        <w:t xml:space="preserve"> год, утвержденная приказом председателя КСП МОГО </w:t>
      </w:r>
      <w:r w:rsidR="00B3039F">
        <w:rPr>
          <w:sz w:val="26"/>
          <w:szCs w:val="26"/>
        </w:rPr>
        <w:t>«</w:t>
      </w:r>
      <w:r w:rsidRPr="007106DB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Pr="007106DB">
        <w:rPr>
          <w:sz w:val="26"/>
          <w:szCs w:val="26"/>
        </w:rPr>
        <w:t xml:space="preserve"> от 2</w:t>
      </w:r>
      <w:r w:rsidR="0021584F" w:rsidRPr="007106DB">
        <w:rPr>
          <w:sz w:val="26"/>
          <w:szCs w:val="26"/>
        </w:rPr>
        <w:t>9</w:t>
      </w:r>
      <w:r w:rsidR="00AC1AC2">
        <w:rPr>
          <w:sz w:val="26"/>
          <w:szCs w:val="26"/>
        </w:rPr>
        <w:t>.11.</w:t>
      </w:r>
      <w:r w:rsidRPr="007106DB">
        <w:rPr>
          <w:sz w:val="26"/>
          <w:szCs w:val="26"/>
        </w:rPr>
        <w:t>202</w:t>
      </w:r>
      <w:r w:rsidR="0021584F" w:rsidRPr="007106DB">
        <w:rPr>
          <w:sz w:val="26"/>
          <w:szCs w:val="26"/>
        </w:rPr>
        <w:t>2</w:t>
      </w:r>
      <w:r w:rsidR="00AC1AC2">
        <w:rPr>
          <w:sz w:val="26"/>
          <w:szCs w:val="26"/>
        </w:rPr>
        <w:t xml:space="preserve"> </w:t>
      </w:r>
      <w:r w:rsidRPr="007106DB">
        <w:rPr>
          <w:sz w:val="26"/>
          <w:szCs w:val="26"/>
        </w:rPr>
        <w:t xml:space="preserve">№ </w:t>
      </w:r>
      <w:r w:rsidR="0021584F" w:rsidRPr="007106DB">
        <w:rPr>
          <w:sz w:val="26"/>
          <w:szCs w:val="26"/>
        </w:rPr>
        <w:t>41</w:t>
      </w:r>
      <w:r w:rsidRPr="007106DB">
        <w:rPr>
          <w:sz w:val="26"/>
          <w:szCs w:val="26"/>
        </w:rPr>
        <w:t>/ПД</w:t>
      </w:r>
      <w:r w:rsidR="00124C71">
        <w:rPr>
          <w:sz w:val="26"/>
          <w:szCs w:val="26"/>
        </w:rPr>
        <w:t>.</w:t>
      </w:r>
    </w:p>
    <w:p w:rsidR="00A313F8" w:rsidRPr="004023BA" w:rsidRDefault="00456696" w:rsidP="000A0FFB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lastRenderedPageBreak/>
        <w:t>В</w:t>
      </w:r>
      <w:r w:rsidR="00EA7274" w:rsidRPr="004023BA">
        <w:rPr>
          <w:sz w:val="26"/>
          <w:szCs w:val="26"/>
        </w:rPr>
        <w:t xml:space="preserve">о исполнение </w:t>
      </w:r>
      <w:r w:rsidR="00D9488A" w:rsidRPr="004023BA">
        <w:rPr>
          <w:sz w:val="26"/>
          <w:szCs w:val="26"/>
        </w:rPr>
        <w:t>требовани</w:t>
      </w:r>
      <w:r w:rsidR="00EA7274" w:rsidRPr="004023BA">
        <w:rPr>
          <w:sz w:val="26"/>
          <w:szCs w:val="26"/>
        </w:rPr>
        <w:t>й</w:t>
      </w:r>
      <w:r w:rsidR="00D9488A" w:rsidRPr="004023BA">
        <w:rPr>
          <w:sz w:val="26"/>
          <w:szCs w:val="26"/>
        </w:rPr>
        <w:t xml:space="preserve"> действующего законодательства Российской Федерации о противодействии коррупции в Контрольно-счетной палате были проведены </w:t>
      </w:r>
      <w:r w:rsidR="00A313F8" w:rsidRPr="004023BA">
        <w:rPr>
          <w:sz w:val="26"/>
          <w:szCs w:val="26"/>
        </w:rPr>
        <w:t>мероприятия</w:t>
      </w:r>
      <w:r w:rsidR="00A43FC2" w:rsidRPr="004023BA">
        <w:rPr>
          <w:sz w:val="26"/>
          <w:szCs w:val="26"/>
        </w:rPr>
        <w:t xml:space="preserve"> </w:t>
      </w:r>
      <w:proofErr w:type="gramStart"/>
      <w:r w:rsidR="00A43FC2" w:rsidRPr="004023BA">
        <w:rPr>
          <w:sz w:val="26"/>
          <w:szCs w:val="26"/>
        </w:rPr>
        <w:t>по</w:t>
      </w:r>
      <w:proofErr w:type="gramEnd"/>
      <w:r w:rsidR="00A313F8" w:rsidRPr="004023BA">
        <w:rPr>
          <w:sz w:val="26"/>
          <w:szCs w:val="26"/>
        </w:rPr>
        <w:t>:</w:t>
      </w:r>
    </w:p>
    <w:p w:rsidR="00A313F8" w:rsidRPr="004023BA" w:rsidRDefault="00A313F8" w:rsidP="000A0FFB">
      <w:pPr>
        <w:pStyle w:val="a8"/>
        <w:tabs>
          <w:tab w:val="left" w:pos="825"/>
        </w:tabs>
        <w:spacing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>- организаци</w:t>
      </w:r>
      <w:r w:rsidR="00A43FC2" w:rsidRPr="004023BA">
        <w:rPr>
          <w:sz w:val="26"/>
          <w:szCs w:val="26"/>
        </w:rPr>
        <w:t>и</w:t>
      </w:r>
      <w:r w:rsidRPr="004023BA">
        <w:rPr>
          <w:sz w:val="26"/>
          <w:szCs w:val="26"/>
        </w:rPr>
        <w:t xml:space="preserve"> работы по представлению муниципальными служащими Палаты сведений о доходах, расходах, об имуществе и обязательствах имущественного характера;</w:t>
      </w:r>
    </w:p>
    <w:p w:rsidR="00A313F8" w:rsidRPr="004023BA" w:rsidRDefault="00A313F8" w:rsidP="00654761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4023BA">
        <w:rPr>
          <w:sz w:val="26"/>
          <w:szCs w:val="26"/>
        </w:rPr>
        <w:t>- проведени</w:t>
      </w:r>
      <w:r w:rsidR="00A43FC2" w:rsidRPr="004023BA">
        <w:rPr>
          <w:sz w:val="26"/>
          <w:szCs w:val="26"/>
        </w:rPr>
        <w:t xml:space="preserve">ю </w:t>
      </w:r>
      <w:r w:rsidRPr="004023BA">
        <w:rPr>
          <w:sz w:val="26"/>
          <w:szCs w:val="26"/>
        </w:rPr>
        <w:t xml:space="preserve">внутреннего мониторинга (проверки) сведений о доходах, расходах, </w:t>
      </w:r>
      <w:r w:rsidR="00B97ED9" w:rsidRPr="004023BA">
        <w:rPr>
          <w:sz w:val="26"/>
          <w:szCs w:val="26"/>
        </w:rPr>
        <w:t xml:space="preserve">                     </w:t>
      </w:r>
      <w:r w:rsidRPr="004023BA">
        <w:rPr>
          <w:sz w:val="26"/>
          <w:szCs w:val="26"/>
        </w:rPr>
        <w:t>об</w:t>
      </w:r>
      <w:r w:rsidR="00B97ED9" w:rsidRPr="004023BA">
        <w:rPr>
          <w:sz w:val="26"/>
          <w:szCs w:val="26"/>
        </w:rPr>
        <w:t xml:space="preserve"> </w:t>
      </w:r>
      <w:r w:rsidRPr="004023BA">
        <w:rPr>
          <w:sz w:val="26"/>
          <w:szCs w:val="26"/>
        </w:rPr>
        <w:t>имуществе и обязательствах имущественного характера, представленных муниципальными служащими Палаты.</w:t>
      </w:r>
    </w:p>
    <w:p w:rsidR="00F551BD" w:rsidRDefault="00BB1F48" w:rsidP="00654761">
      <w:pPr>
        <w:pStyle w:val="a8"/>
        <w:tabs>
          <w:tab w:val="left" w:pos="825"/>
        </w:tabs>
        <w:spacing w:before="60" w:line="370" w:lineRule="exact"/>
        <w:ind w:right="-1" w:firstLine="709"/>
        <w:jc w:val="both"/>
        <w:outlineLvl w:val="0"/>
        <w:rPr>
          <w:sz w:val="26"/>
          <w:szCs w:val="26"/>
        </w:rPr>
      </w:pPr>
      <w:r w:rsidRPr="006C0160">
        <w:rPr>
          <w:sz w:val="26"/>
          <w:szCs w:val="26"/>
        </w:rPr>
        <w:t>Кроме того</w:t>
      </w:r>
      <w:r w:rsidR="00D9488A" w:rsidRPr="006C0160">
        <w:rPr>
          <w:sz w:val="26"/>
          <w:szCs w:val="26"/>
        </w:rPr>
        <w:t xml:space="preserve">, в </w:t>
      </w:r>
      <w:r w:rsidR="00262D1C" w:rsidRPr="006C0160">
        <w:rPr>
          <w:sz w:val="26"/>
          <w:szCs w:val="26"/>
        </w:rPr>
        <w:t>20</w:t>
      </w:r>
      <w:r w:rsidR="001F1D09" w:rsidRPr="006C0160">
        <w:rPr>
          <w:sz w:val="26"/>
          <w:szCs w:val="26"/>
        </w:rPr>
        <w:t>2</w:t>
      </w:r>
      <w:r w:rsidR="006C0160" w:rsidRPr="006C0160">
        <w:rPr>
          <w:sz w:val="26"/>
          <w:szCs w:val="26"/>
        </w:rPr>
        <w:t>2</w:t>
      </w:r>
      <w:r w:rsidR="00262D1C" w:rsidRPr="006C0160">
        <w:rPr>
          <w:sz w:val="26"/>
          <w:szCs w:val="26"/>
        </w:rPr>
        <w:t xml:space="preserve"> году </w:t>
      </w:r>
      <w:r w:rsidR="00D9488A" w:rsidRPr="006C0160">
        <w:rPr>
          <w:sz w:val="26"/>
          <w:szCs w:val="26"/>
        </w:rPr>
        <w:t xml:space="preserve">Контрольно-счетной палатой, как одним из исполнителей программы, реализовывались мероприятия, предусмотренные </w:t>
      </w:r>
      <w:r w:rsidR="00DA350D" w:rsidRPr="00926C24">
        <w:rPr>
          <w:sz w:val="26"/>
          <w:szCs w:val="26"/>
        </w:rPr>
        <w:t>региональной</w:t>
      </w:r>
      <w:r w:rsidR="00DA350D" w:rsidRPr="006C0160">
        <w:rPr>
          <w:sz w:val="26"/>
          <w:szCs w:val="26"/>
        </w:rPr>
        <w:t xml:space="preserve"> </w:t>
      </w:r>
      <w:r w:rsidR="00D9488A" w:rsidRPr="006C0160">
        <w:rPr>
          <w:sz w:val="26"/>
          <w:szCs w:val="26"/>
        </w:rPr>
        <w:t xml:space="preserve">программой </w:t>
      </w:r>
      <w:r w:rsidR="00B3039F">
        <w:rPr>
          <w:sz w:val="26"/>
          <w:szCs w:val="26"/>
        </w:rPr>
        <w:t>«</w:t>
      </w:r>
      <w:r w:rsidR="00926C24" w:rsidRPr="00926C24">
        <w:rPr>
          <w:sz w:val="26"/>
          <w:szCs w:val="26"/>
        </w:rPr>
        <w:t>Противодействие коррупции в Республике Коми (2021-2024 годы)</w:t>
      </w:r>
      <w:r w:rsidR="00B3039F">
        <w:rPr>
          <w:sz w:val="26"/>
          <w:szCs w:val="26"/>
        </w:rPr>
        <w:t>»</w:t>
      </w:r>
      <w:r w:rsidR="00926C24" w:rsidRPr="00926C24">
        <w:rPr>
          <w:sz w:val="26"/>
          <w:szCs w:val="26"/>
        </w:rPr>
        <w:t xml:space="preserve">, утвержденной </w:t>
      </w:r>
      <w:hyperlink r:id="rId22" w:history="1">
        <w:r w:rsidR="00F551BD" w:rsidRPr="00926C24">
          <w:rPr>
            <w:sz w:val="26"/>
            <w:szCs w:val="26"/>
          </w:rPr>
          <w:t>Указ</w:t>
        </w:r>
      </w:hyperlink>
      <w:r w:rsidR="00926C24" w:rsidRPr="00926C24">
        <w:rPr>
          <w:sz w:val="26"/>
          <w:szCs w:val="26"/>
        </w:rPr>
        <w:t>ом</w:t>
      </w:r>
      <w:r w:rsidR="00F551BD" w:rsidRPr="00926C24">
        <w:rPr>
          <w:sz w:val="26"/>
          <w:szCs w:val="26"/>
        </w:rPr>
        <w:t xml:space="preserve"> Главы Республики Коми от 16.09.2021 N 111 </w:t>
      </w:r>
      <w:r w:rsidR="00B3039F">
        <w:rPr>
          <w:sz w:val="26"/>
          <w:szCs w:val="26"/>
        </w:rPr>
        <w:t>«</w:t>
      </w:r>
      <w:r w:rsidR="00F551BD" w:rsidRPr="00926C24">
        <w:rPr>
          <w:sz w:val="26"/>
          <w:szCs w:val="26"/>
        </w:rPr>
        <w:t>Об утверждении региональной программы</w:t>
      </w:r>
      <w:r w:rsidR="00B3039F">
        <w:rPr>
          <w:sz w:val="26"/>
          <w:szCs w:val="26"/>
        </w:rPr>
        <w:t>»</w:t>
      </w:r>
      <w:r w:rsidR="00926C24" w:rsidRPr="00926C24">
        <w:rPr>
          <w:sz w:val="26"/>
          <w:szCs w:val="26"/>
        </w:rPr>
        <w:t>.</w:t>
      </w:r>
      <w:r w:rsidR="00F551BD" w:rsidRPr="00926C24">
        <w:rPr>
          <w:sz w:val="26"/>
          <w:szCs w:val="26"/>
        </w:rPr>
        <w:t xml:space="preserve"> </w:t>
      </w:r>
    </w:p>
    <w:p w:rsidR="007E2492" w:rsidRPr="00BE77CA" w:rsidRDefault="007E2492" w:rsidP="007E2492">
      <w:pPr>
        <w:spacing w:line="370" w:lineRule="exact"/>
        <w:ind w:firstLine="709"/>
        <w:jc w:val="both"/>
        <w:rPr>
          <w:sz w:val="26"/>
          <w:szCs w:val="26"/>
        </w:rPr>
      </w:pPr>
      <w:r w:rsidRPr="00A605EA">
        <w:rPr>
          <w:sz w:val="26"/>
          <w:szCs w:val="26"/>
        </w:rPr>
        <w:t>Эффективность работы Контрольно-счетной палаты</w:t>
      </w:r>
      <w:r w:rsidRPr="007E2492">
        <w:rPr>
          <w:sz w:val="26"/>
          <w:szCs w:val="26"/>
        </w:rPr>
        <w:t xml:space="preserve"> в</w:t>
      </w:r>
      <w:r w:rsidR="0015576E">
        <w:rPr>
          <w:sz w:val="26"/>
          <w:szCs w:val="26"/>
        </w:rPr>
        <w:t xml:space="preserve"> 2022 году отмечена Союзом МКСО. </w:t>
      </w:r>
      <w:proofErr w:type="gramStart"/>
      <w:r w:rsidR="0015576E">
        <w:rPr>
          <w:sz w:val="26"/>
          <w:szCs w:val="26"/>
        </w:rPr>
        <w:t>Т</w:t>
      </w:r>
      <w:r w:rsidRPr="007E2492">
        <w:rPr>
          <w:sz w:val="26"/>
          <w:szCs w:val="26"/>
        </w:rPr>
        <w:t>ак</w:t>
      </w:r>
      <w:r w:rsidR="0015576E">
        <w:rPr>
          <w:sz w:val="26"/>
          <w:szCs w:val="26"/>
        </w:rPr>
        <w:t>,</w:t>
      </w:r>
      <w:r w:rsidRPr="007E2492">
        <w:rPr>
          <w:sz w:val="26"/>
          <w:szCs w:val="26"/>
        </w:rPr>
        <w:t xml:space="preserve"> впервые за 15 лет образования Палаты, Председатель Контрольно-счетной палаты муниципального образования городского округа «Ухта» избран в Совет представительства Союза муниципальных контрольно-счетных органов в Северо-Западном федеральном органе со сроком полномочий на пять лет </w:t>
      </w:r>
      <w:r w:rsidRPr="00BE77CA">
        <w:rPr>
          <w:sz w:val="26"/>
          <w:szCs w:val="26"/>
        </w:rPr>
        <w:t xml:space="preserve">(протокол заочного Общего собрания представителей членов Представительства Союза МКСО в Северо-Западном </w:t>
      </w:r>
      <w:r w:rsidR="0054199E" w:rsidRPr="00BE77CA">
        <w:rPr>
          <w:sz w:val="26"/>
          <w:szCs w:val="26"/>
        </w:rPr>
        <w:t>федеральном округе от 27.12. 2022</w:t>
      </w:r>
      <w:r w:rsidRPr="00BE77CA">
        <w:rPr>
          <w:sz w:val="26"/>
          <w:szCs w:val="26"/>
        </w:rPr>
        <w:t>), что</w:t>
      </w:r>
      <w:r w:rsidR="0054199E" w:rsidRPr="00BE77CA">
        <w:rPr>
          <w:sz w:val="26"/>
          <w:szCs w:val="26"/>
        </w:rPr>
        <w:t>, в свою очередь, способствует более тесному, конструктивному взаимодействию Палаты с</w:t>
      </w:r>
      <w:proofErr w:type="gramEnd"/>
      <w:r w:rsidR="0054199E" w:rsidRPr="00BE77CA">
        <w:rPr>
          <w:sz w:val="26"/>
          <w:szCs w:val="26"/>
        </w:rPr>
        <w:t xml:space="preserve"> </w:t>
      </w:r>
      <w:proofErr w:type="gramStart"/>
      <w:r w:rsidR="0054199E" w:rsidRPr="00BE77CA">
        <w:rPr>
          <w:sz w:val="26"/>
          <w:szCs w:val="26"/>
        </w:rPr>
        <w:t>Союзом МКСО, другими контрольно-счетными органами по вопросам организации деятельности и исполнения полномочий</w:t>
      </w:r>
      <w:r w:rsidR="00BE77CA" w:rsidRPr="00BE77CA">
        <w:rPr>
          <w:sz w:val="26"/>
          <w:szCs w:val="26"/>
        </w:rPr>
        <w:t xml:space="preserve"> органа внешнего муниципального финансового контроля</w:t>
      </w:r>
      <w:r w:rsidR="0054199E" w:rsidRPr="00BE77CA">
        <w:rPr>
          <w:sz w:val="26"/>
          <w:szCs w:val="26"/>
        </w:rPr>
        <w:t xml:space="preserve">, а также позволит Палате </w:t>
      </w:r>
      <w:r w:rsidR="00410265" w:rsidRPr="00BE77CA">
        <w:rPr>
          <w:sz w:val="26"/>
          <w:szCs w:val="26"/>
        </w:rPr>
        <w:t xml:space="preserve">идти </w:t>
      </w:r>
      <w:r w:rsidR="004317C3">
        <w:rPr>
          <w:sz w:val="26"/>
          <w:szCs w:val="26"/>
        </w:rPr>
        <w:t xml:space="preserve">    </w:t>
      </w:r>
      <w:r w:rsidR="00410265" w:rsidRPr="00BE77CA">
        <w:rPr>
          <w:sz w:val="26"/>
          <w:szCs w:val="26"/>
        </w:rPr>
        <w:t xml:space="preserve">в ногу со временем, </w:t>
      </w:r>
      <w:r w:rsidR="0086236C">
        <w:rPr>
          <w:sz w:val="26"/>
          <w:szCs w:val="26"/>
        </w:rPr>
        <w:t xml:space="preserve">прогнозируя свое развитие на перспективу, </w:t>
      </w:r>
      <w:r w:rsidR="00410265" w:rsidRPr="00BE77CA">
        <w:rPr>
          <w:sz w:val="26"/>
          <w:szCs w:val="26"/>
        </w:rPr>
        <w:t xml:space="preserve">быть в курсе последних тенденций, </w:t>
      </w:r>
      <w:r w:rsidR="0086236C">
        <w:rPr>
          <w:sz w:val="26"/>
          <w:szCs w:val="26"/>
        </w:rPr>
        <w:t xml:space="preserve">участвовать в разработке </w:t>
      </w:r>
      <w:r w:rsidR="00410265" w:rsidRPr="00BE77CA">
        <w:rPr>
          <w:sz w:val="26"/>
          <w:szCs w:val="26"/>
        </w:rPr>
        <w:t xml:space="preserve">новых подходов и методов, которые бы позволили </w:t>
      </w:r>
      <w:r w:rsidR="00D700C4">
        <w:rPr>
          <w:sz w:val="26"/>
          <w:szCs w:val="26"/>
        </w:rPr>
        <w:t xml:space="preserve"> </w:t>
      </w:r>
      <w:r w:rsidR="00410265" w:rsidRPr="00BE77CA">
        <w:rPr>
          <w:sz w:val="26"/>
          <w:szCs w:val="26"/>
        </w:rPr>
        <w:t>вырабатывать механизмы решения системных проблем</w:t>
      </w:r>
      <w:r w:rsidR="00BE77CA" w:rsidRPr="00BE77CA">
        <w:rPr>
          <w:sz w:val="26"/>
          <w:szCs w:val="26"/>
        </w:rPr>
        <w:t>.</w:t>
      </w:r>
      <w:proofErr w:type="gramEnd"/>
    </w:p>
    <w:p w:rsidR="00A7245E" w:rsidRPr="007E2492" w:rsidRDefault="00A7245E" w:rsidP="000945D0">
      <w:pPr>
        <w:pStyle w:val="a8"/>
        <w:spacing w:before="40" w:line="370" w:lineRule="exact"/>
        <w:ind w:right="-1"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Также, следует отметить, что</w:t>
      </w:r>
      <w:r w:rsidR="009D657D">
        <w:rPr>
          <w:sz w:val="26"/>
          <w:szCs w:val="26"/>
        </w:rPr>
        <w:t>,</w:t>
      </w:r>
      <w:r>
        <w:rPr>
          <w:sz w:val="26"/>
          <w:szCs w:val="26"/>
        </w:rPr>
        <w:t xml:space="preserve"> в это непростое</w:t>
      </w:r>
      <w:r w:rsidR="005731B5">
        <w:rPr>
          <w:sz w:val="26"/>
          <w:szCs w:val="26"/>
        </w:rPr>
        <w:t>, рубежное</w:t>
      </w:r>
      <w:r>
        <w:rPr>
          <w:sz w:val="26"/>
          <w:szCs w:val="26"/>
        </w:rPr>
        <w:t xml:space="preserve"> для нашей страны время, Контрольно-счетная п</w:t>
      </w:r>
      <w:r w:rsidR="003A3018">
        <w:rPr>
          <w:sz w:val="26"/>
          <w:szCs w:val="26"/>
        </w:rPr>
        <w:t xml:space="preserve">алата не осталась в стороне от специальной военной операции </w:t>
      </w:r>
      <w:r w:rsidR="00490960">
        <w:rPr>
          <w:sz w:val="26"/>
          <w:szCs w:val="26"/>
        </w:rPr>
        <w:t xml:space="preserve">              и осуществляла поддержку Российской армии (военнослужащих)</w:t>
      </w:r>
      <w:r w:rsidR="000945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посредством неоднократного направления в зону СВО гуманитарной помощи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продуктов питания, предметов одежды, иных товаров</w:t>
      </w:r>
      <w:r w:rsidR="00632350">
        <w:rPr>
          <w:sz w:val="26"/>
          <w:szCs w:val="26"/>
        </w:rPr>
        <w:t xml:space="preserve">), а также </w:t>
      </w:r>
      <w:r>
        <w:rPr>
          <w:sz w:val="26"/>
          <w:szCs w:val="26"/>
        </w:rPr>
        <w:t xml:space="preserve">перечисления </w:t>
      </w:r>
      <w:r w:rsidR="00632350">
        <w:rPr>
          <w:sz w:val="26"/>
          <w:szCs w:val="26"/>
        </w:rPr>
        <w:t>сотрудниками КСП</w:t>
      </w:r>
      <w:r w:rsidR="000945D0">
        <w:rPr>
          <w:sz w:val="26"/>
          <w:szCs w:val="26"/>
        </w:rPr>
        <w:t xml:space="preserve"> </w:t>
      </w:r>
      <w:r w:rsidR="00BB1C03">
        <w:rPr>
          <w:sz w:val="26"/>
          <w:szCs w:val="26"/>
        </w:rPr>
        <w:t>денежных средств, в целях последующей закупки</w:t>
      </w:r>
      <w:r w:rsidR="00632350">
        <w:rPr>
          <w:sz w:val="26"/>
          <w:szCs w:val="26"/>
        </w:rPr>
        <w:t xml:space="preserve"> организаторами сбора </w:t>
      </w:r>
      <w:r w:rsidR="00BB1C03">
        <w:rPr>
          <w:sz w:val="26"/>
          <w:szCs w:val="26"/>
        </w:rPr>
        <w:t>всего необходимого</w:t>
      </w:r>
      <w:proofErr w:type="gramEnd"/>
      <w:r>
        <w:rPr>
          <w:sz w:val="26"/>
          <w:szCs w:val="26"/>
        </w:rPr>
        <w:t xml:space="preserve"> </w:t>
      </w:r>
      <w:r w:rsidR="004317C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для мобилизованных в рамках частичной мобилизации северян и военнослужащих, участвующих в специальной военной операции</w:t>
      </w:r>
      <w:r w:rsidR="00BB1C03">
        <w:rPr>
          <w:sz w:val="26"/>
          <w:szCs w:val="26"/>
        </w:rPr>
        <w:t>.</w:t>
      </w:r>
    </w:p>
    <w:p w:rsidR="003A6EE9" w:rsidRDefault="003A6EE9" w:rsidP="003E01EF">
      <w:pPr>
        <w:spacing w:line="320" w:lineRule="exact"/>
        <w:ind w:right="-144"/>
        <w:rPr>
          <w:sz w:val="26"/>
          <w:szCs w:val="26"/>
        </w:rPr>
      </w:pPr>
    </w:p>
    <w:p w:rsidR="00A7245E" w:rsidRDefault="00A7245E" w:rsidP="003E01EF">
      <w:pPr>
        <w:spacing w:line="320" w:lineRule="exact"/>
        <w:ind w:right="-144"/>
        <w:rPr>
          <w:sz w:val="26"/>
          <w:szCs w:val="26"/>
        </w:rPr>
      </w:pPr>
    </w:p>
    <w:p w:rsidR="00A7245E" w:rsidRDefault="00A7245E" w:rsidP="003E01EF">
      <w:pPr>
        <w:spacing w:line="320" w:lineRule="exact"/>
        <w:ind w:right="-144"/>
        <w:rPr>
          <w:sz w:val="26"/>
          <w:szCs w:val="26"/>
        </w:rPr>
      </w:pPr>
    </w:p>
    <w:p w:rsidR="00A66825" w:rsidRPr="004023BA" w:rsidRDefault="00A66825" w:rsidP="003E1184">
      <w:pPr>
        <w:ind w:right="-144"/>
        <w:rPr>
          <w:sz w:val="26"/>
          <w:szCs w:val="26"/>
        </w:rPr>
      </w:pPr>
      <w:r w:rsidRPr="004023BA">
        <w:rPr>
          <w:sz w:val="26"/>
          <w:szCs w:val="26"/>
        </w:rPr>
        <w:t>Председатель</w:t>
      </w:r>
    </w:p>
    <w:p w:rsidR="007C2FC7" w:rsidRPr="004023BA" w:rsidRDefault="00A66825" w:rsidP="003E1184">
      <w:pPr>
        <w:ind w:right="-144"/>
        <w:rPr>
          <w:sz w:val="26"/>
          <w:szCs w:val="26"/>
        </w:rPr>
      </w:pPr>
      <w:r w:rsidRPr="004023BA">
        <w:rPr>
          <w:sz w:val="26"/>
          <w:szCs w:val="26"/>
        </w:rPr>
        <w:t>Контрольно-счетной палаты</w:t>
      </w:r>
      <w:r w:rsidR="00B311BA" w:rsidRPr="004023BA">
        <w:rPr>
          <w:sz w:val="26"/>
          <w:szCs w:val="26"/>
        </w:rPr>
        <w:t xml:space="preserve"> </w:t>
      </w:r>
    </w:p>
    <w:p w:rsidR="009A0004" w:rsidRDefault="00A66825" w:rsidP="003E1184">
      <w:pPr>
        <w:ind w:right="-144"/>
        <w:rPr>
          <w:sz w:val="26"/>
          <w:szCs w:val="26"/>
        </w:rPr>
      </w:pPr>
      <w:r w:rsidRPr="004023BA">
        <w:rPr>
          <w:sz w:val="26"/>
          <w:szCs w:val="26"/>
        </w:rPr>
        <w:t xml:space="preserve">МОГО </w:t>
      </w:r>
      <w:r w:rsidR="00B3039F">
        <w:rPr>
          <w:sz w:val="26"/>
          <w:szCs w:val="26"/>
        </w:rPr>
        <w:t>«</w:t>
      </w:r>
      <w:r w:rsidRPr="004023BA">
        <w:rPr>
          <w:sz w:val="26"/>
          <w:szCs w:val="26"/>
        </w:rPr>
        <w:t>Ухта</w:t>
      </w:r>
      <w:r w:rsidR="00B3039F">
        <w:rPr>
          <w:sz w:val="26"/>
          <w:szCs w:val="26"/>
        </w:rPr>
        <w:t>»</w:t>
      </w:r>
      <w:r w:rsidR="00471D9D" w:rsidRPr="004023BA">
        <w:rPr>
          <w:sz w:val="26"/>
          <w:szCs w:val="26"/>
        </w:rPr>
        <w:t xml:space="preserve">                                     </w:t>
      </w:r>
      <w:r w:rsidRPr="004023BA">
        <w:rPr>
          <w:sz w:val="26"/>
          <w:szCs w:val="26"/>
        </w:rPr>
        <w:t xml:space="preserve">  </w:t>
      </w:r>
      <w:r w:rsidR="008D35CA" w:rsidRPr="004023BA">
        <w:rPr>
          <w:sz w:val="26"/>
          <w:szCs w:val="26"/>
        </w:rPr>
        <w:t xml:space="preserve">  </w:t>
      </w:r>
      <w:r w:rsidRPr="004023BA">
        <w:rPr>
          <w:sz w:val="26"/>
          <w:szCs w:val="26"/>
        </w:rPr>
        <w:t xml:space="preserve">          </w:t>
      </w:r>
      <w:r w:rsidR="00C34CB4" w:rsidRPr="004023BA">
        <w:rPr>
          <w:sz w:val="26"/>
          <w:szCs w:val="26"/>
        </w:rPr>
        <w:t xml:space="preserve">  </w:t>
      </w:r>
      <w:r w:rsidR="00140506" w:rsidRPr="004023BA">
        <w:rPr>
          <w:sz w:val="26"/>
          <w:szCs w:val="26"/>
        </w:rPr>
        <w:t xml:space="preserve"> </w:t>
      </w:r>
      <w:r w:rsidR="007C2FC7" w:rsidRPr="004023BA">
        <w:rPr>
          <w:sz w:val="26"/>
          <w:szCs w:val="26"/>
        </w:rPr>
        <w:t xml:space="preserve">                                   </w:t>
      </w:r>
      <w:r w:rsidR="00063BD7" w:rsidRPr="004023BA">
        <w:rPr>
          <w:sz w:val="26"/>
          <w:szCs w:val="26"/>
        </w:rPr>
        <w:t xml:space="preserve">   </w:t>
      </w:r>
      <w:r w:rsidR="00866374" w:rsidRPr="004023BA">
        <w:rPr>
          <w:sz w:val="26"/>
          <w:szCs w:val="26"/>
        </w:rPr>
        <w:t xml:space="preserve">  </w:t>
      </w:r>
      <w:r w:rsidR="007C2FC7" w:rsidRPr="004023BA">
        <w:rPr>
          <w:sz w:val="26"/>
          <w:szCs w:val="26"/>
        </w:rPr>
        <w:t xml:space="preserve">             </w:t>
      </w:r>
      <w:r w:rsidR="00140506" w:rsidRPr="004023BA">
        <w:rPr>
          <w:sz w:val="26"/>
          <w:szCs w:val="26"/>
        </w:rPr>
        <w:t xml:space="preserve">  </w:t>
      </w:r>
      <w:r w:rsidRPr="004023BA">
        <w:rPr>
          <w:sz w:val="26"/>
          <w:szCs w:val="26"/>
        </w:rPr>
        <w:t xml:space="preserve"> А.В. Бартев</w:t>
      </w:r>
      <w:r w:rsidR="00B47E0C">
        <w:rPr>
          <w:sz w:val="26"/>
          <w:szCs w:val="26"/>
        </w:rPr>
        <w:t>а</w:t>
      </w:r>
    </w:p>
    <w:p w:rsidR="009A0004" w:rsidRDefault="009A0004" w:rsidP="003E1184">
      <w:pPr>
        <w:ind w:right="-144"/>
        <w:rPr>
          <w:sz w:val="26"/>
          <w:szCs w:val="26"/>
        </w:rPr>
      </w:pPr>
    </w:p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10196"/>
      </w:tblGrid>
      <w:tr w:rsidR="00516E66" w:rsidTr="00C4659C">
        <w:trPr>
          <w:trHeight w:val="2247"/>
        </w:trPr>
        <w:tc>
          <w:tcPr>
            <w:tcW w:w="10196" w:type="dxa"/>
            <w:vAlign w:val="center"/>
          </w:tcPr>
          <w:p w:rsidR="00516E66" w:rsidRDefault="00516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Приложение</w:t>
            </w:r>
          </w:p>
          <w:p w:rsidR="00516E66" w:rsidRDefault="00516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</w:t>
            </w:r>
            <w:r w:rsidR="00B36DE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Отчету о деятельности</w:t>
            </w:r>
          </w:p>
          <w:p w:rsidR="00516E66" w:rsidRDefault="00516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Контрольно-счетной палаты МОГО </w:t>
            </w:r>
            <w:r w:rsidR="00B3039F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Ухта</w:t>
            </w:r>
            <w:r w:rsidR="00B3039F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16E66" w:rsidRDefault="00516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2022 год</w:t>
            </w:r>
          </w:p>
          <w:p w:rsidR="00516E66" w:rsidRDefault="00516E6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6E66" w:rsidRDefault="00516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</w:t>
            </w:r>
          </w:p>
          <w:p w:rsidR="00516E66" w:rsidRDefault="00B36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заключений (и</w:t>
            </w:r>
            <w:r w:rsidR="00516E66">
              <w:rPr>
                <w:b/>
                <w:bCs/>
              </w:rPr>
              <w:t xml:space="preserve">нформационных писем) </w:t>
            </w:r>
          </w:p>
          <w:p w:rsidR="00516E66" w:rsidRDefault="00516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проектам решений Совета МОГО </w:t>
            </w:r>
            <w:r w:rsidR="00B3039F">
              <w:rPr>
                <w:b/>
                <w:bCs/>
              </w:rPr>
              <w:t>«</w:t>
            </w:r>
            <w:r>
              <w:rPr>
                <w:b/>
                <w:bCs/>
              </w:rPr>
              <w:t>Ухта</w:t>
            </w:r>
            <w:r w:rsidR="00B3039F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</w:p>
          <w:p w:rsidR="00516E66" w:rsidRDefault="000C2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представленным в Контрольно-</w:t>
            </w:r>
            <w:r w:rsidR="00516E66">
              <w:rPr>
                <w:b/>
                <w:bCs/>
              </w:rPr>
              <w:t xml:space="preserve">счетную палату МОГО </w:t>
            </w:r>
            <w:r w:rsidR="00B3039F">
              <w:rPr>
                <w:b/>
                <w:bCs/>
              </w:rPr>
              <w:t>«</w:t>
            </w:r>
            <w:r w:rsidR="00516E66">
              <w:rPr>
                <w:b/>
                <w:bCs/>
              </w:rPr>
              <w:t>Ухта</w:t>
            </w:r>
            <w:r w:rsidR="00B3039F">
              <w:rPr>
                <w:b/>
                <w:bCs/>
              </w:rPr>
              <w:t>»</w:t>
            </w:r>
          </w:p>
          <w:p w:rsidR="00516E66" w:rsidRDefault="00516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 период с 24.12.2021 по 14.12.2022</w:t>
            </w:r>
            <w:r w:rsidR="000C29C9">
              <w:rPr>
                <w:b/>
                <w:bCs/>
              </w:rPr>
              <w:t xml:space="preserve"> </w:t>
            </w:r>
          </w:p>
        </w:tc>
      </w:tr>
    </w:tbl>
    <w:p w:rsidR="00516E66" w:rsidRDefault="00516E66" w:rsidP="00516E66">
      <w:pPr>
        <w:ind w:right="-144"/>
        <w:rPr>
          <w:sz w:val="26"/>
          <w:szCs w:val="26"/>
        </w:rPr>
      </w:pPr>
    </w:p>
    <w:tbl>
      <w:tblPr>
        <w:tblW w:w="0" w:type="auto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417"/>
        <w:gridCol w:w="1418"/>
        <w:gridCol w:w="1417"/>
        <w:gridCol w:w="5528"/>
      </w:tblGrid>
      <w:tr w:rsidR="00516E66" w:rsidTr="00F817C0">
        <w:trPr>
          <w:trHeight w:val="1676"/>
          <w:tblHeader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Default="00516E66">
            <w:pPr>
              <w:ind w:left="-121" w:right="-7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Дата поступления проекта решения Совета МОГО </w:t>
            </w:r>
            <w:r w:rsidR="00B3039F">
              <w:rPr>
                <w:b/>
                <w:bCs/>
                <w:sz w:val="16"/>
                <w:szCs w:val="16"/>
              </w:rPr>
              <w:t>«</w:t>
            </w:r>
            <w:r>
              <w:rPr>
                <w:b/>
                <w:bCs/>
                <w:sz w:val="16"/>
                <w:szCs w:val="16"/>
              </w:rPr>
              <w:t>Ухта</w:t>
            </w:r>
            <w:r w:rsidR="00B3039F">
              <w:rPr>
                <w:b/>
                <w:bCs/>
                <w:sz w:val="16"/>
                <w:szCs w:val="16"/>
              </w:rPr>
              <w:t>»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адрес КСП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0C29C9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Дата 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 </w:t>
            </w:r>
            <w:r w:rsidR="000C29C9">
              <w:rPr>
                <w:b/>
                <w:bCs/>
                <w:sz w:val="16"/>
                <w:szCs w:val="16"/>
              </w:rPr>
              <w:t>исх.</w:t>
            </w:r>
            <w:r w:rsidR="006F64B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номер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итогового документа</w:t>
            </w:r>
            <w:r w:rsidR="006F64B3">
              <w:rPr>
                <w:b/>
                <w:bCs/>
                <w:sz w:val="16"/>
                <w:szCs w:val="16"/>
              </w:rPr>
              <w:t xml:space="preserve"> КСП</w:t>
            </w:r>
            <w:r>
              <w:rPr>
                <w:b/>
                <w:bCs/>
                <w:sz w:val="16"/>
                <w:szCs w:val="16"/>
              </w:rPr>
              <w:t xml:space="preserve"> по проекту решения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Совета МОГО </w:t>
            </w:r>
            <w:r w:rsidR="00B3039F">
              <w:rPr>
                <w:b/>
                <w:bCs/>
                <w:sz w:val="16"/>
                <w:szCs w:val="16"/>
              </w:rPr>
              <w:t>«</w:t>
            </w:r>
            <w:r>
              <w:rPr>
                <w:b/>
                <w:bCs/>
                <w:sz w:val="16"/>
                <w:szCs w:val="16"/>
              </w:rPr>
              <w:t>Ухта</w:t>
            </w:r>
            <w:r w:rsidR="00B3039F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0C29C9" w:rsidRDefault="000C29C9" w:rsidP="000C29C9">
            <w:pPr>
              <w:rPr>
                <w:b/>
                <w:bCs/>
                <w:sz w:val="16"/>
                <w:szCs w:val="16"/>
              </w:rPr>
            </w:pPr>
          </w:p>
          <w:p w:rsidR="000C29C9" w:rsidRDefault="00516E66" w:rsidP="000C29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  <w:p w:rsidR="006F64B3" w:rsidRDefault="000C29C9" w:rsidP="000C29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 номер</w:t>
            </w:r>
          </w:p>
          <w:p w:rsidR="00383C79" w:rsidRDefault="000C29C9" w:rsidP="000C29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</w:t>
            </w:r>
            <w:r w:rsidR="00516E66">
              <w:rPr>
                <w:b/>
                <w:bCs/>
                <w:sz w:val="16"/>
                <w:szCs w:val="16"/>
              </w:rPr>
              <w:t>ешения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="00516E6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принятого </w:t>
            </w:r>
            <w:r w:rsidR="00516E66">
              <w:rPr>
                <w:b/>
                <w:bCs/>
                <w:sz w:val="16"/>
                <w:szCs w:val="16"/>
              </w:rPr>
              <w:t>Совет</w:t>
            </w:r>
            <w:r>
              <w:rPr>
                <w:b/>
                <w:bCs/>
                <w:sz w:val="16"/>
                <w:szCs w:val="16"/>
              </w:rPr>
              <w:t>ом</w:t>
            </w:r>
            <w:r w:rsidR="00516E66">
              <w:rPr>
                <w:b/>
                <w:bCs/>
                <w:sz w:val="16"/>
                <w:szCs w:val="16"/>
              </w:rPr>
              <w:t xml:space="preserve"> МОГО </w:t>
            </w:r>
            <w:r w:rsidR="00B3039F">
              <w:rPr>
                <w:b/>
                <w:bCs/>
                <w:sz w:val="16"/>
                <w:szCs w:val="16"/>
              </w:rPr>
              <w:t>«</w:t>
            </w:r>
            <w:r w:rsidR="00516E66">
              <w:rPr>
                <w:b/>
                <w:bCs/>
                <w:sz w:val="16"/>
                <w:szCs w:val="16"/>
              </w:rPr>
              <w:t>Ухта</w:t>
            </w:r>
            <w:r w:rsidR="00B3039F">
              <w:rPr>
                <w:b/>
                <w:bCs/>
                <w:sz w:val="16"/>
                <w:szCs w:val="16"/>
              </w:rPr>
              <w:t>»</w:t>
            </w:r>
          </w:p>
          <w:p w:rsidR="00516E66" w:rsidRDefault="00516E66" w:rsidP="000C29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итогового документа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подготовленного Контрольно-счетной палатой МОГО </w:t>
            </w:r>
            <w:r w:rsidR="00B3039F">
              <w:rPr>
                <w:b/>
                <w:bCs/>
                <w:sz w:val="16"/>
                <w:szCs w:val="16"/>
              </w:rPr>
              <w:t>«</w:t>
            </w:r>
            <w:r>
              <w:rPr>
                <w:b/>
                <w:bCs/>
                <w:sz w:val="16"/>
                <w:szCs w:val="16"/>
              </w:rPr>
              <w:t>Ухта</w:t>
            </w:r>
            <w:r w:rsidR="00B3039F">
              <w:rPr>
                <w:b/>
                <w:bCs/>
                <w:sz w:val="16"/>
                <w:szCs w:val="16"/>
              </w:rPr>
              <w:t>»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 проекту решения Совета МОГО </w:t>
            </w:r>
            <w:r w:rsidR="00B3039F">
              <w:rPr>
                <w:b/>
                <w:bCs/>
                <w:sz w:val="16"/>
                <w:szCs w:val="16"/>
              </w:rPr>
              <w:t>«</w:t>
            </w:r>
            <w:r>
              <w:rPr>
                <w:b/>
                <w:bCs/>
                <w:sz w:val="16"/>
                <w:szCs w:val="16"/>
              </w:rPr>
              <w:t>Ухта</w:t>
            </w:r>
            <w:r w:rsidR="00B3039F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516E66" w:rsidTr="00F817C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Pr="006F64B3" w:rsidRDefault="006F64B3" w:rsidP="006F64B3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B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Pr="006F64B3" w:rsidRDefault="006F64B3" w:rsidP="006F64B3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B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Pr="006F64B3" w:rsidRDefault="006F64B3" w:rsidP="006F64B3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B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Pr="006F64B3" w:rsidRDefault="006F64B3" w:rsidP="006F64B3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B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16E66" w:rsidRPr="006F64B3" w:rsidRDefault="006F64B3" w:rsidP="006F64B3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B3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516E66" w:rsidTr="00C4659C">
        <w:trPr>
          <w:trHeight w:val="836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24.12.2021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4B3" w:rsidRDefault="006F64B3" w:rsidP="006F64B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16E66" w:rsidRDefault="00516E66" w:rsidP="006F64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24.12.2021   №02-20/74</w:t>
            </w:r>
          </w:p>
          <w:p w:rsidR="00516E66" w:rsidRDefault="00516E66" w:rsidP="006F64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4B3" w:rsidRDefault="006F64B3" w:rsidP="006F64B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16E66" w:rsidRDefault="00516E66" w:rsidP="006F64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№128</w:t>
            </w:r>
          </w:p>
          <w:p w:rsidR="00516E66" w:rsidRDefault="00516E66" w:rsidP="006F64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6F6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23.12.2020 №36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муниципальном учреждении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Управление физической культуры и спорта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49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21.02.2022         № 02-20/02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F64B3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 внесении изменений в Устав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    №02-20/04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516E66" w:rsidP="00CE7F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F64B3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от 16.05.2021 №55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 утверждении Положения о порядке и условиях приватизации муниципального имущества, находящегося  в собственности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29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     №02-20/03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6F6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28.10.2020 №09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муниципальном учреждении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Управление культуры администрации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909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05.03.2022    №05-01/4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6F64B3" w:rsidRDefault="006F6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№99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Прогнозного плана приватизации муниципального имущества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 xml:space="preserve">2022 год и плановый период </w:t>
            </w:r>
          </w:p>
          <w:p w:rsidR="00516E66" w:rsidRDefault="006F6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и </w:t>
            </w:r>
            <w:r w:rsidR="00516E66">
              <w:rPr>
                <w:sz w:val="16"/>
                <w:szCs w:val="16"/>
              </w:rPr>
              <w:t>2024 годов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6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03.03.2020   №02-20/07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6F6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рассмотрении отчета о реализации программы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Противодействие  коррупции в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(2021-2024 годы)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за 2021 год»</w:t>
            </w:r>
          </w:p>
        </w:tc>
      </w:tr>
      <w:tr w:rsidR="00516E66" w:rsidTr="00C4659C">
        <w:trPr>
          <w:trHeight w:val="83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         № 05-01/1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6F64B3" w:rsidP="006F6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государственной собственнос</w:t>
            </w:r>
            <w:r>
              <w:rPr>
                <w:sz w:val="16"/>
                <w:szCs w:val="16"/>
              </w:rPr>
              <w:t xml:space="preserve">ти </w:t>
            </w:r>
            <w:r w:rsidR="00516E66">
              <w:rPr>
                <w:sz w:val="16"/>
                <w:szCs w:val="16"/>
              </w:rPr>
              <w:t>Республики Коми</w:t>
            </w:r>
            <w:r>
              <w:rPr>
                <w:sz w:val="16"/>
                <w:szCs w:val="16"/>
              </w:rPr>
              <w:t xml:space="preserve"> </w:t>
            </w:r>
            <w:r w:rsidR="00516E66">
              <w:rPr>
                <w:sz w:val="16"/>
                <w:szCs w:val="16"/>
              </w:rPr>
              <w:t xml:space="preserve">(автобусы ПАЗ и ГАЗ для </w:t>
            </w:r>
            <w:r>
              <w:rPr>
                <w:sz w:val="16"/>
                <w:szCs w:val="16"/>
              </w:rPr>
              <w:t>МОУ «</w:t>
            </w:r>
            <w:r w:rsidR="00516E66">
              <w:rPr>
                <w:sz w:val="16"/>
                <w:szCs w:val="16"/>
              </w:rPr>
              <w:t xml:space="preserve">СОШ </w:t>
            </w:r>
            <w:r>
              <w:rPr>
                <w:sz w:val="16"/>
                <w:szCs w:val="16"/>
              </w:rPr>
              <w:t>№ 14»  и МОУ «</w:t>
            </w:r>
            <w:r w:rsidR="00516E66">
              <w:rPr>
                <w:sz w:val="16"/>
                <w:szCs w:val="16"/>
              </w:rPr>
              <w:t xml:space="preserve"> ГИ</w:t>
            </w:r>
            <w:r>
              <w:rPr>
                <w:sz w:val="16"/>
                <w:szCs w:val="16"/>
              </w:rPr>
              <w:t>Я»</w:t>
            </w:r>
            <w:r w:rsidR="00516E66">
              <w:rPr>
                <w:sz w:val="16"/>
                <w:szCs w:val="16"/>
              </w:rPr>
              <w:t>)</w:t>
            </w:r>
          </w:p>
        </w:tc>
      </w:tr>
      <w:tr w:rsidR="00516E66" w:rsidTr="00C4659C">
        <w:trPr>
          <w:trHeight w:val="82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    №05-01/2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  №124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государственной собственности Республики Коми</w:t>
            </w:r>
            <w:r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(специальный автобус для перевозки детей ТС 22438Е)</w:t>
            </w:r>
          </w:p>
        </w:tc>
      </w:tr>
      <w:tr w:rsidR="00516E66" w:rsidTr="00C4659C">
        <w:trPr>
          <w:trHeight w:val="70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04.03.2022         № 02-20/09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28.10.2021 №91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Об утверждении Положения о муниципальном земельном контроле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8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04.03.2022   №05-01/3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перевозке отдельных категорий граждан на дачных автобусных маршрутах в установленных границах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в 2022 году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04.03.2022         № 02-20/09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№112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муниципальном </w:t>
            </w:r>
            <w:proofErr w:type="gramStart"/>
            <w:r w:rsidR="00516E66">
              <w:rPr>
                <w:sz w:val="16"/>
                <w:szCs w:val="16"/>
              </w:rPr>
              <w:t>контроле за</w:t>
            </w:r>
            <w:proofErr w:type="gramEnd"/>
            <w:r w:rsidR="00516E66">
              <w:rPr>
                <w:sz w:val="16"/>
                <w:szCs w:val="16"/>
              </w:rPr>
              <w:t xml:space="preserve"> исполнением единой теплоснабжающей организации обязательств по строительству, реконструкции и (или) модернизации объектов теплоснабжения на территории 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9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04.03.2022         № 02-20/09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№114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муниципальном лесном контроле на территории 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9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04.03.2022         № 02-20/09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№113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муниципальном контроле в сфере благоустройства на территории 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04.03.2022         № 02-20/09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28.10.2021 №90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Об утверждении Положения о муниципальном контроле на автомобильном транспорте и в дорожном хозяйстве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5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07.03.2022    №05-01/5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государственной собственности Республики Коми</w:t>
            </w:r>
            <w:r>
              <w:rPr>
                <w:sz w:val="16"/>
                <w:szCs w:val="16"/>
              </w:rPr>
              <w:t>» (с</w:t>
            </w:r>
            <w:r w:rsidR="00516E66">
              <w:rPr>
                <w:sz w:val="16"/>
                <w:szCs w:val="16"/>
              </w:rPr>
              <w:t xml:space="preserve">тационарные </w:t>
            </w:r>
            <w:proofErr w:type="spellStart"/>
            <w:r w:rsidR="00516E66">
              <w:rPr>
                <w:sz w:val="16"/>
                <w:szCs w:val="16"/>
              </w:rPr>
              <w:t>металлодетекторы</w:t>
            </w:r>
            <w:proofErr w:type="spellEnd"/>
            <w:r w:rsidR="00516E66">
              <w:rPr>
                <w:sz w:val="16"/>
                <w:szCs w:val="16"/>
              </w:rPr>
              <w:t>)</w:t>
            </w:r>
          </w:p>
        </w:tc>
      </w:tr>
      <w:tr w:rsidR="00516E66" w:rsidTr="00CB219F">
        <w:trPr>
          <w:trHeight w:val="54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      № 02-20/15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15.03.2022   №120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 назначен</w:t>
            </w:r>
            <w:proofErr w:type="gramStart"/>
            <w:r w:rsidR="00516E66">
              <w:rPr>
                <w:sz w:val="16"/>
                <w:szCs w:val="16"/>
              </w:rPr>
              <w:t>ии ау</w:t>
            </w:r>
            <w:proofErr w:type="gramEnd"/>
            <w:r w:rsidR="00516E66">
              <w:rPr>
                <w:sz w:val="16"/>
                <w:szCs w:val="16"/>
              </w:rPr>
              <w:t xml:space="preserve">дитора КСП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26.04.2022             № 02-20/18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0C29C9" w:rsidRDefault="000C29C9" w:rsidP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30.09.2008</w:t>
            </w:r>
          </w:p>
          <w:p w:rsidR="00516E66" w:rsidRDefault="00516E66" w:rsidP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220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 утверждении Положения о порядке возмещения и нормах командировочных расходов за счет средств бюджета муниципального образования городского округа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26.04.2022        № 02-20/17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30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 в решение Совета МОГО </w:t>
            </w: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29.03.2017 </w:t>
            </w:r>
            <w:r w:rsidR="000C29C9">
              <w:rPr>
                <w:sz w:val="16"/>
                <w:szCs w:val="16"/>
              </w:rPr>
              <w:t xml:space="preserve">     </w:t>
            </w:r>
            <w:r w:rsidR="00516E66">
              <w:rPr>
                <w:sz w:val="16"/>
                <w:szCs w:val="16"/>
              </w:rPr>
              <w:t xml:space="preserve">№ 179 </w:t>
            </w: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Об утверждении порядка обращения за пенсией за выслугу лет, ее назначения  и выплаты лицу, замещавшему муниципальную должность</w:t>
            </w:r>
            <w:r w:rsidR="000C29C9">
              <w:rPr>
                <w:sz w:val="16"/>
                <w:szCs w:val="16"/>
              </w:rPr>
              <w:t xml:space="preserve">          </w:t>
            </w:r>
            <w:r w:rsidR="00516E66">
              <w:rPr>
                <w:sz w:val="16"/>
                <w:szCs w:val="16"/>
              </w:rPr>
              <w:t xml:space="preserve"> в МОГО </w:t>
            </w: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69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17.05.2022   №05-01/8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30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приостановлении действия отдельных положений решений Совета МОГО </w:t>
            </w: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14.05.2008 №174 </w:t>
            </w: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Порядка ведения бюджетного процесса в МОГО </w:t>
            </w: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2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13.05.2022   №05-01/7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 внесении изменений 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от 18.06.2015 </w:t>
            </w:r>
            <w:r w:rsidR="000C29C9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№ 419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 утверждении положения о порядке определения размера платы за право размещения нестационарных торговых объектов и объектов оказания услуг, расположенных на территории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5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13.05.2022    №05-01/6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из государственной собственности </w:t>
            </w:r>
            <w:r w:rsidR="000C29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Республики Коми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6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17.052022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17.05.2022         № 02-20/25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рассмотрении отчета о деятельности Контрольно-счетной палаты муниципального образования городского округа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за 2021 год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4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23.05.2022   №05-01/9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9C34CE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</w:t>
            </w:r>
            <w:r>
              <w:rPr>
                <w:sz w:val="16"/>
                <w:szCs w:val="16"/>
              </w:rPr>
              <w:t xml:space="preserve"> </w:t>
            </w:r>
            <w:r w:rsidR="00516E66">
              <w:rPr>
                <w:sz w:val="16"/>
                <w:szCs w:val="16"/>
              </w:rPr>
              <w:t xml:space="preserve">99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Прогнозного плана приватизации муниципального имущества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на </w:t>
            </w:r>
            <w:r w:rsidR="009C34CE">
              <w:rPr>
                <w:sz w:val="16"/>
                <w:szCs w:val="16"/>
              </w:rPr>
              <w:t xml:space="preserve">2022 год и плановый период </w:t>
            </w:r>
          </w:p>
          <w:p w:rsidR="00516E66" w:rsidRDefault="009C3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и </w:t>
            </w:r>
            <w:r w:rsidR="00516E66">
              <w:rPr>
                <w:sz w:val="16"/>
                <w:szCs w:val="16"/>
              </w:rPr>
              <w:t>2024 годов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9C34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516E66">
              <w:rPr>
                <w:b/>
                <w:bCs/>
                <w:sz w:val="16"/>
                <w:szCs w:val="16"/>
              </w:rPr>
              <w:t>кспертиза не проводилась, проект отозван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66" w:rsidRDefault="00CB21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установлении налога на имущество физических лиц на территории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09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23.05.2022   №05-01/10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0C2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Об утверждении Перечня недвижимого имущества, принимаемого</w:t>
            </w:r>
            <w:r>
              <w:rPr>
                <w:sz w:val="16"/>
                <w:szCs w:val="16"/>
              </w:rPr>
              <w:t xml:space="preserve">                </w:t>
            </w:r>
            <w:r w:rsidR="00516E66">
              <w:rPr>
                <w:sz w:val="16"/>
                <w:szCs w:val="16"/>
              </w:rPr>
              <w:t xml:space="preserve">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из собственности Республики Коми»</w:t>
            </w:r>
          </w:p>
        </w:tc>
      </w:tr>
      <w:tr w:rsidR="00516E66" w:rsidTr="00C4659C">
        <w:trPr>
          <w:trHeight w:val="76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23.05.2022         № 02-20/27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9C3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рассмотрении отчета главы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- руководителя администрации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 результатах своей деятельности и деятельности администрации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за 2021 год»</w:t>
            </w:r>
          </w:p>
        </w:tc>
      </w:tr>
      <w:tr w:rsidR="00516E66" w:rsidTr="00C4659C">
        <w:trPr>
          <w:trHeight w:val="774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26.05.2022         № 02-20/29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9C3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некоторых вопросах по внесению, рассмотрению и реализации инициативных проектов на территории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9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27.05.2022   №05-01/11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9C3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освобождении МУП </w:t>
            </w:r>
            <w:r w:rsidR="00B3039F">
              <w:rPr>
                <w:sz w:val="16"/>
                <w:szCs w:val="16"/>
              </w:rPr>
              <w:t>«</w:t>
            </w:r>
            <w:proofErr w:type="spellStart"/>
            <w:r w:rsidR="00516E66">
              <w:rPr>
                <w:sz w:val="16"/>
                <w:szCs w:val="16"/>
              </w:rPr>
              <w:t>Ухтасервис</w:t>
            </w:r>
            <w:proofErr w:type="spellEnd"/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перечисления части прибыли за 2021 год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62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30.05.2022   №05-01/12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31.05.2022   №146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9C3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25.09.2012 №162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порядке управления и распоряжения жилищным фондом, находящимся в собственности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63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06.06.2022         № 02-20/33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14.06.2022   №150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F82FE2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присвоении звания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Почетный гражданин города Ухты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Дуркин</w:t>
            </w:r>
            <w:proofErr w:type="spellEnd"/>
            <w:r>
              <w:rPr>
                <w:sz w:val="16"/>
                <w:szCs w:val="16"/>
              </w:rPr>
              <w:t xml:space="preserve"> Николай Яковлевич)</w:t>
            </w:r>
          </w:p>
        </w:tc>
      </w:tr>
      <w:tr w:rsidR="00516E66" w:rsidTr="00C4659C">
        <w:trPr>
          <w:trHeight w:val="8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06.06.2022         № 05-01/13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14.06.2022   №153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назначении дополнительных выборов депутатов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516E66">
              <w:rPr>
                <w:sz w:val="16"/>
                <w:szCs w:val="16"/>
              </w:rPr>
              <w:t>6-го созыва по одномандатному избирательному округу №2 и по одномандатному избирательному округу № 10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02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09.06.2022         № 02-20/36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14.06.2022   №152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F82FE2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увековечивании памяти героя Донецкой Народной Республики 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Арсена Сергеевича</w:t>
            </w:r>
            <w:r w:rsidR="00F82FE2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69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18.07.2022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21.07.2022   №05-01/14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F82FE2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</w:t>
            </w:r>
            <w:r>
              <w:rPr>
                <w:sz w:val="16"/>
                <w:szCs w:val="16"/>
              </w:rPr>
              <w:t xml:space="preserve">государственной собственности 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Коми»</w:t>
            </w:r>
          </w:p>
        </w:tc>
      </w:tr>
      <w:tr w:rsidR="00516E66" w:rsidTr="00C4659C">
        <w:trPr>
          <w:trHeight w:val="90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20.07.2022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28.07.2022    №05-01/15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31.05.2022 №145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 Об утверждении Перечня недвижимого имущества, принимаемого </w:t>
            </w:r>
            <w:r>
              <w:rPr>
                <w:sz w:val="16"/>
                <w:szCs w:val="16"/>
              </w:rPr>
              <w:t xml:space="preserve">   </w:t>
            </w:r>
            <w:r w:rsidR="00516E66">
              <w:rPr>
                <w:sz w:val="16"/>
                <w:szCs w:val="16"/>
              </w:rPr>
              <w:t xml:space="preserve">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собственности Республики Коми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914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08.08.2022         № 02-20/40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№110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об установлении мер по материальному и социальному обеспечению лиц, замещающих муниципальные должности </w:t>
            </w:r>
            <w:r>
              <w:rPr>
                <w:sz w:val="16"/>
                <w:szCs w:val="16"/>
              </w:rPr>
              <w:t xml:space="preserve">  </w:t>
            </w:r>
            <w:r w:rsidR="00516E66">
              <w:rPr>
                <w:sz w:val="16"/>
                <w:szCs w:val="16"/>
              </w:rPr>
              <w:t xml:space="preserve">в Контрольно-счетной палате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08.08.2022         № 02-20/41; 12.08.2022         № 02-20/42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структуры Контрольно-счетной палаты муниципального образования городского округа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92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 №05-01/19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F82FE2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№99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Прогнозного плана приватизации муниципального имущества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 xml:space="preserve">2022 год и плановый период 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и </w:t>
            </w:r>
            <w:r w:rsidR="00516E66">
              <w:rPr>
                <w:sz w:val="16"/>
                <w:szCs w:val="16"/>
              </w:rPr>
              <w:t>2024 годов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F82FE2">
        <w:trPr>
          <w:trHeight w:val="83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13.08.2022        № 02-20/47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19.05.2021 №55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порядке и условиях приватизации муниципального имущества, находящегося в собственности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1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№05-01/17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F82FE2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29.04.2009 №317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муниципальной службе 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№05-01/18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03.12.2019 №384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об оплате труда главы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- руководителя администрации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9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      № 02-20/45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22.02.2011 №497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комиссиях по соблюдению требований к служебному поведению муниципальных служащих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69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      № 02-20/43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28.02.2019 №324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Порядка организации и проведения публичных слушаний, общественных обсуждений на территории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      № 02-20/46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31.05.2011 №32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 муниципальными служащими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, и соблюдения муниципальными служащими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требований к служебному поведению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№05-01/16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FE2" w:rsidRDefault="00F82F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</w:t>
            </w:r>
          </w:p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№156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14.10.2019 №367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определении размера и условий оплаты труда председателя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>, осуществляющего свои полномочия на постоянной основе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886A6C">
        <w:trPr>
          <w:trHeight w:val="45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      № 02-20/44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 проведении публичных слушаний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13.08.2022         № 02-20/48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F8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27.04.2016 №63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Порядка сообщения лицами, замещающими муниципальные должности в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886A6C">
        <w:trPr>
          <w:trHeight w:val="63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18.08.2022   №05-01/20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75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установлении мер поддержки арендаторам муниципального имущества муниципальной казны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23.08.2022   №05-01/22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75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15.03.2022 №124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государственной собственности Республики Коми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23.08.2022    №05-01/21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30.08.2022   №170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75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государственной собственности Республики Коми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17.10.2022   №05-01/23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75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недвижимого имущества, предлагаемого к передаче в </w:t>
            </w:r>
            <w:r>
              <w:rPr>
                <w:sz w:val="16"/>
                <w:szCs w:val="16"/>
              </w:rPr>
              <w:t xml:space="preserve">государственную собственность Республики Коми </w:t>
            </w:r>
            <w:r w:rsidR="00516E66">
              <w:rPr>
                <w:sz w:val="16"/>
                <w:szCs w:val="16"/>
              </w:rPr>
              <w:t xml:space="preserve"> из собственности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886A6C">
              <w:rPr>
                <w:sz w:val="16"/>
                <w:szCs w:val="16"/>
              </w:rPr>
              <w:t xml:space="preserve"> (г. Ухта,</w:t>
            </w:r>
            <w:r w:rsidR="00516E66">
              <w:rPr>
                <w:sz w:val="16"/>
                <w:szCs w:val="16"/>
              </w:rPr>
              <w:t xml:space="preserve"> </w:t>
            </w:r>
            <w:proofErr w:type="spellStart"/>
            <w:r w:rsidR="00516E66">
              <w:rPr>
                <w:sz w:val="16"/>
                <w:szCs w:val="16"/>
              </w:rPr>
              <w:t>Пионерго</w:t>
            </w:r>
            <w:r>
              <w:rPr>
                <w:sz w:val="16"/>
                <w:szCs w:val="16"/>
              </w:rPr>
              <w:t>р</w:t>
            </w:r>
            <w:r w:rsidR="00516E66">
              <w:rPr>
                <w:sz w:val="16"/>
                <w:szCs w:val="16"/>
              </w:rPr>
              <w:t>ский</w:t>
            </w:r>
            <w:proofErr w:type="spellEnd"/>
            <w:r w:rsidR="00516E66">
              <w:rPr>
                <w:sz w:val="16"/>
                <w:szCs w:val="16"/>
              </w:rPr>
              <w:t xml:space="preserve"> </w:t>
            </w:r>
            <w:proofErr w:type="spellStart"/>
            <w:r w:rsidR="00516E66">
              <w:rPr>
                <w:sz w:val="16"/>
                <w:szCs w:val="16"/>
              </w:rPr>
              <w:t>пр</w:t>
            </w:r>
            <w:proofErr w:type="spellEnd"/>
            <w:r w:rsidR="00516E66">
              <w:rPr>
                <w:sz w:val="16"/>
                <w:szCs w:val="16"/>
              </w:rPr>
              <w:t>-д, д.2)</w:t>
            </w:r>
          </w:p>
        </w:tc>
      </w:tr>
      <w:tr w:rsidR="00516E66" w:rsidTr="00C4659C">
        <w:trPr>
          <w:trHeight w:val="92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17.10.2022   №05-01/24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886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02.12.2019 </w:t>
            </w:r>
            <w:r>
              <w:rPr>
                <w:sz w:val="16"/>
                <w:szCs w:val="16"/>
              </w:rPr>
              <w:t xml:space="preserve">       </w:t>
            </w:r>
            <w:r w:rsidR="00516E66">
              <w:rPr>
                <w:sz w:val="16"/>
                <w:szCs w:val="16"/>
              </w:rPr>
              <w:t xml:space="preserve">№ 384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Положения об оплате труда главы муниципального образования городского округа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- руководителю администрации муниципального образования городского округа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4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17.10.2022   №05-01/25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 99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Прогнозного плана приватизации муниципального имущества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на 2022 год и плановый период 2023-2024 годов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5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18.10.2022   №05-01/26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B36DE5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Прогнозного плана приватизации муниципального имущества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 xml:space="preserve">2023 год и плановый период  </w:t>
            </w:r>
          </w:p>
          <w:p w:rsidR="00516E66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и </w:t>
            </w:r>
            <w:r w:rsidR="00516E66">
              <w:rPr>
                <w:sz w:val="16"/>
                <w:szCs w:val="16"/>
              </w:rPr>
              <w:t>2025 годов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6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18.10.2022         № 02-20/59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правил создания, охраны и содержания зеленых насаждений и методики оценки компенсационных выплат за вырубку (повреждение) зеленых насаждений на территории муниципального образования городского округа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886A6C">
        <w:trPr>
          <w:trHeight w:val="46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18.10.2022         № 02-20/60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 проведении публичных слушаний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19.10.2022    №05-01/27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B36DE5" w:rsidRDefault="00B36DE5" w:rsidP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муниципального образования городского округа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государственной собственности Республики Коми</w:t>
            </w:r>
            <w:r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</w:t>
            </w:r>
          </w:p>
          <w:p w:rsidR="00516E66" w:rsidRDefault="00516E66" w:rsidP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(передвижное ограждение)</w:t>
            </w:r>
          </w:p>
        </w:tc>
      </w:tr>
      <w:tr w:rsidR="00516E66" w:rsidTr="00C4659C">
        <w:trPr>
          <w:trHeight w:val="60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20.10.2022         № 02-20/64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CB219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с</w:t>
            </w:r>
            <w:r w:rsidR="00516E66">
              <w:rPr>
                <w:b/>
                <w:bCs/>
                <w:sz w:val="16"/>
                <w:szCs w:val="16"/>
              </w:rPr>
              <w:t>нят</w:t>
            </w:r>
            <w:proofErr w:type="gramEnd"/>
            <w:r w:rsidR="00516E66">
              <w:rPr>
                <w:b/>
                <w:bCs/>
                <w:sz w:val="16"/>
                <w:szCs w:val="16"/>
              </w:rPr>
              <w:t xml:space="preserve"> с рассмотрения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 рассмотрении протеста прокурора города Ухты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6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25.10.2022         № 02-20/65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28.10.2022   №179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E5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13.10.2020 №04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составов постоянных комиссий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6-го созыва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14.11.2022         № 05-01/29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22.11.2022   №180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Об утверждении Порядка формирования муниципальной управленческой команды и ее поощрения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3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16.11.2022    №05-01/30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22.11.2022   №181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06.03.2008 №152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порядка управления и распоряжения имуществом, находящимся в собственности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6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14.11.2022   №05-01/28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22.11.2022   №182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B36DE5" w:rsidRDefault="0044753F" w:rsidP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21.12.2021 №99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Прогнозного плана приватизации муниципального имущества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на </w:t>
            </w:r>
            <w:r w:rsidR="00B36DE5">
              <w:rPr>
                <w:sz w:val="16"/>
                <w:szCs w:val="16"/>
              </w:rPr>
              <w:t xml:space="preserve">2022 год и плановый период </w:t>
            </w:r>
          </w:p>
          <w:p w:rsidR="00516E66" w:rsidRDefault="00B36DE5" w:rsidP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и </w:t>
            </w:r>
            <w:r w:rsidR="00516E66">
              <w:rPr>
                <w:sz w:val="16"/>
                <w:szCs w:val="16"/>
              </w:rPr>
              <w:t>2024 годов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569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21.11.2022         № 02-20/72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22.11.2022   №183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признании утратившими силу некоторых решений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886A6C">
              <w:rPr>
                <w:sz w:val="16"/>
                <w:szCs w:val="16"/>
              </w:rPr>
              <w:t xml:space="preserve"> (</w:t>
            </w:r>
            <w:r w:rsidR="00516E66">
              <w:rPr>
                <w:sz w:val="16"/>
                <w:szCs w:val="16"/>
              </w:rPr>
              <w:t>от 31.05.</w:t>
            </w:r>
            <w:r w:rsidR="00886A6C">
              <w:rPr>
                <w:sz w:val="16"/>
                <w:szCs w:val="16"/>
              </w:rPr>
              <w:t>20</w:t>
            </w:r>
            <w:r w:rsidR="00516E66">
              <w:rPr>
                <w:sz w:val="16"/>
                <w:szCs w:val="16"/>
              </w:rPr>
              <w:t>22</w:t>
            </w:r>
            <w:r w:rsidR="00886A6C">
              <w:rPr>
                <w:sz w:val="16"/>
                <w:szCs w:val="16"/>
              </w:rPr>
              <w:t xml:space="preserve"> № 145, </w:t>
            </w:r>
            <w:r w:rsidR="00516E66">
              <w:rPr>
                <w:sz w:val="16"/>
                <w:szCs w:val="16"/>
              </w:rPr>
              <w:t>от 30.08.</w:t>
            </w:r>
            <w:r w:rsidR="00886A6C">
              <w:rPr>
                <w:sz w:val="16"/>
                <w:szCs w:val="16"/>
              </w:rPr>
              <w:t>20</w:t>
            </w:r>
            <w:r w:rsidR="00516E66">
              <w:rPr>
                <w:sz w:val="16"/>
                <w:szCs w:val="16"/>
              </w:rPr>
              <w:t>22</w:t>
            </w:r>
            <w:r w:rsidR="00886A6C">
              <w:rPr>
                <w:sz w:val="16"/>
                <w:szCs w:val="16"/>
              </w:rPr>
              <w:t xml:space="preserve"> № 167</w:t>
            </w:r>
            <w:r w:rsidR="00516E66">
              <w:rPr>
                <w:sz w:val="16"/>
                <w:szCs w:val="16"/>
              </w:rPr>
              <w:t>)</w:t>
            </w:r>
          </w:p>
        </w:tc>
      </w:tr>
      <w:tr w:rsidR="00516E66" w:rsidTr="00C4659C">
        <w:trPr>
          <w:trHeight w:val="502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02.12.2022         № 02-20/76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внесении изменений в Устав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4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02.12.2022         № 02-20/75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13.10.2020 №04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 утверждении составов постоянных комиссий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</w:t>
            </w:r>
            <w:r w:rsidR="00C4659C">
              <w:rPr>
                <w:sz w:val="16"/>
                <w:szCs w:val="16"/>
              </w:rPr>
              <w:t xml:space="preserve">      </w:t>
            </w:r>
            <w:r w:rsidR="00516E66">
              <w:rPr>
                <w:sz w:val="16"/>
                <w:szCs w:val="16"/>
              </w:rPr>
              <w:t>6-го созыва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02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25.11.2022    №05-01/31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 №185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установлении мер поддержи арендаторам муниципального имущества муниципальной казны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10.12.2022    №05-01/33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 №187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недвижимого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собственности Российской Федерации</w:t>
            </w:r>
            <w:r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(квартиры)</w:t>
            </w:r>
          </w:p>
        </w:tc>
      </w:tr>
      <w:tr w:rsidR="00516E66" w:rsidTr="00C4659C">
        <w:trPr>
          <w:trHeight w:val="92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10.12.2022   №05-01/34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B36DE5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Перечня движимого имущества, принимаемого в собственность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из государственной собственности </w:t>
            </w:r>
          </w:p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Коми</w:t>
            </w:r>
            <w:r w:rsidR="0044753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(ноутбуки)</w:t>
            </w:r>
          </w:p>
        </w:tc>
      </w:tr>
      <w:tr w:rsidR="00516E66" w:rsidTr="00C4659C">
        <w:trPr>
          <w:trHeight w:val="714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11.12.2022   №05-01/36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28.10.2022 №173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Прогнозного плана приватизации муниципального имущества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на 2023 год и плановый период 2024-2025 гг.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80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10.12.2022   №05-01/32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B36DE5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14.05.2008 №174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Об утверждении Порядка ведения бюджетного процесса</w:t>
            </w:r>
          </w:p>
          <w:p w:rsidR="00516E66" w:rsidRDefault="00516E66" w:rsidP="00B36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</w:t>
            </w:r>
            <w:r w:rsidR="00B36D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7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11.12.2022   №05-01/37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20.11.2014 №331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установлении налога на имущество физических лиц на территории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B219F">
        <w:trPr>
          <w:trHeight w:val="65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11.12.2022   №05-01/35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21.11.2006 №24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Об установлении земельного налога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B36DE5">
        <w:trPr>
          <w:trHeight w:val="59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14.12.2022         № 02-20/78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      № 184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О проведении публичных слушаний</w:t>
            </w:r>
            <w:r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9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15.12.2022         № 02-20/84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проекту решения Совета МОГО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04.09.2013 </w:t>
            </w:r>
            <w:r>
              <w:rPr>
                <w:sz w:val="16"/>
                <w:szCs w:val="16"/>
              </w:rPr>
              <w:t xml:space="preserve">      </w:t>
            </w:r>
            <w:r w:rsidR="00516E66">
              <w:rPr>
                <w:sz w:val="16"/>
                <w:szCs w:val="16"/>
              </w:rPr>
              <w:t xml:space="preserve">№ 232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Порядка организации и проведения торгов по продаже земельных участков, находящихся в собственности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, либо земельных участков, право государственной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="00516E66">
              <w:rPr>
                <w:sz w:val="16"/>
                <w:szCs w:val="16"/>
              </w:rPr>
              <w:t>собственности</w:t>
            </w:r>
            <w:proofErr w:type="gramEnd"/>
            <w:r w:rsidR="00516E66">
              <w:rPr>
                <w:sz w:val="16"/>
                <w:szCs w:val="16"/>
              </w:rPr>
              <w:t xml:space="preserve">  на которые не разграничено, или права на заключение договоров аренды таких земельных участков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78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CB21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516E66">
              <w:rPr>
                <w:b/>
                <w:bCs/>
                <w:sz w:val="16"/>
                <w:szCs w:val="16"/>
              </w:rPr>
              <w:t>кспертиза не проводилась в связи с поздним поступлением проекта в КСП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31.10.2017 №</w:t>
            </w:r>
            <w:r w:rsidR="00C6659B">
              <w:rPr>
                <w:sz w:val="16"/>
                <w:szCs w:val="16"/>
              </w:rPr>
              <w:t xml:space="preserve"> </w:t>
            </w:r>
            <w:r w:rsidR="00516E66">
              <w:rPr>
                <w:sz w:val="16"/>
                <w:szCs w:val="16"/>
              </w:rPr>
              <w:t xml:space="preserve">229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Об утверждении Правил благоустройства территории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  <w:tr w:rsidR="00516E66" w:rsidTr="00C4659C">
        <w:trPr>
          <w:trHeight w:val="60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ind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CB21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516E66">
              <w:rPr>
                <w:b/>
                <w:bCs/>
                <w:sz w:val="16"/>
                <w:szCs w:val="16"/>
              </w:rPr>
              <w:t>кспертиза не проводилась в связи с поздним поступлением проекта в КСП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E66" w:rsidRDefault="00516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21.12.2022   №198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6E66" w:rsidRDefault="00447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 xml:space="preserve">О внесении изменений в решение Совета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  <w:r w:rsidR="00516E66">
              <w:rPr>
                <w:sz w:val="16"/>
                <w:szCs w:val="16"/>
              </w:rPr>
              <w:t xml:space="preserve"> от 14.12.2016 №</w:t>
            </w:r>
            <w:r w:rsidR="00C6659B">
              <w:rPr>
                <w:sz w:val="16"/>
                <w:szCs w:val="16"/>
              </w:rPr>
              <w:t xml:space="preserve"> </w:t>
            </w:r>
            <w:r w:rsidR="00516E66">
              <w:rPr>
                <w:sz w:val="16"/>
                <w:szCs w:val="16"/>
              </w:rPr>
              <w:t xml:space="preserve">92 </w:t>
            </w:r>
            <w:r w:rsidR="00B3039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 утверждении с</w:t>
            </w:r>
            <w:r w:rsidR="00516E66">
              <w:rPr>
                <w:sz w:val="16"/>
                <w:szCs w:val="16"/>
              </w:rPr>
              <w:t xml:space="preserve">труктуры администрации МОГО </w:t>
            </w:r>
            <w:r w:rsidR="00B3039F">
              <w:rPr>
                <w:sz w:val="16"/>
                <w:szCs w:val="16"/>
              </w:rPr>
              <w:t>«</w:t>
            </w:r>
            <w:r w:rsidR="00516E66">
              <w:rPr>
                <w:sz w:val="16"/>
                <w:szCs w:val="16"/>
              </w:rPr>
              <w:t>Ухта</w:t>
            </w:r>
            <w:r w:rsidR="00B3039F">
              <w:rPr>
                <w:sz w:val="16"/>
                <w:szCs w:val="16"/>
              </w:rPr>
              <w:t>»</w:t>
            </w:r>
          </w:p>
        </w:tc>
      </w:tr>
    </w:tbl>
    <w:p w:rsidR="00516E66" w:rsidRDefault="00516E66" w:rsidP="00516E66">
      <w:pPr>
        <w:ind w:right="-144"/>
        <w:rPr>
          <w:sz w:val="26"/>
          <w:szCs w:val="26"/>
        </w:rPr>
      </w:pPr>
    </w:p>
    <w:p w:rsidR="00F91677" w:rsidRDefault="00F91677" w:rsidP="003E1184">
      <w:pPr>
        <w:ind w:right="-144"/>
        <w:rPr>
          <w:sz w:val="26"/>
          <w:szCs w:val="26"/>
        </w:rPr>
      </w:pPr>
    </w:p>
    <w:p w:rsidR="00F3757A" w:rsidRDefault="00F3757A" w:rsidP="003E1184">
      <w:pPr>
        <w:ind w:right="-144"/>
        <w:rPr>
          <w:sz w:val="26"/>
          <w:szCs w:val="26"/>
        </w:rPr>
      </w:pPr>
    </w:p>
    <w:sectPr w:rsidR="00F3757A" w:rsidSect="0093529D">
      <w:headerReference w:type="even" r:id="rId23"/>
      <w:headerReference w:type="default" r:id="rId24"/>
      <w:pgSz w:w="11906" w:h="16838" w:code="9"/>
      <w:pgMar w:top="624" w:right="567" w:bottom="624" w:left="1134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B7" w:rsidRDefault="00F72AB7">
      <w:r>
        <w:separator/>
      </w:r>
    </w:p>
  </w:endnote>
  <w:endnote w:type="continuationSeparator" w:id="0">
    <w:p w:rsidR="00F72AB7" w:rsidRDefault="00F7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B7" w:rsidRDefault="00F72AB7">
      <w:r>
        <w:separator/>
      </w:r>
    </w:p>
  </w:footnote>
  <w:footnote w:type="continuationSeparator" w:id="0">
    <w:p w:rsidR="00F72AB7" w:rsidRDefault="00F7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A7" w:rsidRDefault="00A61BA7" w:rsidP="00730D6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:rsidR="00A61BA7" w:rsidRDefault="00A61BA7" w:rsidP="00730D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A7" w:rsidRDefault="00A61B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303D">
      <w:rPr>
        <w:noProof/>
      </w:rPr>
      <w:t>58</w:t>
    </w:r>
    <w:r>
      <w:rPr>
        <w:noProof/>
      </w:rPr>
      <w:fldChar w:fldCharType="end"/>
    </w:r>
  </w:p>
  <w:p w:rsidR="00A61BA7" w:rsidRPr="00BC1974" w:rsidRDefault="00A61BA7" w:rsidP="008659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DF2"/>
    <w:multiLevelType w:val="hybridMultilevel"/>
    <w:tmpl w:val="2360893E"/>
    <w:lvl w:ilvl="0" w:tplc="815C1650">
      <w:start w:val="1"/>
      <w:numFmt w:val="bullet"/>
      <w:lvlText w:val=""/>
      <w:lvlJc w:val="left"/>
      <w:pPr>
        <w:ind w:left="1789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2807836"/>
    <w:multiLevelType w:val="hybridMultilevel"/>
    <w:tmpl w:val="CDA6CDA0"/>
    <w:lvl w:ilvl="0" w:tplc="1AD24EDC">
      <w:start w:val="1"/>
      <w:numFmt w:val="bullet"/>
      <w:lvlText w:val=""/>
      <w:lvlJc w:val="left"/>
      <w:pPr>
        <w:ind w:left="786" w:hanging="360"/>
      </w:pPr>
      <w:rPr>
        <w:rFonts w:ascii="Wingdings 2" w:hAnsi="Wingdings 2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035551"/>
    <w:multiLevelType w:val="hybridMultilevel"/>
    <w:tmpl w:val="9D4CF632"/>
    <w:lvl w:ilvl="0" w:tplc="815C1650">
      <w:start w:val="1"/>
      <w:numFmt w:val="bullet"/>
      <w:lvlText w:val=""/>
      <w:lvlJc w:val="left"/>
      <w:pPr>
        <w:ind w:left="360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66E1"/>
    <w:multiLevelType w:val="hybridMultilevel"/>
    <w:tmpl w:val="3D90167C"/>
    <w:lvl w:ilvl="0" w:tplc="D4B258B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21E9F"/>
    <w:multiLevelType w:val="hybridMultilevel"/>
    <w:tmpl w:val="480A116E"/>
    <w:lvl w:ilvl="0" w:tplc="E724E7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53251C"/>
    <w:multiLevelType w:val="hybridMultilevel"/>
    <w:tmpl w:val="A06A6F3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0557AF8"/>
    <w:multiLevelType w:val="hybridMultilevel"/>
    <w:tmpl w:val="EF46FD0E"/>
    <w:lvl w:ilvl="0" w:tplc="5B320FC6">
      <w:start w:val="1"/>
      <w:numFmt w:val="bullet"/>
      <w:lvlText w:val=""/>
      <w:lvlJc w:val="left"/>
      <w:pPr>
        <w:ind w:left="1004" w:hanging="360"/>
      </w:pPr>
      <w:rPr>
        <w:rFonts w:ascii="Wingdings 2" w:hAnsi="Wingdings 2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1E6873"/>
    <w:multiLevelType w:val="hybridMultilevel"/>
    <w:tmpl w:val="DF58F54C"/>
    <w:lvl w:ilvl="0" w:tplc="E5FA49B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3382334E"/>
    <w:multiLevelType w:val="hybridMultilevel"/>
    <w:tmpl w:val="AB22D426"/>
    <w:lvl w:ilvl="0" w:tplc="815C1650">
      <w:start w:val="1"/>
      <w:numFmt w:val="bullet"/>
      <w:lvlText w:val="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7855D7"/>
    <w:multiLevelType w:val="hybridMultilevel"/>
    <w:tmpl w:val="427261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10FDDC">
      <w:start w:val="1"/>
      <w:numFmt w:val="bullet"/>
      <w:lvlText w:val="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>
    <w:nsid w:val="396A445F"/>
    <w:multiLevelType w:val="hybridMultilevel"/>
    <w:tmpl w:val="60446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FE6A85"/>
    <w:multiLevelType w:val="hybridMultilevel"/>
    <w:tmpl w:val="8CD68B74"/>
    <w:lvl w:ilvl="0" w:tplc="815C1650">
      <w:start w:val="1"/>
      <w:numFmt w:val="bullet"/>
      <w:lvlText w:val=""/>
      <w:lvlJc w:val="left"/>
      <w:pPr>
        <w:ind w:left="1650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3FC93AF2"/>
    <w:multiLevelType w:val="hybridMultilevel"/>
    <w:tmpl w:val="2DB86E54"/>
    <w:lvl w:ilvl="0" w:tplc="815C1650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B3150D"/>
    <w:multiLevelType w:val="hybridMultilevel"/>
    <w:tmpl w:val="9974906E"/>
    <w:lvl w:ilvl="0" w:tplc="588EA04E">
      <w:start w:val="1"/>
      <w:numFmt w:val="bullet"/>
      <w:lvlText w:val=""/>
      <w:lvlJc w:val="left"/>
      <w:pPr>
        <w:ind w:left="1004" w:hanging="360"/>
      </w:pPr>
      <w:rPr>
        <w:rFonts w:ascii="Wingdings 2" w:hAnsi="Wingdings 2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16A156D"/>
    <w:multiLevelType w:val="hybridMultilevel"/>
    <w:tmpl w:val="CD9C522E"/>
    <w:lvl w:ilvl="0" w:tplc="079C5154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4B3618"/>
    <w:multiLevelType w:val="hybridMultilevel"/>
    <w:tmpl w:val="71A8D312"/>
    <w:lvl w:ilvl="0" w:tplc="0C7EB136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C15CB1"/>
    <w:multiLevelType w:val="hybridMultilevel"/>
    <w:tmpl w:val="6D0AA0A6"/>
    <w:lvl w:ilvl="0" w:tplc="DA069C26">
      <w:start w:val="1"/>
      <w:numFmt w:val="bullet"/>
      <w:lvlText w:val=""/>
      <w:lvlJc w:val="left"/>
      <w:pPr>
        <w:ind w:left="360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41A02F6"/>
    <w:multiLevelType w:val="hybridMultilevel"/>
    <w:tmpl w:val="B93852CE"/>
    <w:lvl w:ilvl="0" w:tplc="5B320FC6">
      <w:start w:val="1"/>
      <w:numFmt w:val="bullet"/>
      <w:lvlText w:val=""/>
      <w:lvlJc w:val="left"/>
      <w:pPr>
        <w:ind w:left="218" w:hanging="360"/>
      </w:pPr>
      <w:rPr>
        <w:rFonts w:ascii="Wingdings 2" w:hAnsi="Wingdings 2" w:hint="default"/>
        <w:b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655714D9"/>
    <w:multiLevelType w:val="hybridMultilevel"/>
    <w:tmpl w:val="430A6754"/>
    <w:lvl w:ilvl="0" w:tplc="8A94DB5A">
      <w:start w:val="1"/>
      <w:numFmt w:val="bullet"/>
      <w:lvlText w:val=""/>
      <w:lvlJc w:val="left"/>
      <w:pPr>
        <w:ind w:left="360" w:hanging="360"/>
      </w:pPr>
      <w:rPr>
        <w:rFonts w:ascii="Wingdings 2" w:hAnsi="Wingdings 2" w:hint="default"/>
        <w:b/>
        <w:color w:val="96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DA0640"/>
    <w:multiLevelType w:val="hybridMultilevel"/>
    <w:tmpl w:val="E9A03272"/>
    <w:lvl w:ilvl="0" w:tplc="AA3EA0A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F14802"/>
    <w:multiLevelType w:val="hybridMultilevel"/>
    <w:tmpl w:val="D77416D4"/>
    <w:lvl w:ilvl="0" w:tplc="167258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621EE5"/>
    <w:multiLevelType w:val="hybridMultilevel"/>
    <w:tmpl w:val="5C0CB82A"/>
    <w:lvl w:ilvl="0" w:tplc="AD18EFE0">
      <w:start w:val="1"/>
      <w:numFmt w:val="bullet"/>
      <w:lvlText w:val=""/>
      <w:lvlJc w:val="left"/>
      <w:pPr>
        <w:ind w:left="1211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D912CFC"/>
    <w:multiLevelType w:val="hybridMultilevel"/>
    <w:tmpl w:val="F2DC7DCA"/>
    <w:lvl w:ilvl="0" w:tplc="14AA0DEA">
      <w:start w:val="1"/>
      <w:numFmt w:val="bullet"/>
      <w:lvlText w:val=""/>
      <w:lvlJc w:val="left"/>
      <w:pPr>
        <w:ind w:left="502" w:hanging="360"/>
      </w:pPr>
      <w:rPr>
        <w:rFonts w:ascii="Wingdings 2" w:hAnsi="Wingdings 2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79806F8D"/>
    <w:multiLevelType w:val="hybridMultilevel"/>
    <w:tmpl w:val="3976CDEA"/>
    <w:lvl w:ilvl="0" w:tplc="10C0D7CE">
      <w:start w:val="1"/>
      <w:numFmt w:val="bullet"/>
      <w:lvlText w:val=""/>
      <w:lvlJc w:val="left"/>
      <w:pPr>
        <w:ind w:left="1070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740BEC"/>
    <w:multiLevelType w:val="hybridMultilevel"/>
    <w:tmpl w:val="F842AEA8"/>
    <w:lvl w:ilvl="0" w:tplc="F93ACDB6">
      <w:start w:val="1"/>
      <w:numFmt w:val="bullet"/>
      <w:lvlText w:val=""/>
      <w:lvlJc w:val="left"/>
      <w:pPr>
        <w:ind w:left="928" w:hanging="360"/>
      </w:pPr>
      <w:rPr>
        <w:rFonts w:ascii="Wingdings 2" w:hAnsi="Wingdings 2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3"/>
  </w:num>
  <w:num w:numId="5">
    <w:abstractNumId w:val="1"/>
  </w:num>
  <w:num w:numId="6">
    <w:abstractNumId w:val="6"/>
  </w:num>
  <w:num w:numId="7">
    <w:abstractNumId w:val="24"/>
  </w:num>
  <w:num w:numId="8">
    <w:abstractNumId w:val="22"/>
  </w:num>
  <w:num w:numId="9">
    <w:abstractNumId w:val="15"/>
  </w:num>
  <w:num w:numId="10">
    <w:abstractNumId w:val="14"/>
  </w:num>
  <w:num w:numId="11">
    <w:abstractNumId w:val="21"/>
  </w:num>
  <w:num w:numId="12">
    <w:abstractNumId w:val="10"/>
  </w:num>
  <w:num w:numId="13">
    <w:abstractNumId w:val="16"/>
  </w:num>
  <w:num w:numId="14">
    <w:abstractNumId w:val="23"/>
  </w:num>
  <w:num w:numId="15">
    <w:abstractNumId w:val="7"/>
  </w:num>
  <w:num w:numId="16">
    <w:abstractNumId w:val="3"/>
  </w:num>
  <w:num w:numId="17">
    <w:abstractNumId w:val="18"/>
  </w:num>
  <w:num w:numId="18">
    <w:abstractNumId w:val="20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  <w:num w:numId="23">
    <w:abstractNumId w:val="11"/>
  </w:num>
  <w:num w:numId="24">
    <w:abstractNumId w:val="19"/>
  </w:num>
  <w:num w:numId="2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49" style="mso-height-relative:bottom-margin-area" strokecolor="#970778">
      <v:stroke dashstyle="1 1" color="#970778" weight="2.75pt" endcap="round"/>
      <o:colormru v:ext="edit" colors="fuchsia,#6ff,#fd77ed,#9f6,#ffff89,#34bc22,#4d009a,#3f007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64D"/>
    <w:rsid w:val="00000659"/>
    <w:rsid w:val="00000977"/>
    <w:rsid w:val="000015F6"/>
    <w:rsid w:val="00001963"/>
    <w:rsid w:val="00001C0B"/>
    <w:rsid w:val="00001CA2"/>
    <w:rsid w:val="000024F7"/>
    <w:rsid w:val="000027A4"/>
    <w:rsid w:val="000027AE"/>
    <w:rsid w:val="00002821"/>
    <w:rsid w:val="000029C7"/>
    <w:rsid w:val="00003439"/>
    <w:rsid w:val="00003BFB"/>
    <w:rsid w:val="00003CF0"/>
    <w:rsid w:val="00003DEC"/>
    <w:rsid w:val="00003E46"/>
    <w:rsid w:val="000041AB"/>
    <w:rsid w:val="0000433A"/>
    <w:rsid w:val="00004B9B"/>
    <w:rsid w:val="00004F60"/>
    <w:rsid w:val="00004FAD"/>
    <w:rsid w:val="00005010"/>
    <w:rsid w:val="00005095"/>
    <w:rsid w:val="000051D0"/>
    <w:rsid w:val="00005451"/>
    <w:rsid w:val="00005B42"/>
    <w:rsid w:val="00005EE2"/>
    <w:rsid w:val="00005F8A"/>
    <w:rsid w:val="00005FA7"/>
    <w:rsid w:val="0000600D"/>
    <w:rsid w:val="0000671A"/>
    <w:rsid w:val="00006993"/>
    <w:rsid w:val="00006A3D"/>
    <w:rsid w:val="00006AD7"/>
    <w:rsid w:val="00006C58"/>
    <w:rsid w:val="00006FD7"/>
    <w:rsid w:val="00007113"/>
    <w:rsid w:val="000075EB"/>
    <w:rsid w:val="00007B74"/>
    <w:rsid w:val="0001004B"/>
    <w:rsid w:val="000100D2"/>
    <w:rsid w:val="00010271"/>
    <w:rsid w:val="000104C8"/>
    <w:rsid w:val="0001085E"/>
    <w:rsid w:val="00010A91"/>
    <w:rsid w:val="00010B1F"/>
    <w:rsid w:val="00010DDC"/>
    <w:rsid w:val="00011017"/>
    <w:rsid w:val="00011028"/>
    <w:rsid w:val="000116BC"/>
    <w:rsid w:val="00011B31"/>
    <w:rsid w:val="000122D7"/>
    <w:rsid w:val="00012467"/>
    <w:rsid w:val="000127FC"/>
    <w:rsid w:val="00012941"/>
    <w:rsid w:val="0001295C"/>
    <w:rsid w:val="00012988"/>
    <w:rsid w:val="000129AF"/>
    <w:rsid w:val="00012A03"/>
    <w:rsid w:val="000134C1"/>
    <w:rsid w:val="00013ECF"/>
    <w:rsid w:val="00014156"/>
    <w:rsid w:val="00014279"/>
    <w:rsid w:val="000145D8"/>
    <w:rsid w:val="000146B2"/>
    <w:rsid w:val="000147C1"/>
    <w:rsid w:val="00014A77"/>
    <w:rsid w:val="00014E27"/>
    <w:rsid w:val="00015292"/>
    <w:rsid w:val="000152AF"/>
    <w:rsid w:val="00015C94"/>
    <w:rsid w:val="00015D3E"/>
    <w:rsid w:val="000168C1"/>
    <w:rsid w:val="00016ED4"/>
    <w:rsid w:val="00016EFC"/>
    <w:rsid w:val="00017162"/>
    <w:rsid w:val="00017303"/>
    <w:rsid w:val="00017466"/>
    <w:rsid w:val="0001779B"/>
    <w:rsid w:val="000178DC"/>
    <w:rsid w:val="00017B8F"/>
    <w:rsid w:val="00020203"/>
    <w:rsid w:val="00020375"/>
    <w:rsid w:val="00020A15"/>
    <w:rsid w:val="00020BCA"/>
    <w:rsid w:val="00020E2A"/>
    <w:rsid w:val="00021183"/>
    <w:rsid w:val="000212D0"/>
    <w:rsid w:val="00021901"/>
    <w:rsid w:val="00021BB2"/>
    <w:rsid w:val="00021E6F"/>
    <w:rsid w:val="00022A12"/>
    <w:rsid w:val="00022CCD"/>
    <w:rsid w:val="0002309E"/>
    <w:rsid w:val="00024D37"/>
    <w:rsid w:val="00024E45"/>
    <w:rsid w:val="00024E7D"/>
    <w:rsid w:val="00024F61"/>
    <w:rsid w:val="00025254"/>
    <w:rsid w:val="00025487"/>
    <w:rsid w:val="00025B01"/>
    <w:rsid w:val="00025F3F"/>
    <w:rsid w:val="00026600"/>
    <w:rsid w:val="00026687"/>
    <w:rsid w:val="000266E9"/>
    <w:rsid w:val="00026A64"/>
    <w:rsid w:val="00026CBD"/>
    <w:rsid w:val="000270DE"/>
    <w:rsid w:val="00027100"/>
    <w:rsid w:val="0002738F"/>
    <w:rsid w:val="000277DA"/>
    <w:rsid w:val="00030052"/>
    <w:rsid w:val="00031033"/>
    <w:rsid w:val="00031AA4"/>
    <w:rsid w:val="00031BE8"/>
    <w:rsid w:val="00031D40"/>
    <w:rsid w:val="00031E60"/>
    <w:rsid w:val="000320FD"/>
    <w:rsid w:val="0003227A"/>
    <w:rsid w:val="00032696"/>
    <w:rsid w:val="000327F3"/>
    <w:rsid w:val="00032E06"/>
    <w:rsid w:val="00032F42"/>
    <w:rsid w:val="00032F61"/>
    <w:rsid w:val="00032FC8"/>
    <w:rsid w:val="00033016"/>
    <w:rsid w:val="00033178"/>
    <w:rsid w:val="000339B9"/>
    <w:rsid w:val="00033C0F"/>
    <w:rsid w:val="00033F52"/>
    <w:rsid w:val="0003406C"/>
    <w:rsid w:val="000340B9"/>
    <w:rsid w:val="00034BE4"/>
    <w:rsid w:val="000357D1"/>
    <w:rsid w:val="00035A59"/>
    <w:rsid w:val="00035C9D"/>
    <w:rsid w:val="0003601E"/>
    <w:rsid w:val="0003645D"/>
    <w:rsid w:val="000366DA"/>
    <w:rsid w:val="0003679A"/>
    <w:rsid w:val="00036F15"/>
    <w:rsid w:val="00037333"/>
    <w:rsid w:val="00037398"/>
    <w:rsid w:val="00037AFC"/>
    <w:rsid w:val="00037B1C"/>
    <w:rsid w:val="00040432"/>
    <w:rsid w:val="0004083A"/>
    <w:rsid w:val="00040973"/>
    <w:rsid w:val="00040982"/>
    <w:rsid w:val="00040F6F"/>
    <w:rsid w:val="00040FF5"/>
    <w:rsid w:val="000411F9"/>
    <w:rsid w:val="00041837"/>
    <w:rsid w:val="000418F4"/>
    <w:rsid w:val="00041BEF"/>
    <w:rsid w:val="00041D91"/>
    <w:rsid w:val="00042E4E"/>
    <w:rsid w:val="000436F1"/>
    <w:rsid w:val="00043C57"/>
    <w:rsid w:val="0004461B"/>
    <w:rsid w:val="00044DCB"/>
    <w:rsid w:val="000457E6"/>
    <w:rsid w:val="00045888"/>
    <w:rsid w:val="00045A87"/>
    <w:rsid w:val="00046001"/>
    <w:rsid w:val="000466E2"/>
    <w:rsid w:val="00046C3D"/>
    <w:rsid w:val="00046D26"/>
    <w:rsid w:val="000474CF"/>
    <w:rsid w:val="00047858"/>
    <w:rsid w:val="00047D72"/>
    <w:rsid w:val="00047F70"/>
    <w:rsid w:val="00050BF5"/>
    <w:rsid w:val="000510CB"/>
    <w:rsid w:val="000513CE"/>
    <w:rsid w:val="00051864"/>
    <w:rsid w:val="00051EFF"/>
    <w:rsid w:val="000525ED"/>
    <w:rsid w:val="000527B2"/>
    <w:rsid w:val="000529A8"/>
    <w:rsid w:val="00052AA5"/>
    <w:rsid w:val="00052DFF"/>
    <w:rsid w:val="000530C7"/>
    <w:rsid w:val="000532C4"/>
    <w:rsid w:val="00053399"/>
    <w:rsid w:val="0005342B"/>
    <w:rsid w:val="000534B2"/>
    <w:rsid w:val="000536FD"/>
    <w:rsid w:val="0005379F"/>
    <w:rsid w:val="000543C6"/>
    <w:rsid w:val="000544A1"/>
    <w:rsid w:val="00054652"/>
    <w:rsid w:val="00054757"/>
    <w:rsid w:val="00054B26"/>
    <w:rsid w:val="00054EC7"/>
    <w:rsid w:val="0005539B"/>
    <w:rsid w:val="00055687"/>
    <w:rsid w:val="000558AB"/>
    <w:rsid w:val="000559A7"/>
    <w:rsid w:val="00055BCA"/>
    <w:rsid w:val="00055DC8"/>
    <w:rsid w:val="00056008"/>
    <w:rsid w:val="000561AE"/>
    <w:rsid w:val="0005627D"/>
    <w:rsid w:val="0005640E"/>
    <w:rsid w:val="000566E7"/>
    <w:rsid w:val="00056723"/>
    <w:rsid w:val="0005677A"/>
    <w:rsid w:val="00056DE6"/>
    <w:rsid w:val="00056EFD"/>
    <w:rsid w:val="0005777C"/>
    <w:rsid w:val="000578E2"/>
    <w:rsid w:val="00057DE7"/>
    <w:rsid w:val="00060303"/>
    <w:rsid w:val="0006075A"/>
    <w:rsid w:val="0006076E"/>
    <w:rsid w:val="00060B9D"/>
    <w:rsid w:val="00060BBE"/>
    <w:rsid w:val="00060CE4"/>
    <w:rsid w:val="00060D45"/>
    <w:rsid w:val="00061A58"/>
    <w:rsid w:val="00061B7E"/>
    <w:rsid w:val="00061E29"/>
    <w:rsid w:val="00061F24"/>
    <w:rsid w:val="0006206C"/>
    <w:rsid w:val="00062180"/>
    <w:rsid w:val="00062384"/>
    <w:rsid w:val="00062C0F"/>
    <w:rsid w:val="00062EA4"/>
    <w:rsid w:val="00063143"/>
    <w:rsid w:val="000631E1"/>
    <w:rsid w:val="0006352F"/>
    <w:rsid w:val="0006361F"/>
    <w:rsid w:val="000638E2"/>
    <w:rsid w:val="00063BD7"/>
    <w:rsid w:val="000642C9"/>
    <w:rsid w:val="0006470B"/>
    <w:rsid w:val="0006471C"/>
    <w:rsid w:val="00064B64"/>
    <w:rsid w:val="000650C7"/>
    <w:rsid w:val="00065167"/>
    <w:rsid w:val="000652F8"/>
    <w:rsid w:val="000656A9"/>
    <w:rsid w:val="00065824"/>
    <w:rsid w:val="00065870"/>
    <w:rsid w:val="00065940"/>
    <w:rsid w:val="00065A71"/>
    <w:rsid w:val="00065DB4"/>
    <w:rsid w:val="00065E9C"/>
    <w:rsid w:val="00065FFC"/>
    <w:rsid w:val="0006609A"/>
    <w:rsid w:val="00066234"/>
    <w:rsid w:val="00066634"/>
    <w:rsid w:val="00067108"/>
    <w:rsid w:val="000679E8"/>
    <w:rsid w:val="0007003F"/>
    <w:rsid w:val="00070C29"/>
    <w:rsid w:val="00070E2E"/>
    <w:rsid w:val="000710BB"/>
    <w:rsid w:val="0007120E"/>
    <w:rsid w:val="00071438"/>
    <w:rsid w:val="00071AE4"/>
    <w:rsid w:val="00071E44"/>
    <w:rsid w:val="00071F14"/>
    <w:rsid w:val="0007283C"/>
    <w:rsid w:val="00072866"/>
    <w:rsid w:val="0007287A"/>
    <w:rsid w:val="0007297E"/>
    <w:rsid w:val="00072F58"/>
    <w:rsid w:val="00073672"/>
    <w:rsid w:val="00073675"/>
    <w:rsid w:val="00073B08"/>
    <w:rsid w:val="00073B65"/>
    <w:rsid w:val="00073DCF"/>
    <w:rsid w:val="0007453B"/>
    <w:rsid w:val="000745C3"/>
    <w:rsid w:val="00074AA5"/>
    <w:rsid w:val="000758BD"/>
    <w:rsid w:val="00075923"/>
    <w:rsid w:val="00075942"/>
    <w:rsid w:val="00075AD0"/>
    <w:rsid w:val="00075DE9"/>
    <w:rsid w:val="00075F27"/>
    <w:rsid w:val="00075FDB"/>
    <w:rsid w:val="00076019"/>
    <w:rsid w:val="00076146"/>
    <w:rsid w:val="00076225"/>
    <w:rsid w:val="00076ECA"/>
    <w:rsid w:val="0007730F"/>
    <w:rsid w:val="00077576"/>
    <w:rsid w:val="000777AE"/>
    <w:rsid w:val="00077C57"/>
    <w:rsid w:val="00077E88"/>
    <w:rsid w:val="00080011"/>
    <w:rsid w:val="0008005B"/>
    <w:rsid w:val="000800CB"/>
    <w:rsid w:val="0008025D"/>
    <w:rsid w:val="0008084A"/>
    <w:rsid w:val="000809D6"/>
    <w:rsid w:val="00080FDA"/>
    <w:rsid w:val="00081527"/>
    <w:rsid w:val="00081635"/>
    <w:rsid w:val="00081916"/>
    <w:rsid w:val="00081AB4"/>
    <w:rsid w:val="00081D6F"/>
    <w:rsid w:val="0008202E"/>
    <w:rsid w:val="000820EC"/>
    <w:rsid w:val="000824CD"/>
    <w:rsid w:val="000828E3"/>
    <w:rsid w:val="00082D47"/>
    <w:rsid w:val="00082F7C"/>
    <w:rsid w:val="00082F97"/>
    <w:rsid w:val="000833EC"/>
    <w:rsid w:val="000834F5"/>
    <w:rsid w:val="00083596"/>
    <w:rsid w:val="00083D48"/>
    <w:rsid w:val="0008435A"/>
    <w:rsid w:val="00084536"/>
    <w:rsid w:val="000847B8"/>
    <w:rsid w:val="00084AAB"/>
    <w:rsid w:val="00084D4B"/>
    <w:rsid w:val="00085351"/>
    <w:rsid w:val="000855FD"/>
    <w:rsid w:val="00085BEF"/>
    <w:rsid w:val="00085D14"/>
    <w:rsid w:val="0008626A"/>
    <w:rsid w:val="0008638A"/>
    <w:rsid w:val="000865DB"/>
    <w:rsid w:val="000866C3"/>
    <w:rsid w:val="00086D9C"/>
    <w:rsid w:val="000870A0"/>
    <w:rsid w:val="000872AD"/>
    <w:rsid w:val="0008730B"/>
    <w:rsid w:val="00087798"/>
    <w:rsid w:val="000877E9"/>
    <w:rsid w:val="00087868"/>
    <w:rsid w:val="0008789F"/>
    <w:rsid w:val="0008792E"/>
    <w:rsid w:val="00087AB1"/>
    <w:rsid w:val="00087AD9"/>
    <w:rsid w:val="00087D91"/>
    <w:rsid w:val="000902C8"/>
    <w:rsid w:val="000903CC"/>
    <w:rsid w:val="000904AD"/>
    <w:rsid w:val="00090889"/>
    <w:rsid w:val="00090EB2"/>
    <w:rsid w:val="00091926"/>
    <w:rsid w:val="00091A10"/>
    <w:rsid w:val="00091A6E"/>
    <w:rsid w:val="00091E17"/>
    <w:rsid w:val="00091F8F"/>
    <w:rsid w:val="00092072"/>
    <w:rsid w:val="0009259E"/>
    <w:rsid w:val="00092B66"/>
    <w:rsid w:val="00092D18"/>
    <w:rsid w:val="000936AC"/>
    <w:rsid w:val="00093D27"/>
    <w:rsid w:val="00093E50"/>
    <w:rsid w:val="00094523"/>
    <w:rsid w:val="000945D0"/>
    <w:rsid w:val="00094690"/>
    <w:rsid w:val="0009478A"/>
    <w:rsid w:val="000947FC"/>
    <w:rsid w:val="00094A25"/>
    <w:rsid w:val="00094FA0"/>
    <w:rsid w:val="00095292"/>
    <w:rsid w:val="00095F0D"/>
    <w:rsid w:val="0009666B"/>
    <w:rsid w:val="000967E8"/>
    <w:rsid w:val="000968C1"/>
    <w:rsid w:val="000968DB"/>
    <w:rsid w:val="00096B1B"/>
    <w:rsid w:val="00096BFE"/>
    <w:rsid w:val="00097847"/>
    <w:rsid w:val="0009784F"/>
    <w:rsid w:val="00097862"/>
    <w:rsid w:val="00097A68"/>
    <w:rsid w:val="000A0185"/>
    <w:rsid w:val="000A018F"/>
    <w:rsid w:val="000A0511"/>
    <w:rsid w:val="000A0B4C"/>
    <w:rsid w:val="000A0B90"/>
    <w:rsid w:val="000A0C7E"/>
    <w:rsid w:val="000A0FFB"/>
    <w:rsid w:val="000A2041"/>
    <w:rsid w:val="000A249B"/>
    <w:rsid w:val="000A27E3"/>
    <w:rsid w:val="000A2825"/>
    <w:rsid w:val="000A2D91"/>
    <w:rsid w:val="000A2F06"/>
    <w:rsid w:val="000A31EC"/>
    <w:rsid w:val="000A37E8"/>
    <w:rsid w:val="000A38EC"/>
    <w:rsid w:val="000A3B5C"/>
    <w:rsid w:val="000A40E5"/>
    <w:rsid w:val="000A4878"/>
    <w:rsid w:val="000A4BF7"/>
    <w:rsid w:val="000A4C44"/>
    <w:rsid w:val="000A4C9C"/>
    <w:rsid w:val="000A4F5F"/>
    <w:rsid w:val="000A4F76"/>
    <w:rsid w:val="000A505F"/>
    <w:rsid w:val="000A522D"/>
    <w:rsid w:val="000A5EC5"/>
    <w:rsid w:val="000A5FBA"/>
    <w:rsid w:val="000A6029"/>
    <w:rsid w:val="000A69E3"/>
    <w:rsid w:val="000A7180"/>
    <w:rsid w:val="000A71E0"/>
    <w:rsid w:val="000A7286"/>
    <w:rsid w:val="000A7DF1"/>
    <w:rsid w:val="000B0221"/>
    <w:rsid w:val="000B0422"/>
    <w:rsid w:val="000B07E5"/>
    <w:rsid w:val="000B08FF"/>
    <w:rsid w:val="000B0BE3"/>
    <w:rsid w:val="000B0BEA"/>
    <w:rsid w:val="000B100D"/>
    <w:rsid w:val="000B140F"/>
    <w:rsid w:val="000B1AB5"/>
    <w:rsid w:val="000B1AF1"/>
    <w:rsid w:val="000B1C31"/>
    <w:rsid w:val="000B1CE3"/>
    <w:rsid w:val="000B1E38"/>
    <w:rsid w:val="000B2069"/>
    <w:rsid w:val="000B2283"/>
    <w:rsid w:val="000B22A6"/>
    <w:rsid w:val="000B2427"/>
    <w:rsid w:val="000B2F6A"/>
    <w:rsid w:val="000B3218"/>
    <w:rsid w:val="000B3705"/>
    <w:rsid w:val="000B3759"/>
    <w:rsid w:val="000B3A8E"/>
    <w:rsid w:val="000B3DB2"/>
    <w:rsid w:val="000B4761"/>
    <w:rsid w:val="000B4A24"/>
    <w:rsid w:val="000B4B72"/>
    <w:rsid w:val="000B4DC8"/>
    <w:rsid w:val="000B4EAF"/>
    <w:rsid w:val="000B525E"/>
    <w:rsid w:val="000B5298"/>
    <w:rsid w:val="000B52E4"/>
    <w:rsid w:val="000B55E6"/>
    <w:rsid w:val="000B5614"/>
    <w:rsid w:val="000B5877"/>
    <w:rsid w:val="000B5FC3"/>
    <w:rsid w:val="000B6064"/>
    <w:rsid w:val="000B6436"/>
    <w:rsid w:val="000B6859"/>
    <w:rsid w:val="000B6E93"/>
    <w:rsid w:val="000B75CE"/>
    <w:rsid w:val="000B797C"/>
    <w:rsid w:val="000B7C76"/>
    <w:rsid w:val="000B7EA6"/>
    <w:rsid w:val="000B7EB8"/>
    <w:rsid w:val="000B7FFB"/>
    <w:rsid w:val="000C000A"/>
    <w:rsid w:val="000C0200"/>
    <w:rsid w:val="000C03B0"/>
    <w:rsid w:val="000C057B"/>
    <w:rsid w:val="000C1168"/>
    <w:rsid w:val="000C29C9"/>
    <w:rsid w:val="000C30D0"/>
    <w:rsid w:val="000C3362"/>
    <w:rsid w:val="000C336F"/>
    <w:rsid w:val="000C3396"/>
    <w:rsid w:val="000C3D23"/>
    <w:rsid w:val="000C3F79"/>
    <w:rsid w:val="000C4628"/>
    <w:rsid w:val="000C50BB"/>
    <w:rsid w:val="000C516F"/>
    <w:rsid w:val="000C53DD"/>
    <w:rsid w:val="000C54B9"/>
    <w:rsid w:val="000C5523"/>
    <w:rsid w:val="000C573D"/>
    <w:rsid w:val="000C59A0"/>
    <w:rsid w:val="000C5A85"/>
    <w:rsid w:val="000C5E8B"/>
    <w:rsid w:val="000C66CE"/>
    <w:rsid w:val="000C6E10"/>
    <w:rsid w:val="000C74DC"/>
    <w:rsid w:val="000C756D"/>
    <w:rsid w:val="000C7C42"/>
    <w:rsid w:val="000D084E"/>
    <w:rsid w:val="000D089D"/>
    <w:rsid w:val="000D0B71"/>
    <w:rsid w:val="000D0DA2"/>
    <w:rsid w:val="000D116B"/>
    <w:rsid w:val="000D1459"/>
    <w:rsid w:val="000D1BAE"/>
    <w:rsid w:val="000D2022"/>
    <w:rsid w:val="000D2278"/>
    <w:rsid w:val="000D2B19"/>
    <w:rsid w:val="000D3792"/>
    <w:rsid w:val="000D38A9"/>
    <w:rsid w:val="000D4AF6"/>
    <w:rsid w:val="000D4C06"/>
    <w:rsid w:val="000D4F33"/>
    <w:rsid w:val="000D501B"/>
    <w:rsid w:val="000D528A"/>
    <w:rsid w:val="000D52F8"/>
    <w:rsid w:val="000D5455"/>
    <w:rsid w:val="000D58E3"/>
    <w:rsid w:val="000D5B60"/>
    <w:rsid w:val="000D615B"/>
    <w:rsid w:val="000D61AF"/>
    <w:rsid w:val="000D679B"/>
    <w:rsid w:val="000D684A"/>
    <w:rsid w:val="000D686C"/>
    <w:rsid w:val="000D71DF"/>
    <w:rsid w:val="000D7551"/>
    <w:rsid w:val="000D7689"/>
    <w:rsid w:val="000D7945"/>
    <w:rsid w:val="000D79F5"/>
    <w:rsid w:val="000D7F91"/>
    <w:rsid w:val="000E0159"/>
    <w:rsid w:val="000E01FA"/>
    <w:rsid w:val="000E0594"/>
    <w:rsid w:val="000E09A9"/>
    <w:rsid w:val="000E0B42"/>
    <w:rsid w:val="000E10FE"/>
    <w:rsid w:val="000E1194"/>
    <w:rsid w:val="000E1888"/>
    <w:rsid w:val="000E18E5"/>
    <w:rsid w:val="000E20F0"/>
    <w:rsid w:val="000E29AB"/>
    <w:rsid w:val="000E31A7"/>
    <w:rsid w:val="000E3455"/>
    <w:rsid w:val="000E3CF5"/>
    <w:rsid w:val="000E4095"/>
    <w:rsid w:val="000E447C"/>
    <w:rsid w:val="000E473D"/>
    <w:rsid w:val="000E4DB7"/>
    <w:rsid w:val="000E4EC8"/>
    <w:rsid w:val="000E4F30"/>
    <w:rsid w:val="000E5345"/>
    <w:rsid w:val="000E571E"/>
    <w:rsid w:val="000E57B7"/>
    <w:rsid w:val="000E6017"/>
    <w:rsid w:val="000E6040"/>
    <w:rsid w:val="000E61E2"/>
    <w:rsid w:val="000E63DE"/>
    <w:rsid w:val="000E6927"/>
    <w:rsid w:val="000E6B33"/>
    <w:rsid w:val="000E725E"/>
    <w:rsid w:val="000E7398"/>
    <w:rsid w:val="000E7447"/>
    <w:rsid w:val="000E7530"/>
    <w:rsid w:val="000E76A4"/>
    <w:rsid w:val="000E7B57"/>
    <w:rsid w:val="000E7CC2"/>
    <w:rsid w:val="000F0373"/>
    <w:rsid w:val="000F1695"/>
    <w:rsid w:val="000F195D"/>
    <w:rsid w:val="000F1A07"/>
    <w:rsid w:val="000F1B38"/>
    <w:rsid w:val="000F1B93"/>
    <w:rsid w:val="000F1E01"/>
    <w:rsid w:val="000F1F65"/>
    <w:rsid w:val="000F1F9F"/>
    <w:rsid w:val="000F205C"/>
    <w:rsid w:val="000F229A"/>
    <w:rsid w:val="000F279F"/>
    <w:rsid w:val="000F2969"/>
    <w:rsid w:val="000F29F7"/>
    <w:rsid w:val="000F2AD5"/>
    <w:rsid w:val="000F2BA8"/>
    <w:rsid w:val="000F2C4A"/>
    <w:rsid w:val="000F2D42"/>
    <w:rsid w:val="000F36EF"/>
    <w:rsid w:val="000F39AA"/>
    <w:rsid w:val="000F4261"/>
    <w:rsid w:val="000F42D4"/>
    <w:rsid w:val="000F488B"/>
    <w:rsid w:val="000F4A28"/>
    <w:rsid w:val="000F4AD5"/>
    <w:rsid w:val="000F4C6C"/>
    <w:rsid w:val="000F5052"/>
    <w:rsid w:val="000F53C1"/>
    <w:rsid w:val="000F59E9"/>
    <w:rsid w:val="000F5B80"/>
    <w:rsid w:val="000F63D7"/>
    <w:rsid w:val="000F6420"/>
    <w:rsid w:val="000F64AB"/>
    <w:rsid w:val="000F666F"/>
    <w:rsid w:val="000F66DF"/>
    <w:rsid w:val="000F6843"/>
    <w:rsid w:val="000F68F8"/>
    <w:rsid w:val="000F6E05"/>
    <w:rsid w:val="000F703A"/>
    <w:rsid w:val="000F71C8"/>
    <w:rsid w:val="000F7BB4"/>
    <w:rsid w:val="000F7C3B"/>
    <w:rsid w:val="001002AA"/>
    <w:rsid w:val="001002D1"/>
    <w:rsid w:val="0010044D"/>
    <w:rsid w:val="00100974"/>
    <w:rsid w:val="0010097F"/>
    <w:rsid w:val="00100C00"/>
    <w:rsid w:val="00100E49"/>
    <w:rsid w:val="00101185"/>
    <w:rsid w:val="0010156E"/>
    <w:rsid w:val="00101828"/>
    <w:rsid w:val="00101884"/>
    <w:rsid w:val="00101917"/>
    <w:rsid w:val="00101DDD"/>
    <w:rsid w:val="00101F20"/>
    <w:rsid w:val="0010244F"/>
    <w:rsid w:val="0010265C"/>
    <w:rsid w:val="001027B1"/>
    <w:rsid w:val="001027EC"/>
    <w:rsid w:val="00102F81"/>
    <w:rsid w:val="0010300B"/>
    <w:rsid w:val="00103449"/>
    <w:rsid w:val="00103527"/>
    <w:rsid w:val="001037F5"/>
    <w:rsid w:val="001038B8"/>
    <w:rsid w:val="00103B50"/>
    <w:rsid w:val="00103D23"/>
    <w:rsid w:val="00104118"/>
    <w:rsid w:val="00104868"/>
    <w:rsid w:val="0010495A"/>
    <w:rsid w:val="00104AB0"/>
    <w:rsid w:val="0010514A"/>
    <w:rsid w:val="00105293"/>
    <w:rsid w:val="001055DC"/>
    <w:rsid w:val="00105B75"/>
    <w:rsid w:val="00105E34"/>
    <w:rsid w:val="001060EF"/>
    <w:rsid w:val="00106B42"/>
    <w:rsid w:val="00106B75"/>
    <w:rsid w:val="00106BAD"/>
    <w:rsid w:val="00107926"/>
    <w:rsid w:val="00107C98"/>
    <w:rsid w:val="00107E5C"/>
    <w:rsid w:val="00107FB8"/>
    <w:rsid w:val="001100D5"/>
    <w:rsid w:val="0011010B"/>
    <w:rsid w:val="00110440"/>
    <w:rsid w:val="001108E6"/>
    <w:rsid w:val="00111B4B"/>
    <w:rsid w:val="00112900"/>
    <w:rsid w:val="00112B14"/>
    <w:rsid w:val="0011313A"/>
    <w:rsid w:val="001131E1"/>
    <w:rsid w:val="00113B0A"/>
    <w:rsid w:val="00113B92"/>
    <w:rsid w:val="001142A8"/>
    <w:rsid w:val="001144B0"/>
    <w:rsid w:val="00114729"/>
    <w:rsid w:val="00114CCC"/>
    <w:rsid w:val="001152D6"/>
    <w:rsid w:val="001153A4"/>
    <w:rsid w:val="00115CCC"/>
    <w:rsid w:val="001166B2"/>
    <w:rsid w:val="001166C6"/>
    <w:rsid w:val="00116AA0"/>
    <w:rsid w:val="00117150"/>
    <w:rsid w:val="001173BE"/>
    <w:rsid w:val="00117EFB"/>
    <w:rsid w:val="0012036C"/>
    <w:rsid w:val="0012048C"/>
    <w:rsid w:val="0012092A"/>
    <w:rsid w:val="001209EE"/>
    <w:rsid w:val="00120A2E"/>
    <w:rsid w:val="00120F30"/>
    <w:rsid w:val="0012166E"/>
    <w:rsid w:val="00121836"/>
    <w:rsid w:val="001218F3"/>
    <w:rsid w:val="00121DF4"/>
    <w:rsid w:val="00121E50"/>
    <w:rsid w:val="00121EA8"/>
    <w:rsid w:val="00121FFC"/>
    <w:rsid w:val="001220CE"/>
    <w:rsid w:val="0012228B"/>
    <w:rsid w:val="001226D0"/>
    <w:rsid w:val="001227B1"/>
    <w:rsid w:val="00122A3D"/>
    <w:rsid w:val="00122CD3"/>
    <w:rsid w:val="0012302B"/>
    <w:rsid w:val="00123115"/>
    <w:rsid w:val="00123410"/>
    <w:rsid w:val="00123924"/>
    <w:rsid w:val="001241CE"/>
    <w:rsid w:val="00124489"/>
    <w:rsid w:val="00124B04"/>
    <w:rsid w:val="00124C71"/>
    <w:rsid w:val="00124DCD"/>
    <w:rsid w:val="00125476"/>
    <w:rsid w:val="001257D7"/>
    <w:rsid w:val="00125BAB"/>
    <w:rsid w:val="00125C77"/>
    <w:rsid w:val="00125DF2"/>
    <w:rsid w:val="00125FA2"/>
    <w:rsid w:val="00126345"/>
    <w:rsid w:val="001263C7"/>
    <w:rsid w:val="00126F09"/>
    <w:rsid w:val="001271DD"/>
    <w:rsid w:val="001272C7"/>
    <w:rsid w:val="00127A92"/>
    <w:rsid w:val="00127ACD"/>
    <w:rsid w:val="00127B5E"/>
    <w:rsid w:val="00127C17"/>
    <w:rsid w:val="00127E23"/>
    <w:rsid w:val="00127FF4"/>
    <w:rsid w:val="001304DB"/>
    <w:rsid w:val="00130662"/>
    <w:rsid w:val="00130F25"/>
    <w:rsid w:val="001311DF"/>
    <w:rsid w:val="0013143F"/>
    <w:rsid w:val="00131589"/>
    <w:rsid w:val="00131C3B"/>
    <w:rsid w:val="00132681"/>
    <w:rsid w:val="00132D60"/>
    <w:rsid w:val="00132D83"/>
    <w:rsid w:val="00133510"/>
    <w:rsid w:val="001336EF"/>
    <w:rsid w:val="0013387C"/>
    <w:rsid w:val="001338A4"/>
    <w:rsid w:val="00133ADA"/>
    <w:rsid w:val="00133D96"/>
    <w:rsid w:val="00133DED"/>
    <w:rsid w:val="00133FD1"/>
    <w:rsid w:val="001341A5"/>
    <w:rsid w:val="0013434F"/>
    <w:rsid w:val="001343F2"/>
    <w:rsid w:val="00134A00"/>
    <w:rsid w:val="00134B97"/>
    <w:rsid w:val="00134E77"/>
    <w:rsid w:val="00134F4B"/>
    <w:rsid w:val="0013509F"/>
    <w:rsid w:val="0013533B"/>
    <w:rsid w:val="001357BF"/>
    <w:rsid w:val="00135812"/>
    <w:rsid w:val="00135D3A"/>
    <w:rsid w:val="00135D52"/>
    <w:rsid w:val="0013611E"/>
    <w:rsid w:val="0013667A"/>
    <w:rsid w:val="00136C5F"/>
    <w:rsid w:val="001377E1"/>
    <w:rsid w:val="0014021F"/>
    <w:rsid w:val="00140506"/>
    <w:rsid w:val="001405D4"/>
    <w:rsid w:val="001405F9"/>
    <w:rsid w:val="00140E8D"/>
    <w:rsid w:val="00141047"/>
    <w:rsid w:val="0014135C"/>
    <w:rsid w:val="0014198C"/>
    <w:rsid w:val="00141C5C"/>
    <w:rsid w:val="00141D03"/>
    <w:rsid w:val="00142303"/>
    <w:rsid w:val="00142D61"/>
    <w:rsid w:val="001434B1"/>
    <w:rsid w:val="0014439E"/>
    <w:rsid w:val="00144B4A"/>
    <w:rsid w:val="00144C80"/>
    <w:rsid w:val="00144FF0"/>
    <w:rsid w:val="001451B1"/>
    <w:rsid w:val="00145902"/>
    <w:rsid w:val="00145A9D"/>
    <w:rsid w:val="00145B9A"/>
    <w:rsid w:val="0014661A"/>
    <w:rsid w:val="00146F61"/>
    <w:rsid w:val="00147363"/>
    <w:rsid w:val="001478A6"/>
    <w:rsid w:val="00150073"/>
    <w:rsid w:val="00150456"/>
    <w:rsid w:val="001508C7"/>
    <w:rsid w:val="0015099B"/>
    <w:rsid w:val="001509D3"/>
    <w:rsid w:val="00150D45"/>
    <w:rsid w:val="00150FBC"/>
    <w:rsid w:val="0015142E"/>
    <w:rsid w:val="001516EA"/>
    <w:rsid w:val="00151829"/>
    <w:rsid w:val="0015189C"/>
    <w:rsid w:val="00151ACC"/>
    <w:rsid w:val="00151DC5"/>
    <w:rsid w:val="00151DE8"/>
    <w:rsid w:val="001523BF"/>
    <w:rsid w:val="0015264D"/>
    <w:rsid w:val="0015269F"/>
    <w:rsid w:val="00152DFA"/>
    <w:rsid w:val="00152F4A"/>
    <w:rsid w:val="001538D1"/>
    <w:rsid w:val="00153955"/>
    <w:rsid w:val="00153D39"/>
    <w:rsid w:val="001542C2"/>
    <w:rsid w:val="00154403"/>
    <w:rsid w:val="001544DB"/>
    <w:rsid w:val="00154651"/>
    <w:rsid w:val="00154D40"/>
    <w:rsid w:val="001556A5"/>
    <w:rsid w:val="0015570E"/>
    <w:rsid w:val="0015576E"/>
    <w:rsid w:val="00155D2A"/>
    <w:rsid w:val="00155D87"/>
    <w:rsid w:val="001561A8"/>
    <w:rsid w:val="0015666D"/>
    <w:rsid w:val="001569A9"/>
    <w:rsid w:val="00156ADF"/>
    <w:rsid w:val="00156B06"/>
    <w:rsid w:val="001571A9"/>
    <w:rsid w:val="001571FB"/>
    <w:rsid w:val="00157428"/>
    <w:rsid w:val="00157453"/>
    <w:rsid w:val="00157C65"/>
    <w:rsid w:val="00160221"/>
    <w:rsid w:val="0016037A"/>
    <w:rsid w:val="00161547"/>
    <w:rsid w:val="00161908"/>
    <w:rsid w:val="0016203D"/>
    <w:rsid w:val="001627EC"/>
    <w:rsid w:val="001628C1"/>
    <w:rsid w:val="001628C7"/>
    <w:rsid w:val="001630C7"/>
    <w:rsid w:val="00163156"/>
    <w:rsid w:val="001640A1"/>
    <w:rsid w:val="0016414F"/>
    <w:rsid w:val="0016441F"/>
    <w:rsid w:val="0016446C"/>
    <w:rsid w:val="00164601"/>
    <w:rsid w:val="001648AB"/>
    <w:rsid w:val="00164AF6"/>
    <w:rsid w:val="00164CC9"/>
    <w:rsid w:val="00164CFE"/>
    <w:rsid w:val="00164D8D"/>
    <w:rsid w:val="00164EF7"/>
    <w:rsid w:val="00164F0B"/>
    <w:rsid w:val="00164F61"/>
    <w:rsid w:val="00165363"/>
    <w:rsid w:val="00165AE6"/>
    <w:rsid w:val="00165B02"/>
    <w:rsid w:val="00165D26"/>
    <w:rsid w:val="00165DBE"/>
    <w:rsid w:val="00165E79"/>
    <w:rsid w:val="00165E7D"/>
    <w:rsid w:val="00165F14"/>
    <w:rsid w:val="001662D9"/>
    <w:rsid w:val="0016631F"/>
    <w:rsid w:val="00166ACF"/>
    <w:rsid w:val="001672EF"/>
    <w:rsid w:val="00167449"/>
    <w:rsid w:val="00167B6B"/>
    <w:rsid w:val="00167DCD"/>
    <w:rsid w:val="00167E85"/>
    <w:rsid w:val="001702FD"/>
    <w:rsid w:val="0017068F"/>
    <w:rsid w:val="00170E18"/>
    <w:rsid w:val="001711C8"/>
    <w:rsid w:val="00171318"/>
    <w:rsid w:val="00171430"/>
    <w:rsid w:val="001714EF"/>
    <w:rsid w:val="00171806"/>
    <w:rsid w:val="00171CBD"/>
    <w:rsid w:val="00171E6A"/>
    <w:rsid w:val="00171E8A"/>
    <w:rsid w:val="00172092"/>
    <w:rsid w:val="00172222"/>
    <w:rsid w:val="001734D4"/>
    <w:rsid w:val="001736DB"/>
    <w:rsid w:val="0017376D"/>
    <w:rsid w:val="0017385C"/>
    <w:rsid w:val="00173C4A"/>
    <w:rsid w:val="00173D6F"/>
    <w:rsid w:val="0017401F"/>
    <w:rsid w:val="00174201"/>
    <w:rsid w:val="00174C51"/>
    <w:rsid w:val="00174F23"/>
    <w:rsid w:val="00175554"/>
    <w:rsid w:val="00175AC1"/>
    <w:rsid w:val="0017642E"/>
    <w:rsid w:val="0017672D"/>
    <w:rsid w:val="0017675F"/>
    <w:rsid w:val="001768D4"/>
    <w:rsid w:val="00176912"/>
    <w:rsid w:val="00176A5C"/>
    <w:rsid w:val="0017705B"/>
    <w:rsid w:val="00177AD2"/>
    <w:rsid w:val="00180038"/>
    <w:rsid w:val="00180153"/>
    <w:rsid w:val="001802C0"/>
    <w:rsid w:val="001803A5"/>
    <w:rsid w:val="0018072E"/>
    <w:rsid w:val="00180751"/>
    <w:rsid w:val="001807AF"/>
    <w:rsid w:val="00181022"/>
    <w:rsid w:val="00181086"/>
    <w:rsid w:val="001817E5"/>
    <w:rsid w:val="00181A14"/>
    <w:rsid w:val="00181AD2"/>
    <w:rsid w:val="00181BA7"/>
    <w:rsid w:val="00181C35"/>
    <w:rsid w:val="00181CE5"/>
    <w:rsid w:val="00181F11"/>
    <w:rsid w:val="00182ADB"/>
    <w:rsid w:val="001830B1"/>
    <w:rsid w:val="001830E5"/>
    <w:rsid w:val="001838AA"/>
    <w:rsid w:val="001840E8"/>
    <w:rsid w:val="00184370"/>
    <w:rsid w:val="00184424"/>
    <w:rsid w:val="001847F7"/>
    <w:rsid w:val="00184C21"/>
    <w:rsid w:val="00184F69"/>
    <w:rsid w:val="00185148"/>
    <w:rsid w:val="0018570F"/>
    <w:rsid w:val="00185D18"/>
    <w:rsid w:val="00185D21"/>
    <w:rsid w:val="00185E33"/>
    <w:rsid w:val="001861BB"/>
    <w:rsid w:val="00186264"/>
    <w:rsid w:val="0018637B"/>
    <w:rsid w:val="001867B0"/>
    <w:rsid w:val="00186990"/>
    <w:rsid w:val="00186A59"/>
    <w:rsid w:val="00186D36"/>
    <w:rsid w:val="001870F8"/>
    <w:rsid w:val="001872FD"/>
    <w:rsid w:val="00187679"/>
    <w:rsid w:val="001876E6"/>
    <w:rsid w:val="00190281"/>
    <w:rsid w:val="0019066A"/>
    <w:rsid w:val="00190AD8"/>
    <w:rsid w:val="00190F9B"/>
    <w:rsid w:val="00191189"/>
    <w:rsid w:val="001919BA"/>
    <w:rsid w:val="00191AEA"/>
    <w:rsid w:val="00191CC6"/>
    <w:rsid w:val="00191E69"/>
    <w:rsid w:val="00191FCA"/>
    <w:rsid w:val="0019258D"/>
    <w:rsid w:val="00192994"/>
    <w:rsid w:val="00192C14"/>
    <w:rsid w:val="001930AC"/>
    <w:rsid w:val="0019332D"/>
    <w:rsid w:val="00193792"/>
    <w:rsid w:val="001938EB"/>
    <w:rsid w:val="00193943"/>
    <w:rsid w:val="00193C6E"/>
    <w:rsid w:val="0019402F"/>
    <w:rsid w:val="00194279"/>
    <w:rsid w:val="001942C6"/>
    <w:rsid w:val="001943FD"/>
    <w:rsid w:val="00194466"/>
    <w:rsid w:val="001945F1"/>
    <w:rsid w:val="001946D2"/>
    <w:rsid w:val="0019481A"/>
    <w:rsid w:val="00194919"/>
    <w:rsid w:val="001949CB"/>
    <w:rsid w:val="00194AE4"/>
    <w:rsid w:val="00194B07"/>
    <w:rsid w:val="00194F43"/>
    <w:rsid w:val="0019510F"/>
    <w:rsid w:val="00195252"/>
    <w:rsid w:val="001952D2"/>
    <w:rsid w:val="00195735"/>
    <w:rsid w:val="00195CD5"/>
    <w:rsid w:val="00195D34"/>
    <w:rsid w:val="00195F84"/>
    <w:rsid w:val="00196380"/>
    <w:rsid w:val="001967FD"/>
    <w:rsid w:val="001968A3"/>
    <w:rsid w:val="00196D33"/>
    <w:rsid w:val="00196E25"/>
    <w:rsid w:val="00196F7B"/>
    <w:rsid w:val="00197027"/>
    <w:rsid w:val="001973B5"/>
    <w:rsid w:val="001974E8"/>
    <w:rsid w:val="00197801"/>
    <w:rsid w:val="00197DF0"/>
    <w:rsid w:val="00197F70"/>
    <w:rsid w:val="001A053F"/>
    <w:rsid w:val="001A057E"/>
    <w:rsid w:val="001A0786"/>
    <w:rsid w:val="001A0AB3"/>
    <w:rsid w:val="001A0B71"/>
    <w:rsid w:val="001A0BBC"/>
    <w:rsid w:val="001A0E27"/>
    <w:rsid w:val="001A1044"/>
    <w:rsid w:val="001A1074"/>
    <w:rsid w:val="001A126B"/>
    <w:rsid w:val="001A1733"/>
    <w:rsid w:val="001A173D"/>
    <w:rsid w:val="001A1869"/>
    <w:rsid w:val="001A1BE7"/>
    <w:rsid w:val="001A1C5C"/>
    <w:rsid w:val="001A2474"/>
    <w:rsid w:val="001A275A"/>
    <w:rsid w:val="001A2D4E"/>
    <w:rsid w:val="001A2F2F"/>
    <w:rsid w:val="001A3132"/>
    <w:rsid w:val="001A31D7"/>
    <w:rsid w:val="001A33C0"/>
    <w:rsid w:val="001A3610"/>
    <w:rsid w:val="001A3C0D"/>
    <w:rsid w:val="001A3E48"/>
    <w:rsid w:val="001A40DF"/>
    <w:rsid w:val="001A419A"/>
    <w:rsid w:val="001A4733"/>
    <w:rsid w:val="001A474E"/>
    <w:rsid w:val="001A4B21"/>
    <w:rsid w:val="001A4B8A"/>
    <w:rsid w:val="001A52B3"/>
    <w:rsid w:val="001A5350"/>
    <w:rsid w:val="001A555A"/>
    <w:rsid w:val="001A581C"/>
    <w:rsid w:val="001A5A0C"/>
    <w:rsid w:val="001A5B47"/>
    <w:rsid w:val="001A5E36"/>
    <w:rsid w:val="001A600D"/>
    <w:rsid w:val="001A6210"/>
    <w:rsid w:val="001A62D6"/>
    <w:rsid w:val="001A6703"/>
    <w:rsid w:val="001A6739"/>
    <w:rsid w:val="001A6960"/>
    <w:rsid w:val="001A6AAC"/>
    <w:rsid w:val="001A6B65"/>
    <w:rsid w:val="001A6CAD"/>
    <w:rsid w:val="001A6F05"/>
    <w:rsid w:val="001A7047"/>
    <w:rsid w:val="001A7244"/>
    <w:rsid w:val="001A75B6"/>
    <w:rsid w:val="001A7882"/>
    <w:rsid w:val="001B03FB"/>
    <w:rsid w:val="001B04B4"/>
    <w:rsid w:val="001B08F7"/>
    <w:rsid w:val="001B0ADB"/>
    <w:rsid w:val="001B0D7E"/>
    <w:rsid w:val="001B0FE7"/>
    <w:rsid w:val="001B12BD"/>
    <w:rsid w:val="001B156C"/>
    <w:rsid w:val="001B19A1"/>
    <w:rsid w:val="001B2A43"/>
    <w:rsid w:val="001B2F17"/>
    <w:rsid w:val="001B36C9"/>
    <w:rsid w:val="001B372A"/>
    <w:rsid w:val="001B37D2"/>
    <w:rsid w:val="001B3CC5"/>
    <w:rsid w:val="001B3D4F"/>
    <w:rsid w:val="001B3E39"/>
    <w:rsid w:val="001B42E7"/>
    <w:rsid w:val="001B45EC"/>
    <w:rsid w:val="001B47C5"/>
    <w:rsid w:val="001B4890"/>
    <w:rsid w:val="001B51F9"/>
    <w:rsid w:val="001B554F"/>
    <w:rsid w:val="001B557A"/>
    <w:rsid w:val="001B58B4"/>
    <w:rsid w:val="001B5A6C"/>
    <w:rsid w:val="001B5DEA"/>
    <w:rsid w:val="001B63C0"/>
    <w:rsid w:val="001B68ED"/>
    <w:rsid w:val="001B6A6F"/>
    <w:rsid w:val="001B6B71"/>
    <w:rsid w:val="001B70CC"/>
    <w:rsid w:val="001B765B"/>
    <w:rsid w:val="001B7CBC"/>
    <w:rsid w:val="001B7E68"/>
    <w:rsid w:val="001C0042"/>
    <w:rsid w:val="001C0334"/>
    <w:rsid w:val="001C0C12"/>
    <w:rsid w:val="001C15E2"/>
    <w:rsid w:val="001C1A7C"/>
    <w:rsid w:val="001C1C49"/>
    <w:rsid w:val="001C1E14"/>
    <w:rsid w:val="001C1E51"/>
    <w:rsid w:val="001C1FA9"/>
    <w:rsid w:val="001C200F"/>
    <w:rsid w:val="001C25C9"/>
    <w:rsid w:val="001C3012"/>
    <w:rsid w:val="001C325D"/>
    <w:rsid w:val="001C3276"/>
    <w:rsid w:val="001C33A3"/>
    <w:rsid w:val="001C348E"/>
    <w:rsid w:val="001C3BB4"/>
    <w:rsid w:val="001C3ED3"/>
    <w:rsid w:val="001C3EF9"/>
    <w:rsid w:val="001C40B5"/>
    <w:rsid w:val="001C4DAE"/>
    <w:rsid w:val="001C528C"/>
    <w:rsid w:val="001C5843"/>
    <w:rsid w:val="001C59FC"/>
    <w:rsid w:val="001C5BF7"/>
    <w:rsid w:val="001C5D4D"/>
    <w:rsid w:val="001C5D6D"/>
    <w:rsid w:val="001C64AC"/>
    <w:rsid w:val="001C6951"/>
    <w:rsid w:val="001C7422"/>
    <w:rsid w:val="001C742F"/>
    <w:rsid w:val="001C7755"/>
    <w:rsid w:val="001C779C"/>
    <w:rsid w:val="001C7830"/>
    <w:rsid w:val="001C7F33"/>
    <w:rsid w:val="001D00DB"/>
    <w:rsid w:val="001D010E"/>
    <w:rsid w:val="001D0796"/>
    <w:rsid w:val="001D0E3C"/>
    <w:rsid w:val="001D1575"/>
    <w:rsid w:val="001D1849"/>
    <w:rsid w:val="001D1FA5"/>
    <w:rsid w:val="001D26A3"/>
    <w:rsid w:val="001D27BB"/>
    <w:rsid w:val="001D2AD5"/>
    <w:rsid w:val="001D32E5"/>
    <w:rsid w:val="001D3A44"/>
    <w:rsid w:val="001D3C75"/>
    <w:rsid w:val="001D498E"/>
    <w:rsid w:val="001D4DB6"/>
    <w:rsid w:val="001D5233"/>
    <w:rsid w:val="001D56A9"/>
    <w:rsid w:val="001D56F8"/>
    <w:rsid w:val="001D571C"/>
    <w:rsid w:val="001D57EF"/>
    <w:rsid w:val="001D5A0F"/>
    <w:rsid w:val="001D5DEA"/>
    <w:rsid w:val="001D5EC3"/>
    <w:rsid w:val="001D600D"/>
    <w:rsid w:val="001D696A"/>
    <w:rsid w:val="001D704B"/>
    <w:rsid w:val="001D7269"/>
    <w:rsid w:val="001D742A"/>
    <w:rsid w:val="001D79F4"/>
    <w:rsid w:val="001D7AD2"/>
    <w:rsid w:val="001D7F80"/>
    <w:rsid w:val="001D7FDE"/>
    <w:rsid w:val="001E00E7"/>
    <w:rsid w:val="001E033E"/>
    <w:rsid w:val="001E06A1"/>
    <w:rsid w:val="001E06B6"/>
    <w:rsid w:val="001E08DD"/>
    <w:rsid w:val="001E093A"/>
    <w:rsid w:val="001E0A39"/>
    <w:rsid w:val="001E1516"/>
    <w:rsid w:val="001E1702"/>
    <w:rsid w:val="001E1737"/>
    <w:rsid w:val="001E2123"/>
    <w:rsid w:val="001E2138"/>
    <w:rsid w:val="001E22A1"/>
    <w:rsid w:val="001E23BE"/>
    <w:rsid w:val="001E263B"/>
    <w:rsid w:val="001E2CA5"/>
    <w:rsid w:val="001E2CF0"/>
    <w:rsid w:val="001E2EDA"/>
    <w:rsid w:val="001E2F18"/>
    <w:rsid w:val="001E2F7F"/>
    <w:rsid w:val="001E3010"/>
    <w:rsid w:val="001E353D"/>
    <w:rsid w:val="001E3A91"/>
    <w:rsid w:val="001E3F43"/>
    <w:rsid w:val="001E3F44"/>
    <w:rsid w:val="001E43B5"/>
    <w:rsid w:val="001E440F"/>
    <w:rsid w:val="001E45C4"/>
    <w:rsid w:val="001E485A"/>
    <w:rsid w:val="001E4D09"/>
    <w:rsid w:val="001E4E38"/>
    <w:rsid w:val="001E4F6D"/>
    <w:rsid w:val="001E5B84"/>
    <w:rsid w:val="001E6711"/>
    <w:rsid w:val="001E6761"/>
    <w:rsid w:val="001E6B0A"/>
    <w:rsid w:val="001E6CAD"/>
    <w:rsid w:val="001E6F69"/>
    <w:rsid w:val="001E73E1"/>
    <w:rsid w:val="001E7656"/>
    <w:rsid w:val="001E78B4"/>
    <w:rsid w:val="001E7AE2"/>
    <w:rsid w:val="001E7BB5"/>
    <w:rsid w:val="001E7C10"/>
    <w:rsid w:val="001E7D79"/>
    <w:rsid w:val="001E7D7F"/>
    <w:rsid w:val="001E7E43"/>
    <w:rsid w:val="001F000C"/>
    <w:rsid w:val="001F052C"/>
    <w:rsid w:val="001F08B1"/>
    <w:rsid w:val="001F0D55"/>
    <w:rsid w:val="001F165B"/>
    <w:rsid w:val="001F174D"/>
    <w:rsid w:val="001F1A40"/>
    <w:rsid w:val="001F1D09"/>
    <w:rsid w:val="001F2242"/>
    <w:rsid w:val="001F2D50"/>
    <w:rsid w:val="001F2E39"/>
    <w:rsid w:val="001F353D"/>
    <w:rsid w:val="001F3AD3"/>
    <w:rsid w:val="001F3E7A"/>
    <w:rsid w:val="001F41BC"/>
    <w:rsid w:val="001F4C0E"/>
    <w:rsid w:val="001F4CFA"/>
    <w:rsid w:val="001F4E15"/>
    <w:rsid w:val="001F4ECA"/>
    <w:rsid w:val="001F5116"/>
    <w:rsid w:val="001F5366"/>
    <w:rsid w:val="001F5682"/>
    <w:rsid w:val="001F5856"/>
    <w:rsid w:val="001F5EA3"/>
    <w:rsid w:val="001F605E"/>
    <w:rsid w:val="001F6319"/>
    <w:rsid w:val="001F644F"/>
    <w:rsid w:val="001F64FD"/>
    <w:rsid w:val="001F6ACC"/>
    <w:rsid w:val="001F6BD5"/>
    <w:rsid w:val="001F6EC3"/>
    <w:rsid w:val="001F704B"/>
    <w:rsid w:val="001F72D0"/>
    <w:rsid w:val="001F72EB"/>
    <w:rsid w:val="001F7465"/>
    <w:rsid w:val="001F76BC"/>
    <w:rsid w:val="001F7877"/>
    <w:rsid w:val="002001CD"/>
    <w:rsid w:val="00200520"/>
    <w:rsid w:val="00200DA2"/>
    <w:rsid w:val="0020166D"/>
    <w:rsid w:val="0020199C"/>
    <w:rsid w:val="00201A18"/>
    <w:rsid w:val="00201E77"/>
    <w:rsid w:val="00201F36"/>
    <w:rsid w:val="00201F87"/>
    <w:rsid w:val="00202029"/>
    <w:rsid w:val="00202071"/>
    <w:rsid w:val="00202723"/>
    <w:rsid w:val="002029AD"/>
    <w:rsid w:val="00202B0F"/>
    <w:rsid w:val="00202C41"/>
    <w:rsid w:val="00203BAC"/>
    <w:rsid w:val="00203DED"/>
    <w:rsid w:val="00203FF7"/>
    <w:rsid w:val="0020418F"/>
    <w:rsid w:val="0020466D"/>
    <w:rsid w:val="002047CD"/>
    <w:rsid w:val="0020481D"/>
    <w:rsid w:val="002056F1"/>
    <w:rsid w:val="00205B4B"/>
    <w:rsid w:val="00205D31"/>
    <w:rsid w:val="00205E3A"/>
    <w:rsid w:val="00205EFB"/>
    <w:rsid w:val="00206313"/>
    <w:rsid w:val="00206ABF"/>
    <w:rsid w:val="00206D67"/>
    <w:rsid w:val="00206DBF"/>
    <w:rsid w:val="00206FC3"/>
    <w:rsid w:val="00206FFC"/>
    <w:rsid w:val="002078E7"/>
    <w:rsid w:val="00207A52"/>
    <w:rsid w:val="00207CEF"/>
    <w:rsid w:val="0021014F"/>
    <w:rsid w:val="00210569"/>
    <w:rsid w:val="00210665"/>
    <w:rsid w:val="00210669"/>
    <w:rsid w:val="00210E0E"/>
    <w:rsid w:val="002112A4"/>
    <w:rsid w:val="002112BA"/>
    <w:rsid w:val="002114DE"/>
    <w:rsid w:val="00211518"/>
    <w:rsid w:val="002116E2"/>
    <w:rsid w:val="002117BF"/>
    <w:rsid w:val="00211CD1"/>
    <w:rsid w:val="00211EE8"/>
    <w:rsid w:val="0021273C"/>
    <w:rsid w:val="0021316B"/>
    <w:rsid w:val="0021341A"/>
    <w:rsid w:val="002138E1"/>
    <w:rsid w:val="0021402E"/>
    <w:rsid w:val="002141F6"/>
    <w:rsid w:val="00214E44"/>
    <w:rsid w:val="0021531D"/>
    <w:rsid w:val="0021584F"/>
    <w:rsid w:val="0021598F"/>
    <w:rsid w:val="00215DF0"/>
    <w:rsid w:val="0021600B"/>
    <w:rsid w:val="002163A1"/>
    <w:rsid w:val="00216536"/>
    <w:rsid w:val="002165BC"/>
    <w:rsid w:val="00216A12"/>
    <w:rsid w:val="00216CD8"/>
    <w:rsid w:val="002173DF"/>
    <w:rsid w:val="002176A2"/>
    <w:rsid w:val="002179A4"/>
    <w:rsid w:val="00217B39"/>
    <w:rsid w:val="0022005B"/>
    <w:rsid w:val="00220392"/>
    <w:rsid w:val="002208C7"/>
    <w:rsid w:val="00220A53"/>
    <w:rsid w:val="002211DF"/>
    <w:rsid w:val="00221288"/>
    <w:rsid w:val="00221511"/>
    <w:rsid w:val="002220AC"/>
    <w:rsid w:val="00222129"/>
    <w:rsid w:val="002221A2"/>
    <w:rsid w:val="00222320"/>
    <w:rsid w:val="002229FC"/>
    <w:rsid w:val="00222B32"/>
    <w:rsid w:val="0022390F"/>
    <w:rsid w:val="00223D02"/>
    <w:rsid w:val="00223DCF"/>
    <w:rsid w:val="00224016"/>
    <w:rsid w:val="00224586"/>
    <w:rsid w:val="00224B84"/>
    <w:rsid w:val="00224BFA"/>
    <w:rsid w:val="00224FDC"/>
    <w:rsid w:val="00225A0F"/>
    <w:rsid w:val="00225A19"/>
    <w:rsid w:val="00225BAF"/>
    <w:rsid w:val="0022604B"/>
    <w:rsid w:val="002273CB"/>
    <w:rsid w:val="002276A6"/>
    <w:rsid w:val="00227E0C"/>
    <w:rsid w:val="002302DB"/>
    <w:rsid w:val="00230772"/>
    <w:rsid w:val="00230B4A"/>
    <w:rsid w:val="00230C47"/>
    <w:rsid w:val="00230DF2"/>
    <w:rsid w:val="002310C3"/>
    <w:rsid w:val="002319D8"/>
    <w:rsid w:val="00231FDE"/>
    <w:rsid w:val="00232339"/>
    <w:rsid w:val="0023237D"/>
    <w:rsid w:val="0023254A"/>
    <w:rsid w:val="00232C1D"/>
    <w:rsid w:val="00232D86"/>
    <w:rsid w:val="00232DAE"/>
    <w:rsid w:val="00232F4C"/>
    <w:rsid w:val="00233B70"/>
    <w:rsid w:val="002340FD"/>
    <w:rsid w:val="002342C8"/>
    <w:rsid w:val="00234564"/>
    <w:rsid w:val="002345D3"/>
    <w:rsid w:val="0023472A"/>
    <w:rsid w:val="00234765"/>
    <w:rsid w:val="0023480C"/>
    <w:rsid w:val="00234ACA"/>
    <w:rsid w:val="00234EE8"/>
    <w:rsid w:val="00235A30"/>
    <w:rsid w:val="00235B8C"/>
    <w:rsid w:val="00235D00"/>
    <w:rsid w:val="00236150"/>
    <w:rsid w:val="00236151"/>
    <w:rsid w:val="002367E2"/>
    <w:rsid w:val="00236D94"/>
    <w:rsid w:val="00236EB8"/>
    <w:rsid w:val="00237C92"/>
    <w:rsid w:val="00237D1C"/>
    <w:rsid w:val="00237D8C"/>
    <w:rsid w:val="00237E69"/>
    <w:rsid w:val="00237ED4"/>
    <w:rsid w:val="00237F7A"/>
    <w:rsid w:val="00240014"/>
    <w:rsid w:val="002405E7"/>
    <w:rsid w:val="00240CA9"/>
    <w:rsid w:val="00240F4A"/>
    <w:rsid w:val="002413A1"/>
    <w:rsid w:val="00241A36"/>
    <w:rsid w:val="00241B57"/>
    <w:rsid w:val="00241C2F"/>
    <w:rsid w:val="00242111"/>
    <w:rsid w:val="00242497"/>
    <w:rsid w:val="002426E3"/>
    <w:rsid w:val="00242A32"/>
    <w:rsid w:val="00242B5B"/>
    <w:rsid w:val="00243104"/>
    <w:rsid w:val="002436F6"/>
    <w:rsid w:val="002439AC"/>
    <w:rsid w:val="00243AFA"/>
    <w:rsid w:val="00243B84"/>
    <w:rsid w:val="00243EC8"/>
    <w:rsid w:val="00244479"/>
    <w:rsid w:val="0024586A"/>
    <w:rsid w:val="00245AA4"/>
    <w:rsid w:val="00245D79"/>
    <w:rsid w:val="00245E1E"/>
    <w:rsid w:val="00246206"/>
    <w:rsid w:val="00246243"/>
    <w:rsid w:val="00246D0E"/>
    <w:rsid w:val="002472C4"/>
    <w:rsid w:val="0024732E"/>
    <w:rsid w:val="00247A38"/>
    <w:rsid w:val="00247B11"/>
    <w:rsid w:val="00247D30"/>
    <w:rsid w:val="00247EA4"/>
    <w:rsid w:val="00250289"/>
    <w:rsid w:val="00250439"/>
    <w:rsid w:val="00250496"/>
    <w:rsid w:val="002509D4"/>
    <w:rsid w:val="00250C0E"/>
    <w:rsid w:val="00251880"/>
    <w:rsid w:val="00251C40"/>
    <w:rsid w:val="0025216F"/>
    <w:rsid w:val="0025244D"/>
    <w:rsid w:val="00252814"/>
    <w:rsid w:val="002529E5"/>
    <w:rsid w:val="00253122"/>
    <w:rsid w:val="00253457"/>
    <w:rsid w:val="00253C6B"/>
    <w:rsid w:val="00253D8C"/>
    <w:rsid w:val="00254042"/>
    <w:rsid w:val="002540CA"/>
    <w:rsid w:val="00254607"/>
    <w:rsid w:val="00254875"/>
    <w:rsid w:val="00254D57"/>
    <w:rsid w:val="00254E74"/>
    <w:rsid w:val="00254FC2"/>
    <w:rsid w:val="00255343"/>
    <w:rsid w:val="00255460"/>
    <w:rsid w:val="002565E4"/>
    <w:rsid w:val="00256835"/>
    <w:rsid w:val="0025684F"/>
    <w:rsid w:val="00256AC7"/>
    <w:rsid w:val="00256AEE"/>
    <w:rsid w:val="00256F38"/>
    <w:rsid w:val="0025738C"/>
    <w:rsid w:val="00257CAC"/>
    <w:rsid w:val="002601C7"/>
    <w:rsid w:val="00260463"/>
    <w:rsid w:val="00260BD2"/>
    <w:rsid w:val="00260FC6"/>
    <w:rsid w:val="00261397"/>
    <w:rsid w:val="002615D3"/>
    <w:rsid w:val="00261EBD"/>
    <w:rsid w:val="00261EC3"/>
    <w:rsid w:val="00261EDE"/>
    <w:rsid w:val="00262500"/>
    <w:rsid w:val="00262CB5"/>
    <w:rsid w:val="00262D1C"/>
    <w:rsid w:val="00262E3F"/>
    <w:rsid w:val="00263365"/>
    <w:rsid w:val="002634C9"/>
    <w:rsid w:val="00263AEA"/>
    <w:rsid w:val="002641A6"/>
    <w:rsid w:val="002647E2"/>
    <w:rsid w:val="0026488F"/>
    <w:rsid w:val="0026489F"/>
    <w:rsid w:val="00264923"/>
    <w:rsid w:val="00265277"/>
    <w:rsid w:val="00265637"/>
    <w:rsid w:val="002656C7"/>
    <w:rsid w:val="002662C6"/>
    <w:rsid w:val="002663EE"/>
    <w:rsid w:val="0026665E"/>
    <w:rsid w:val="00266828"/>
    <w:rsid w:val="00266B58"/>
    <w:rsid w:val="0026776A"/>
    <w:rsid w:val="002679B7"/>
    <w:rsid w:val="0027052B"/>
    <w:rsid w:val="0027054A"/>
    <w:rsid w:val="002706A3"/>
    <w:rsid w:val="00270723"/>
    <w:rsid w:val="002708B1"/>
    <w:rsid w:val="00270AB9"/>
    <w:rsid w:val="00271AD8"/>
    <w:rsid w:val="00272157"/>
    <w:rsid w:val="00272849"/>
    <w:rsid w:val="00272DB8"/>
    <w:rsid w:val="0027330B"/>
    <w:rsid w:val="00273529"/>
    <w:rsid w:val="002735EF"/>
    <w:rsid w:val="00273B5F"/>
    <w:rsid w:val="00273D0B"/>
    <w:rsid w:val="00274178"/>
    <w:rsid w:val="0027447A"/>
    <w:rsid w:val="00274544"/>
    <w:rsid w:val="00274727"/>
    <w:rsid w:val="00274A7F"/>
    <w:rsid w:val="00274D8D"/>
    <w:rsid w:val="0027516C"/>
    <w:rsid w:val="002751CF"/>
    <w:rsid w:val="00275382"/>
    <w:rsid w:val="00275BC1"/>
    <w:rsid w:val="00275DAB"/>
    <w:rsid w:val="0027660B"/>
    <w:rsid w:val="0027666E"/>
    <w:rsid w:val="002766F6"/>
    <w:rsid w:val="002767AE"/>
    <w:rsid w:val="0027704B"/>
    <w:rsid w:val="0027715F"/>
    <w:rsid w:val="00277379"/>
    <w:rsid w:val="002773FF"/>
    <w:rsid w:val="00277433"/>
    <w:rsid w:val="002775C1"/>
    <w:rsid w:val="00277658"/>
    <w:rsid w:val="002779AD"/>
    <w:rsid w:val="00277A56"/>
    <w:rsid w:val="00280F95"/>
    <w:rsid w:val="002811F4"/>
    <w:rsid w:val="002812B6"/>
    <w:rsid w:val="002819E8"/>
    <w:rsid w:val="00281BB6"/>
    <w:rsid w:val="00281BB7"/>
    <w:rsid w:val="00281CFA"/>
    <w:rsid w:val="0028208D"/>
    <w:rsid w:val="00282282"/>
    <w:rsid w:val="002826AD"/>
    <w:rsid w:val="002826D7"/>
    <w:rsid w:val="00282924"/>
    <w:rsid w:val="002831C2"/>
    <w:rsid w:val="00283F9D"/>
    <w:rsid w:val="00283FAF"/>
    <w:rsid w:val="002848B1"/>
    <w:rsid w:val="00284BCD"/>
    <w:rsid w:val="00284C66"/>
    <w:rsid w:val="00284F1C"/>
    <w:rsid w:val="00284FA8"/>
    <w:rsid w:val="00285458"/>
    <w:rsid w:val="00285587"/>
    <w:rsid w:val="0028564A"/>
    <w:rsid w:val="002857DA"/>
    <w:rsid w:val="00285B55"/>
    <w:rsid w:val="00285B93"/>
    <w:rsid w:val="00285FA0"/>
    <w:rsid w:val="002868EC"/>
    <w:rsid w:val="00287AF9"/>
    <w:rsid w:val="00287B80"/>
    <w:rsid w:val="00290313"/>
    <w:rsid w:val="002907CD"/>
    <w:rsid w:val="00290897"/>
    <w:rsid w:val="00290D81"/>
    <w:rsid w:val="002918EB"/>
    <w:rsid w:val="0029190D"/>
    <w:rsid w:val="00292181"/>
    <w:rsid w:val="002921E3"/>
    <w:rsid w:val="00292309"/>
    <w:rsid w:val="0029289F"/>
    <w:rsid w:val="00292B45"/>
    <w:rsid w:val="00293358"/>
    <w:rsid w:val="0029345D"/>
    <w:rsid w:val="00293A45"/>
    <w:rsid w:val="00293A51"/>
    <w:rsid w:val="00293C5A"/>
    <w:rsid w:val="00293E09"/>
    <w:rsid w:val="00293FC9"/>
    <w:rsid w:val="00294CAA"/>
    <w:rsid w:val="00295078"/>
    <w:rsid w:val="00295989"/>
    <w:rsid w:val="00295BF5"/>
    <w:rsid w:val="002962E6"/>
    <w:rsid w:val="00296D4D"/>
    <w:rsid w:val="002972D8"/>
    <w:rsid w:val="00297455"/>
    <w:rsid w:val="00297956"/>
    <w:rsid w:val="00297AD3"/>
    <w:rsid w:val="00297C01"/>
    <w:rsid w:val="00297CA1"/>
    <w:rsid w:val="00297D31"/>
    <w:rsid w:val="002A01A6"/>
    <w:rsid w:val="002A049F"/>
    <w:rsid w:val="002A09B2"/>
    <w:rsid w:val="002A13CA"/>
    <w:rsid w:val="002A195E"/>
    <w:rsid w:val="002A19C7"/>
    <w:rsid w:val="002A2067"/>
    <w:rsid w:val="002A2089"/>
    <w:rsid w:val="002A21EE"/>
    <w:rsid w:val="002A225D"/>
    <w:rsid w:val="002A22A7"/>
    <w:rsid w:val="002A22E2"/>
    <w:rsid w:val="002A2544"/>
    <w:rsid w:val="002A2FA1"/>
    <w:rsid w:val="002A3256"/>
    <w:rsid w:val="002A3298"/>
    <w:rsid w:val="002A332A"/>
    <w:rsid w:val="002A3395"/>
    <w:rsid w:val="002A3D9E"/>
    <w:rsid w:val="002A3E64"/>
    <w:rsid w:val="002A459E"/>
    <w:rsid w:val="002A4609"/>
    <w:rsid w:val="002A4635"/>
    <w:rsid w:val="002A4DED"/>
    <w:rsid w:val="002A51D6"/>
    <w:rsid w:val="002A5BED"/>
    <w:rsid w:val="002A61DB"/>
    <w:rsid w:val="002A62E1"/>
    <w:rsid w:val="002A6433"/>
    <w:rsid w:val="002A649D"/>
    <w:rsid w:val="002A663C"/>
    <w:rsid w:val="002A66B3"/>
    <w:rsid w:val="002A748D"/>
    <w:rsid w:val="002A783B"/>
    <w:rsid w:val="002A78D8"/>
    <w:rsid w:val="002B0305"/>
    <w:rsid w:val="002B05E8"/>
    <w:rsid w:val="002B0939"/>
    <w:rsid w:val="002B0954"/>
    <w:rsid w:val="002B0A23"/>
    <w:rsid w:val="002B0AFC"/>
    <w:rsid w:val="002B0E0B"/>
    <w:rsid w:val="002B1126"/>
    <w:rsid w:val="002B11CF"/>
    <w:rsid w:val="002B1229"/>
    <w:rsid w:val="002B161B"/>
    <w:rsid w:val="002B1AB1"/>
    <w:rsid w:val="002B1B55"/>
    <w:rsid w:val="002B20C1"/>
    <w:rsid w:val="002B225B"/>
    <w:rsid w:val="002B2601"/>
    <w:rsid w:val="002B2694"/>
    <w:rsid w:val="002B26C8"/>
    <w:rsid w:val="002B290D"/>
    <w:rsid w:val="002B2D18"/>
    <w:rsid w:val="002B2D98"/>
    <w:rsid w:val="002B2DD5"/>
    <w:rsid w:val="002B2F05"/>
    <w:rsid w:val="002B30CF"/>
    <w:rsid w:val="002B3321"/>
    <w:rsid w:val="002B33BB"/>
    <w:rsid w:val="002B35C1"/>
    <w:rsid w:val="002B36B3"/>
    <w:rsid w:val="002B395F"/>
    <w:rsid w:val="002B3CA8"/>
    <w:rsid w:val="002B4220"/>
    <w:rsid w:val="002B4355"/>
    <w:rsid w:val="002B4781"/>
    <w:rsid w:val="002B47DE"/>
    <w:rsid w:val="002B4ADF"/>
    <w:rsid w:val="002B4FC1"/>
    <w:rsid w:val="002B4FCA"/>
    <w:rsid w:val="002B5254"/>
    <w:rsid w:val="002B54F2"/>
    <w:rsid w:val="002B5689"/>
    <w:rsid w:val="002B5834"/>
    <w:rsid w:val="002B5945"/>
    <w:rsid w:val="002B61FE"/>
    <w:rsid w:val="002B67F4"/>
    <w:rsid w:val="002B735D"/>
    <w:rsid w:val="002B7F1F"/>
    <w:rsid w:val="002C0177"/>
    <w:rsid w:val="002C0215"/>
    <w:rsid w:val="002C0435"/>
    <w:rsid w:val="002C068E"/>
    <w:rsid w:val="002C0819"/>
    <w:rsid w:val="002C0978"/>
    <w:rsid w:val="002C0DDA"/>
    <w:rsid w:val="002C112B"/>
    <w:rsid w:val="002C1197"/>
    <w:rsid w:val="002C1E29"/>
    <w:rsid w:val="002C211B"/>
    <w:rsid w:val="002C21DD"/>
    <w:rsid w:val="002C26E0"/>
    <w:rsid w:val="002C276D"/>
    <w:rsid w:val="002C2ACD"/>
    <w:rsid w:val="002C2ED6"/>
    <w:rsid w:val="002C3094"/>
    <w:rsid w:val="002C3F7F"/>
    <w:rsid w:val="002C40B3"/>
    <w:rsid w:val="002C41C1"/>
    <w:rsid w:val="002C4296"/>
    <w:rsid w:val="002C42AC"/>
    <w:rsid w:val="002C4358"/>
    <w:rsid w:val="002C43CF"/>
    <w:rsid w:val="002C4443"/>
    <w:rsid w:val="002C4543"/>
    <w:rsid w:val="002C45B0"/>
    <w:rsid w:val="002C4703"/>
    <w:rsid w:val="002C4776"/>
    <w:rsid w:val="002C535D"/>
    <w:rsid w:val="002C54CF"/>
    <w:rsid w:val="002C55D3"/>
    <w:rsid w:val="002C584E"/>
    <w:rsid w:val="002C5877"/>
    <w:rsid w:val="002C620B"/>
    <w:rsid w:val="002C6298"/>
    <w:rsid w:val="002C6654"/>
    <w:rsid w:val="002C6BF6"/>
    <w:rsid w:val="002C6E52"/>
    <w:rsid w:val="002C704F"/>
    <w:rsid w:val="002C706E"/>
    <w:rsid w:val="002C71CF"/>
    <w:rsid w:val="002C77E6"/>
    <w:rsid w:val="002C78AD"/>
    <w:rsid w:val="002C7953"/>
    <w:rsid w:val="002C79B5"/>
    <w:rsid w:val="002C7E32"/>
    <w:rsid w:val="002C7E91"/>
    <w:rsid w:val="002D0035"/>
    <w:rsid w:val="002D040E"/>
    <w:rsid w:val="002D041A"/>
    <w:rsid w:val="002D0947"/>
    <w:rsid w:val="002D0D6B"/>
    <w:rsid w:val="002D0DA5"/>
    <w:rsid w:val="002D105F"/>
    <w:rsid w:val="002D10D4"/>
    <w:rsid w:val="002D1602"/>
    <w:rsid w:val="002D1753"/>
    <w:rsid w:val="002D1FC8"/>
    <w:rsid w:val="002D240B"/>
    <w:rsid w:val="002D2AC2"/>
    <w:rsid w:val="002D2E05"/>
    <w:rsid w:val="002D3307"/>
    <w:rsid w:val="002D34DE"/>
    <w:rsid w:val="002D35DC"/>
    <w:rsid w:val="002D4C60"/>
    <w:rsid w:val="002D4EF1"/>
    <w:rsid w:val="002D5376"/>
    <w:rsid w:val="002D5632"/>
    <w:rsid w:val="002D5C89"/>
    <w:rsid w:val="002D5EF5"/>
    <w:rsid w:val="002D5F96"/>
    <w:rsid w:val="002D6561"/>
    <w:rsid w:val="002D680C"/>
    <w:rsid w:val="002D6815"/>
    <w:rsid w:val="002D694C"/>
    <w:rsid w:val="002D698B"/>
    <w:rsid w:val="002D7004"/>
    <w:rsid w:val="002D743E"/>
    <w:rsid w:val="002D7515"/>
    <w:rsid w:val="002D7572"/>
    <w:rsid w:val="002D75F3"/>
    <w:rsid w:val="002D780B"/>
    <w:rsid w:val="002D79BC"/>
    <w:rsid w:val="002D79DA"/>
    <w:rsid w:val="002D7A6C"/>
    <w:rsid w:val="002D7D8F"/>
    <w:rsid w:val="002D7DF4"/>
    <w:rsid w:val="002D7E64"/>
    <w:rsid w:val="002D7F48"/>
    <w:rsid w:val="002E0562"/>
    <w:rsid w:val="002E0595"/>
    <w:rsid w:val="002E0663"/>
    <w:rsid w:val="002E0F2B"/>
    <w:rsid w:val="002E13AE"/>
    <w:rsid w:val="002E175D"/>
    <w:rsid w:val="002E2DD1"/>
    <w:rsid w:val="002E2EC5"/>
    <w:rsid w:val="002E354E"/>
    <w:rsid w:val="002E37F8"/>
    <w:rsid w:val="002E3B04"/>
    <w:rsid w:val="002E3DD9"/>
    <w:rsid w:val="002E41FF"/>
    <w:rsid w:val="002E427D"/>
    <w:rsid w:val="002E44D4"/>
    <w:rsid w:val="002E45A1"/>
    <w:rsid w:val="002E473E"/>
    <w:rsid w:val="002E4774"/>
    <w:rsid w:val="002E5038"/>
    <w:rsid w:val="002E5080"/>
    <w:rsid w:val="002E57CA"/>
    <w:rsid w:val="002E5B4C"/>
    <w:rsid w:val="002E5BB8"/>
    <w:rsid w:val="002E615E"/>
    <w:rsid w:val="002E644F"/>
    <w:rsid w:val="002E6834"/>
    <w:rsid w:val="002E69A0"/>
    <w:rsid w:val="002E6B36"/>
    <w:rsid w:val="002E6DDC"/>
    <w:rsid w:val="002E6ED2"/>
    <w:rsid w:val="002E710E"/>
    <w:rsid w:val="002E714A"/>
    <w:rsid w:val="002E743E"/>
    <w:rsid w:val="002E79EF"/>
    <w:rsid w:val="002E7A90"/>
    <w:rsid w:val="002E7D42"/>
    <w:rsid w:val="002E7D4A"/>
    <w:rsid w:val="002E7EFE"/>
    <w:rsid w:val="002F012B"/>
    <w:rsid w:val="002F0236"/>
    <w:rsid w:val="002F0317"/>
    <w:rsid w:val="002F0319"/>
    <w:rsid w:val="002F04F5"/>
    <w:rsid w:val="002F054A"/>
    <w:rsid w:val="002F05C9"/>
    <w:rsid w:val="002F0759"/>
    <w:rsid w:val="002F0B0C"/>
    <w:rsid w:val="002F1328"/>
    <w:rsid w:val="002F1A95"/>
    <w:rsid w:val="002F1BDB"/>
    <w:rsid w:val="002F20E7"/>
    <w:rsid w:val="002F20F1"/>
    <w:rsid w:val="002F2A95"/>
    <w:rsid w:val="002F3AD8"/>
    <w:rsid w:val="002F3BF4"/>
    <w:rsid w:val="002F3CD0"/>
    <w:rsid w:val="002F41DF"/>
    <w:rsid w:val="002F4312"/>
    <w:rsid w:val="002F4379"/>
    <w:rsid w:val="002F46E0"/>
    <w:rsid w:val="002F46EB"/>
    <w:rsid w:val="002F4DF4"/>
    <w:rsid w:val="002F5296"/>
    <w:rsid w:val="002F5319"/>
    <w:rsid w:val="002F5698"/>
    <w:rsid w:val="002F616A"/>
    <w:rsid w:val="002F682C"/>
    <w:rsid w:val="002F6968"/>
    <w:rsid w:val="002F6BA9"/>
    <w:rsid w:val="002F6D98"/>
    <w:rsid w:val="002F6FA0"/>
    <w:rsid w:val="002F7414"/>
    <w:rsid w:val="002F7513"/>
    <w:rsid w:val="002F7514"/>
    <w:rsid w:val="002F7625"/>
    <w:rsid w:val="002F78D8"/>
    <w:rsid w:val="002F7989"/>
    <w:rsid w:val="002F7B00"/>
    <w:rsid w:val="00300193"/>
    <w:rsid w:val="003002E0"/>
    <w:rsid w:val="0030086C"/>
    <w:rsid w:val="00300A16"/>
    <w:rsid w:val="00300C07"/>
    <w:rsid w:val="003010F4"/>
    <w:rsid w:val="0030116A"/>
    <w:rsid w:val="00301170"/>
    <w:rsid w:val="0030148E"/>
    <w:rsid w:val="0030151C"/>
    <w:rsid w:val="0030225A"/>
    <w:rsid w:val="00302C96"/>
    <w:rsid w:val="00302D4F"/>
    <w:rsid w:val="00302E67"/>
    <w:rsid w:val="00302EDE"/>
    <w:rsid w:val="00303641"/>
    <w:rsid w:val="003036A7"/>
    <w:rsid w:val="00303A2E"/>
    <w:rsid w:val="00303A98"/>
    <w:rsid w:val="00303BAF"/>
    <w:rsid w:val="00303EA8"/>
    <w:rsid w:val="00304258"/>
    <w:rsid w:val="003045C9"/>
    <w:rsid w:val="00304B90"/>
    <w:rsid w:val="00304C39"/>
    <w:rsid w:val="00304CFE"/>
    <w:rsid w:val="00304D38"/>
    <w:rsid w:val="00305113"/>
    <w:rsid w:val="00305324"/>
    <w:rsid w:val="0030574A"/>
    <w:rsid w:val="00305887"/>
    <w:rsid w:val="00306112"/>
    <w:rsid w:val="003066B3"/>
    <w:rsid w:val="00306D8C"/>
    <w:rsid w:val="00306DFB"/>
    <w:rsid w:val="003100D9"/>
    <w:rsid w:val="00310AF5"/>
    <w:rsid w:val="00310EFB"/>
    <w:rsid w:val="00310FFC"/>
    <w:rsid w:val="00311609"/>
    <w:rsid w:val="00311B10"/>
    <w:rsid w:val="00311BA0"/>
    <w:rsid w:val="00311C5B"/>
    <w:rsid w:val="00311D43"/>
    <w:rsid w:val="003121B3"/>
    <w:rsid w:val="00312493"/>
    <w:rsid w:val="00312704"/>
    <w:rsid w:val="0031284A"/>
    <w:rsid w:val="003129FF"/>
    <w:rsid w:val="00312E08"/>
    <w:rsid w:val="00312E1F"/>
    <w:rsid w:val="00312EF7"/>
    <w:rsid w:val="00313091"/>
    <w:rsid w:val="003131F7"/>
    <w:rsid w:val="00313530"/>
    <w:rsid w:val="003137E3"/>
    <w:rsid w:val="00313832"/>
    <w:rsid w:val="00313C61"/>
    <w:rsid w:val="00313D42"/>
    <w:rsid w:val="00313E87"/>
    <w:rsid w:val="0031414C"/>
    <w:rsid w:val="003142F9"/>
    <w:rsid w:val="00314A3F"/>
    <w:rsid w:val="00314A5D"/>
    <w:rsid w:val="00314D55"/>
    <w:rsid w:val="00315471"/>
    <w:rsid w:val="00315636"/>
    <w:rsid w:val="00315788"/>
    <w:rsid w:val="00315C55"/>
    <w:rsid w:val="00315E2C"/>
    <w:rsid w:val="0031640C"/>
    <w:rsid w:val="0031648E"/>
    <w:rsid w:val="00316648"/>
    <w:rsid w:val="00316806"/>
    <w:rsid w:val="00316912"/>
    <w:rsid w:val="00316CD8"/>
    <w:rsid w:val="00316FCB"/>
    <w:rsid w:val="00317787"/>
    <w:rsid w:val="003178CB"/>
    <w:rsid w:val="00317901"/>
    <w:rsid w:val="00317B50"/>
    <w:rsid w:val="00317BA3"/>
    <w:rsid w:val="00317D24"/>
    <w:rsid w:val="00317E99"/>
    <w:rsid w:val="00320049"/>
    <w:rsid w:val="00320564"/>
    <w:rsid w:val="00320995"/>
    <w:rsid w:val="00320B7F"/>
    <w:rsid w:val="00320DC6"/>
    <w:rsid w:val="00321023"/>
    <w:rsid w:val="00321442"/>
    <w:rsid w:val="00321871"/>
    <w:rsid w:val="0032189A"/>
    <w:rsid w:val="00321AEA"/>
    <w:rsid w:val="00321B69"/>
    <w:rsid w:val="00321D30"/>
    <w:rsid w:val="00322194"/>
    <w:rsid w:val="0032241E"/>
    <w:rsid w:val="003224B7"/>
    <w:rsid w:val="003225AA"/>
    <w:rsid w:val="00322751"/>
    <w:rsid w:val="003227B4"/>
    <w:rsid w:val="003229B3"/>
    <w:rsid w:val="00323191"/>
    <w:rsid w:val="0032331F"/>
    <w:rsid w:val="003233DD"/>
    <w:rsid w:val="00323C84"/>
    <w:rsid w:val="00323DB0"/>
    <w:rsid w:val="00324807"/>
    <w:rsid w:val="00324A32"/>
    <w:rsid w:val="00324AA5"/>
    <w:rsid w:val="00324ED6"/>
    <w:rsid w:val="00325009"/>
    <w:rsid w:val="0032539B"/>
    <w:rsid w:val="00325557"/>
    <w:rsid w:val="00325667"/>
    <w:rsid w:val="0032596B"/>
    <w:rsid w:val="00325A91"/>
    <w:rsid w:val="00325AF5"/>
    <w:rsid w:val="00326062"/>
    <w:rsid w:val="0032658E"/>
    <w:rsid w:val="003265BA"/>
    <w:rsid w:val="00326A3C"/>
    <w:rsid w:val="00326C91"/>
    <w:rsid w:val="00326D77"/>
    <w:rsid w:val="0032706B"/>
    <w:rsid w:val="003271FF"/>
    <w:rsid w:val="0032777D"/>
    <w:rsid w:val="00327800"/>
    <w:rsid w:val="00327BD4"/>
    <w:rsid w:val="00327C6F"/>
    <w:rsid w:val="00327E5A"/>
    <w:rsid w:val="00330284"/>
    <w:rsid w:val="00330363"/>
    <w:rsid w:val="003303A9"/>
    <w:rsid w:val="00330695"/>
    <w:rsid w:val="0033106E"/>
    <w:rsid w:val="00331E84"/>
    <w:rsid w:val="00332089"/>
    <w:rsid w:val="00332738"/>
    <w:rsid w:val="00332B49"/>
    <w:rsid w:val="00332E9F"/>
    <w:rsid w:val="00333435"/>
    <w:rsid w:val="00333731"/>
    <w:rsid w:val="00333F4E"/>
    <w:rsid w:val="003341D1"/>
    <w:rsid w:val="00334403"/>
    <w:rsid w:val="003347EB"/>
    <w:rsid w:val="003351C2"/>
    <w:rsid w:val="003353EA"/>
    <w:rsid w:val="00335673"/>
    <w:rsid w:val="00335907"/>
    <w:rsid w:val="00336009"/>
    <w:rsid w:val="003362D7"/>
    <w:rsid w:val="0033639B"/>
    <w:rsid w:val="0033648A"/>
    <w:rsid w:val="00336867"/>
    <w:rsid w:val="00336A01"/>
    <w:rsid w:val="00336B2A"/>
    <w:rsid w:val="00336EB3"/>
    <w:rsid w:val="0033701D"/>
    <w:rsid w:val="0033702D"/>
    <w:rsid w:val="003370FC"/>
    <w:rsid w:val="00337330"/>
    <w:rsid w:val="003376D6"/>
    <w:rsid w:val="00337D77"/>
    <w:rsid w:val="00337FE1"/>
    <w:rsid w:val="00340159"/>
    <w:rsid w:val="003403FC"/>
    <w:rsid w:val="003406A6"/>
    <w:rsid w:val="00340815"/>
    <w:rsid w:val="003409D6"/>
    <w:rsid w:val="00340C71"/>
    <w:rsid w:val="00341066"/>
    <w:rsid w:val="0034116F"/>
    <w:rsid w:val="003414B2"/>
    <w:rsid w:val="003415DE"/>
    <w:rsid w:val="00341616"/>
    <w:rsid w:val="00341CAF"/>
    <w:rsid w:val="003421CF"/>
    <w:rsid w:val="00342208"/>
    <w:rsid w:val="0034228D"/>
    <w:rsid w:val="00342353"/>
    <w:rsid w:val="003425EC"/>
    <w:rsid w:val="00342EB3"/>
    <w:rsid w:val="00343373"/>
    <w:rsid w:val="00343460"/>
    <w:rsid w:val="00343503"/>
    <w:rsid w:val="003437CE"/>
    <w:rsid w:val="00343BA2"/>
    <w:rsid w:val="0034400D"/>
    <w:rsid w:val="00344654"/>
    <w:rsid w:val="00345B7C"/>
    <w:rsid w:val="00345C9D"/>
    <w:rsid w:val="003460FB"/>
    <w:rsid w:val="003468E5"/>
    <w:rsid w:val="00346A6E"/>
    <w:rsid w:val="00346A7B"/>
    <w:rsid w:val="0034798F"/>
    <w:rsid w:val="00347A54"/>
    <w:rsid w:val="00347AFF"/>
    <w:rsid w:val="00347C5B"/>
    <w:rsid w:val="00347F4E"/>
    <w:rsid w:val="00347FB0"/>
    <w:rsid w:val="003503DB"/>
    <w:rsid w:val="0035076A"/>
    <w:rsid w:val="00350AB7"/>
    <w:rsid w:val="00350E2C"/>
    <w:rsid w:val="003511D6"/>
    <w:rsid w:val="0035143D"/>
    <w:rsid w:val="003516FC"/>
    <w:rsid w:val="003517E3"/>
    <w:rsid w:val="0035189B"/>
    <w:rsid w:val="00351F1F"/>
    <w:rsid w:val="00352088"/>
    <w:rsid w:val="00352123"/>
    <w:rsid w:val="003521D7"/>
    <w:rsid w:val="003527BC"/>
    <w:rsid w:val="0035319A"/>
    <w:rsid w:val="00353744"/>
    <w:rsid w:val="0035415A"/>
    <w:rsid w:val="0035444F"/>
    <w:rsid w:val="003549A4"/>
    <w:rsid w:val="00354A78"/>
    <w:rsid w:val="00354B5A"/>
    <w:rsid w:val="00354DCF"/>
    <w:rsid w:val="00354E7A"/>
    <w:rsid w:val="0035504C"/>
    <w:rsid w:val="003550AF"/>
    <w:rsid w:val="0035528A"/>
    <w:rsid w:val="00355718"/>
    <w:rsid w:val="003557FC"/>
    <w:rsid w:val="00356135"/>
    <w:rsid w:val="0035669E"/>
    <w:rsid w:val="003567E7"/>
    <w:rsid w:val="0035723A"/>
    <w:rsid w:val="0035740B"/>
    <w:rsid w:val="00357602"/>
    <w:rsid w:val="00357B85"/>
    <w:rsid w:val="00357BB1"/>
    <w:rsid w:val="003600B4"/>
    <w:rsid w:val="0036076B"/>
    <w:rsid w:val="003607C9"/>
    <w:rsid w:val="0036092F"/>
    <w:rsid w:val="00360996"/>
    <w:rsid w:val="00360BDD"/>
    <w:rsid w:val="00360D2C"/>
    <w:rsid w:val="00360EDA"/>
    <w:rsid w:val="00360FFB"/>
    <w:rsid w:val="003613E1"/>
    <w:rsid w:val="003615D9"/>
    <w:rsid w:val="003617E5"/>
    <w:rsid w:val="00361947"/>
    <w:rsid w:val="003619FB"/>
    <w:rsid w:val="00361CF7"/>
    <w:rsid w:val="00361D3A"/>
    <w:rsid w:val="00361DB8"/>
    <w:rsid w:val="00361E4F"/>
    <w:rsid w:val="00362049"/>
    <w:rsid w:val="0036212D"/>
    <w:rsid w:val="003623C7"/>
    <w:rsid w:val="00362CF1"/>
    <w:rsid w:val="003633BD"/>
    <w:rsid w:val="00363764"/>
    <w:rsid w:val="003641AC"/>
    <w:rsid w:val="00364279"/>
    <w:rsid w:val="00364673"/>
    <w:rsid w:val="0036486E"/>
    <w:rsid w:val="003648E8"/>
    <w:rsid w:val="00364A1C"/>
    <w:rsid w:val="00364CC9"/>
    <w:rsid w:val="00365048"/>
    <w:rsid w:val="00365454"/>
    <w:rsid w:val="0036566B"/>
    <w:rsid w:val="0036584A"/>
    <w:rsid w:val="00365A1B"/>
    <w:rsid w:val="00365AE6"/>
    <w:rsid w:val="00365B87"/>
    <w:rsid w:val="00366203"/>
    <w:rsid w:val="00366431"/>
    <w:rsid w:val="003665D0"/>
    <w:rsid w:val="00366F07"/>
    <w:rsid w:val="0036702B"/>
    <w:rsid w:val="003670D7"/>
    <w:rsid w:val="003670DE"/>
    <w:rsid w:val="00367329"/>
    <w:rsid w:val="00367F4A"/>
    <w:rsid w:val="0037028D"/>
    <w:rsid w:val="00370347"/>
    <w:rsid w:val="00370726"/>
    <w:rsid w:val="00370CCE"/>
    <w:rsid w:val="00370EA5"/>
    <w:rsid w:val="0037106F"/>
    <w:rsid w:val="00371A0A"/>
    <w:rsid w:val="00371B55"/>
    <w:rsid w:val="00371D8C"/>
    <w:rsid w:val="003721B0"/>
    <w:rsid w:val="00372417"/>
    <w:rsid w:val="00372483"/>
    <w:rsid w:val="00373126"/>
    <w:rsid w:val="00373D33"/>
    <w:rsid w:val="00373F79"/>
    <w:rsid w:val="0037427C"/>
    <w:rsid w:val="003744A2"/>
    <w:rsid w:val="003752FE"/>
    <w:rsid w:val="00375C06"/>
    <w:rsid w:val="00376079"/>
    <w:rsid w:val="003763C7"/>
    <w:rsid w:val="00376406"/>
    <w:rsid w:val="0037654A"/>
    <w:rsid w:val="00376694"/>
    <w:rsid w:val="00376869"/>
    <w:rsid w:val="003769ED"/>
    <w:rsid w:val="00376B65"/>
    <w:rsid w:val="0037703B"/>
    <w:rsid w:val="003772B4"/>
    <w:rsid w:val="003773F6"/>
    <w:rsid w:val="00377540"/>
    <w:rsid w:val="00377674"/>
    <w:rsid w:val="00377686"/>
    <w:rsid w:val="00377724"/>
    <w:rsid w:val="003777A4"/>
    <w:rsid w:val="00377B7E"/>
    <w:rsid w:val="00377C88"/>
    <w:rsid w:val="00377E03"/>
    <w:rsid w:val="00377ED1"/>
    <w:rsid w:val="00377FF5"/>
    <w:rsid w:val="00380061"/>
    <w:rsid w:val="00380674"/>
    <w:rsid w:val="003815B9"/>
    <w:rsid w:val="003815BB"/>
    <w:rsid w:val="003817CE"/>
    <w:rsid w:val="00381F91"/>
    <w:rsid w:val="00382094"/>
    <w:rsid w:val="0038293A"/>
    <w:rsid w:val="00382A08"/>
    <w:rsid w:val="00382C23"/>
    <w:rsid w:val="00383459"/>
    <w:rsid w:val="00383486"/>
    <w:rsid w:val="00383AFB"/>
    <w:rsid w:val="00383C79"/>
    <w:rsid w:val="00383F94"/>
    <w:rsid w:val="00384463"/>
    <w:rsid w:val="003844B5"/>
    <w:rsid w:val="00384753"/>
    <w:rsid w:val="00384A99"/>
    <w:rsid w:val="00384DA5"/>
    <w:rsid w:val="00384E6D"/>
    <w:rsid w:val="00384F95"/>
    <w:rsid w:val="00384FC3"/>
    <w:rsid w:val="003853DC"/>
    <w:rsid w:val="0038575B"/>
    <w:rsid w:val="00385F69"/>
    <w:rsid w:val="003860D2"/>
    <w:rsid w:val="00386226"/>
    <w:rsid w:val="003864F3"/>
    <w:rsid w:val="0038658C"/>
    <w:rsid w:val="00386656"/>
    <w:rsid w:val="0038669D"/>
    <w:rsid w:val="00386A99"/>
    <w:rsid w:val="00386CA5"/>
    <w:rsid w:val="00387082"/>
    <w:rsid w:val="003871C3"/>
    <w:rsid w:val="00387360"/>
    <w:rsid w:val="00387798"/>
    <w:rsid w:val="00387FE7"/>
    <w:rsid w:val="0039017C"/>
    <w:rsid w:val="00390506"/>
    <w:rsid w:val="003906AE"/>
    <w:rsid w:val="00390AF7"/>
    <w:rsid w:val="00390B1C"/>
    <w:rsid w:val="00390C0C"/>
    <w:rsid w:val="00390FCC"/>
    <w:rsid w:val="00391245"/>
    <w:rsid w:val="00391B8C"/>
    <w:rsid w:val="00392133"/>
    <w:rsid w:val="003922A7"/>
    <w:rsid w:val="00392753"/>
    <w:rsid w:val="00392854"/>
    <w:rsid w:val="00392A2D"/>
    <w:rsid w:val="00392E1A"/>
    <w:rsid w:val="003933EC"/>
    <w:rsid w:val="00393438"/>
    <w:rsid w:val="00393577"/>
    <w:rsid w:val="00393EA1"/>
    <w:rsid w:val="0039434E"/>
    <w:rsid w:val="0039439F"/>
    <w:rsid w:val="00394541"/>
    <w:rsid w:val="00394CA6"/>
    <w:rsid w:val="00394D03"/>
    <w:rsid w:val="00394EEA"/>
    <w:rsid w:val="0039547C"/>
    <w:rsid w:val="0039577C"/>
    <w:rsid w:val="003959A1"/>
    <w:rsid w:val="003959A4"/>
    <w:rsid w:val="00395A29"/>
    <w:rsid w:val="00395CD4"/>
    <w:rsid w:val="00395F98"/>
    <w:rsid w:val="003960AA"/>
    <w:rsid w:val="00396721"/>
    <w:rsid w:val="00396835"/>
    <w:rsid w:val="00396AA9"/>
    <w:rsid w:val="00397014"/>
    <w:rsid w:val="00397138"/>
    <w:rsid w:val="00397347"/>
    <w:rsid w:val="0039737B"/>
    <w:rsid w:val="003973B8"/>
    <w:rsid w:val="003974FD"/>
    <w:rsid w:val="00397942"/>
    <w:rsid w:val="00397B85"/>
    <w:rsid w:val="00397BE1"/>
    <w:rsid w:val="00397EFD"/>
    <w:rsid w:val="00397F73"/>
    <w:rsid w:val="003A0102"/>
    <w:rsid w:val="003A02EC"/>
    <w:rsid w:val="003A0715"/>
    <w:rsid w:val="003A0855"/>
    <w:rsid w:val="003A08BA"/>
    <w:rsid w:val="003A108C"/>
    <w:rsid w:val="003A12B8"/>
    <w:rsid w:val="003A143D"/>
    <w:rsid w:val="003A195E"/>
    <w:rsid w:val="003A232E"/>
    <w:rsid w:val="003A2367"/>
    <w:rsid w:val="003A2676"/>
    <w:rsid w:val="003A28C0"/>
    <w:rsid w:val="003A2CAE"/>
    <w:rsid w:val="003A2DB7"/>
    <w:rsid w:val="003A2F46"/>
    <w:rsid w:val="003A3018"/>
    <w:rsid w:val="003A31AD"/>
    <w:rsid w:val="003A3453"/>
    <w:rsid w:val="003A3574"/>
    <w:rsid w:val="003A3DA8"/>
    <w:rsid w:val="003A40B8"/>
    <w:rsid w:val="003A4262"/>
    <w:rsid w:val="003A430B"/>
    <w:rsid w:val="003A4692"/>
    <w:rsid w:val="003A4B0D"/>
    <w:rsid w:val="003A4BA0"/>
    <w:rsid w:val="003A4BFD"/>
    <w:rsid w:val="003A4FF6"/>
    <w:rsid w:val="003A5143"/>
    <w:rsid w:val="003A5FAD"/>
    <w:rsid w:val="003A67D0"/>
    <w:rsid w:val="003A6EE9"/>
    <w:rsid w:val="003A6FB3"/>
    <w:rsid w:val="003A7146"/>
    <w:rsid w:val="003A7432"/>
    <w:rsid w:val="003A7518"/>
    <w:rsid w:val="003A7A15"/>
    <w:rsid w:val="003A7DF7"/>
    <w:rsid w:val="003A7FE4"/>
    <w:rsid w:val="003B05BA"/>
    <w:rsid w:val="003B0951"/>
    <w:rsid w:val="003B0D0E"/>
    <w:rsid w:val="003B1400"/>
    <w:rsid w:val="003B158C"/>
    <w:rsid w:val="003B1F3D"/>
    <w:rsid w:val="003B277D"/>
    <w:rsid w:val="003B27E0"/>
    <w:rsid w:val="003B2A48"/>
    <w:rsid w:val="003B2B0B"/>
    <w:rsid w:val="003B31AD"/>
    <w:rsid w:val="003B3829"/>
    <w:rsid w:val="003B3F9F"/>
    <w:rsid w:val="003B3FA8"/>
    <w:rsid w:val="003B41E8"/>
    <w:rsid w:val="003B41F6"/>
    <w:rsid w:val="003B4576"/>
    <w:rsid w:val="003B4596"/>
    <w:rsid w:val="003B4680"/>
    <w:rsid w:val="003B4AF9"/>
    <w:rsid w:val="003B4B69"/>
    <w:rsid w:val="003B5021"/>
    <w:rsid w:val="003B5052"/>
    <w:rsid w:val="003B51AD"/>
    <w:rsid w:val="003B5255"/>
    <w:rsid w:val="003B551F"/>
    <w:rsid w:val="003B5556"/>
    <w:rsid w:val="003B5685"/>
    <w:rsid w:val="003B5D4E"/>
    <w:rsid w:val="003B5DB6"/>
    <w:rsid w:val="003B60C3"/>
    <w:rsid w:val="003B6200"/>
    <w:rsid w:val="003B62C8"/>
    <w:rsid w:val="003B63F3"/>
    <w:rsid w:val="003B643C"/>
    <w:rsid w:val="003B6988"/>
    <w:rsid w:val="003B6A1A"/>
    <w:rsid w:val="003B6BB7"/>
    <w:rsid w:val="003B6CD4"/>
    <w:rsid w:val="003B708C"/>
    <w:rsid w:val="003B7576"/>
    <w:rsid w:val="003B7579"/>
    <w:rsid w:val="003B7D95"/>
    <w:rsid w:val="003C01E2"/>
    <w:rsid w:val="003C02BC"/>
    <w:rsid w:val="003C0397"/>
    <w:rsid w:val="003C0510"/>
    <w:rsid w:val="003C0599"/>
    <w:rsid w:val="003C0BE2"/>
    <w:rsid w:val="003C0F84"/>
    <w:rsid w:val="003C1906"/>
    <w:rsid w:val="003C1AF2"/>
    <w:rsid w:val="003C1CCE"/>
    <w:rsid w:val="003C288B"/>
    <w:rsid w:val="003C2AF4"/>
    <w:rsid w:val="003C2F2F"/>
    <w:rsid w:val="003C34B8"/>
    <w:rsid w:val="003C3B54"/>
    <w:rsid w:val="003C3C58"/>
    <w:rsid w:val="003C3C6E"/>
    <w:rsid w:val="003C4C63"/>
    <w:rsid w:val="003C4D28"/>
    <w:rsid w:val="003C4FAD"/>
    <w:rsid w:val="003C56CA"/>
    <w:rsid w:val="003C57B4"/>
    <w:rsid w:val="003C58C9"/>
    <w:rsid w:val="003C6025"/>
    <w:rsid w:val="003C7156"/>
    <w:rsid w:val="003C743D"/>
    <w:rsid w:val="003C75DE"/>
    <w:rsid w:val="003D1311"/>
    <w:rsid w:val="003D141F"/>
    <w:rsid w:val="003D165D"/>
    <w:rsid w:val="003D1B7F"/>
    <w:rsid w:val="003D1CBD"/>
    <w:rsid w:val="003D1D90"/>
    <w:rsid w:val="003D1E6A"/>
    <w:rsid w:val="003D248B"/>
    <w:rsid w:val="003D2555"/>
    <w:rsid w:val="003D2F82"/>
    <w:rsid w:val="003D2FFD"/>
    <w:rsid w:val="003D334C"/>
    <w:rsid w:val="003D3B51"/>
    <w:rsid w:val="003D3BC9"/>
    <w:rsid w:val="003D3DB2"/>
    <w:rsid w:val="003D4400"/>
    <w:rsid w:val="003D4763"/>
    <w:rsid w:val="003D5319"/>
    <w:rsid w:val="003D5D4A"/>
    <w:rsid w:val="003D5E69"/>
    <w:rsid w:val="003D5FBE"/>
    <w:rsid w:val="003D66F9"/>
    <w:rsid w:val="003D6899"/>
    <w:rsid w:val="003D68AE"/>
    <w:rsid w:val="003D6A76"/>
    <w:rsid w:val="003D6B1E"/>
    <w:rsid w:val="003D6C57"/>
    <w:rsid w:val="003D6DB7"/>
    <w:rsid w:val="003D6F11"/>
    <w:rsid w:val="003D7532"/>
    <w:rsid w:val="003D75A5"/>
    <w:rsid w:val="003D75A8"/>
    <w:rsid w:val="003D7BD7"/>
    <w:rsid w:val="003D7F0F"/>
    <w:rsid w:val="003D7F9F"/>
    <w:rsid w:val="003E01EF"/>
    <w:rsid w:val="003E060C"/>
    <w:rsid w:val="003E0676"/>
    <w:rsid w:val="003E1071"/>
    <w:rsid w:val="003E1184"/>
    <w:rsid w:val="003E1889"/>
    <w:rsid w:val="003E1B4F"/>
    <w:rsid w:val="003E1E67"/>
    <w:rsid w:val="003E2434"/>
    <w:rsid w:val="003E29EE"/>
    <w:rsid w:val="003E31D5"/>
    <w:rsid w:val="003E3346"/>
    <w:rsid w:val="003E34D2"/>
    <w:rsid w:val="003E3635"/>
    <w:rsid w:val="003E374E"/>
    <w:rsid w:val="003E38C2"/>
    <w:rsid w:val="003E4038"/>
    <w:rsid w:val="003E40F4"/>
    <w:rsid w:val="003E4121"/>
    <w:rsid w:val="003E42DD"/>
    <w:rsid w:val="003E44F1"/>
    <w:rsid w:val="003E470F"/>
    <w:rsid w:val="003E4A38"/>
    <w:rsid w:val="003E4BEA"/>
    <w:rsid w:val="003E4C00"/>
    <w:rsid w:val="003E5553"/>
    <w:rsid w:val="003E55EA"/>
    <w:rsid w:val="003E6410"/>
    <w:rsid w:val="003E68D0"/>
    <w:rsid w:val="003E6A17"/>
    <w:rsid w:val="003E77FE"/>
    <w:rsid w:val="003E7805"/>
    <w:rsid w:val="003E7987"/>
    <w:rsid w:val="003E7F46"/>
    <w:rsid w:val="003F037A"/>
    <w:rsid w:val="003F0477"/>
    <w:rsid w:val="003F05C2"/>
    <w:rsid w:val="003F0656"/>
    <w:rsid w:val="003F0718"/>
    <w:rsid w:val="003F0819"/>
    <w:rsid w:val="003F0AA3"/>
    <w:rsid w:val="003F0C90"/>
    <w:rsid w:val="003F11A7"/>
    <w:rsid w:val="003F195F"/>
    <w:rsid w:val="003F1E9E"/>
    <w:rsid w:val="003F2143"/>
    <w:rsid w:val="003F2266"/>
    <w:rsid w:val="003F228A"/>
    <w:rsid w:val="003F246F"/>
    <w:rsid w:val="003F2681"/>
    <w:rsid w:val="003F292D"/>
    <w:rsid w:val="003F2AFA"/>
    <w:rsid w:val="003F2B7E"/>
    <w:rsid w:val="003F2CFD"/>
    <w:rsid w:val="003F33C6"/>
    <w:rsid w:val="003F34CE"/>
    <w:rsid w:val="003F35D4"/>
    <w:rsid w:val="003F3783"/>
    <w:rsid w:val="003F398A"/>
    <w:rsid w:val="003F3AAB"/>
    <w:rsid w:val="003F4265"/>
    <w:rsid w:val="003F431D"/>
    <w:rsid w:val="003F49BA"/>
    <w:rsid w:val="003F49FB"/>
    <w:rsid w:val="003F4ACF"/>
    <w:rsid w:val="003F4E3C"/>
    <w:rsid w:val="003F502F"/>
    <w:rsid w:val="003F516E"/>
    <w:rsid w:val="003F517A"/>
    <w:rsid w:val="003F55A8"/>
    <w:rsid w:val="003F5626"/>
    <w:rsid w:val="003F5DD7"/>
    <w:rsid w:val="003F6579"/>
    <w:rsid w:val="003F6781"/>
    <w:rsid w:val="003F6D07"/>
    <w:rsid w:val="003F6D5A"/>
    <w:rsid w:val="003F6FFA"/>
    <w:rsid w:val="003F751D"/>
    <w:rsid w:val="003F76E5"/>
    <w:rsid w:val="003F7721"/>
    <w:rsid w:val="003F7958"/>
    <w:rsid w:val="003F7A26"/>
    <w:rsid w:val="003F7B97"/>
    <w:rsid w:val="00400059"/>
    <w:rsid w:val="00400366"/>
    <w:rsid w:val="0040048B"/>
    <w:rsid w:val="0040066C"/>
    <w:rsid w:val="004006A0"/>
    <w:rsid w:val="0040075E"/>
    <w:rsid w:val="004007C6"/>
    <w:rsid w:val="00400933"/>
    <w:rsid w:val="00400F36"/>
    <w:rsid w:val="004011A4"/>
    <w:rsid w:val="004011F4"/>
    <w:rsid w:val="0040125A"/>
    <w:rsid w:val="004019BC"/>
    <w:rsid w:val="00401DA6"/>
    <w:rsid w:val="0040200C"/>
    <w:rsid w:val="0040216E"/>
    <w:rsid w:val="004023BA"/>
    <w:rsid w:val="00402407"/>
    <w:rsid w:val="004026A8"/>
    <w:rsid w:val="00402BD2"/>
    <w:rsid w:val="00402FB1"/>
    <w:rsid w:val="00403127"/>
    <w:rsid w:val="004031E8"/>
    <w:rsid w:val="00403740"/>
    <w:rsid w:val="00403CBF"/>
    <w:rsid w:val="00404243"/>
    <w:rsid w:val="00404383"/>
    <w:rsid w:val="004043E5"/>
    <w:rsid w:val="0040443E"/>
    <w:rsid w:val="0040478B"/>
    <w:rsid w:val="00404A1E"/>
    <w:rsid w:val="00404ABF"/>
    <w:rsid w:val="00404C05"/>
    <w:rsid w:val="004059CD"/>
    <w:rsid w:val="00406030"/>
    <w:rsid w:val="00406374"/>
    <w:rsid w:val="00406375"/>
    <w:rsid w:val="00406B1F"/>
    <w:rsid w:val="00406EDC"/>
    <w:rsid w:val="00407148"/>
    <w:rsid w:val="0040789E"/>
    <w:rsid w:val="0040795D"/>
    <w:rsid w:val="00407ADF"/>
    <w:rsid w:val="00407D67"/>
    <w:rsid w:val="00407DB0"/>
    <w:rsid w:val="00407F82"/>
    <w:rsid w:val="00410188"/>
    <w:rsid w:val="00410265"/>
    <w:rsid w:val="0041026A"/>
    <w:rsid w:val="00410618"/>
    <w:rsid w:val="00410715"/>
    <w:rsid w:val="004112A1"/>
    <w:rsid w:val="00411AB9"/>
    <w:rsid w:val="00411E97"/>
    <w:rsid w:val="0041214B"/>
    <w:rsid w:val="004128B8"/>
    <w:rsid w:val="00412B33"/>
    <w:rsid w:val="00412FB6"/>
    <w:rsid w:val="00412FC3"/>
    <w:rsid w:val="0041318F"/>
    <w:rsid w:val="0041354B"/>
    <w:rsid w:val="0041382B"/>
    <w:rsid w:val="004138D7"/>
    <w:rsid w:val="00414275"/>
    <w:rsid w:val="0041445E"/>
    <w:rsid w:val="00414502"/>
    <w:rsid w:val="00414647"/>
    <w:rsid w:val="004147B1"/>
    <w:rsid w:val="0041488D"/>
    <w:rsid w:val="00414FE6"/>
    <w:rsid w:val="00415772"/>
    <w:rsid w:val="004157D5"/>
    <w:rsid w:val="004157F3"/>
    <w:rsid w:val="00415B7D"/>
    <w:rsid w:val="00415D1F"/>
    <w:rsid w:val="004163B6"/>
    <w:rsid w:val="004164AF"/>
    <w:rsid w:val="004166CA"/>
    <w:rsid w:val="00416991"/>
    <w:rsid w:val="00416AB4"/>
    <w:rsid w:val="00416B9C"/>
    <w:rsid w:val="00416FFC"/>
    <w:rsid w:val="0041701B"/>
    <w:rsid w:val="00417113"/>
    <w:rsid w:val="00417430"/>
    <w:rsid w:val="00417666"/>
    <w:rsid w:val="004177D9"/>
    <w:rsid w:val="004203F1"/>
    <w:rsid w:val="004204FB"/>
    <w:rsid w:val="00420FFA"/>
    <w:rsid w:val="00421469"/>
    <w:rsid w:val="00421736"/>
    <w:rsid w:val="0042174C"/>
    <w:rsid w:val="0042187E"/>
    <w:rsid w:val="00421B69"/>
    <w:rsid w:val="00421EC6"/>
    <w:rsid w:val="00422437"/>
    <w:rsid w:val="00422B52"/>
    <w:rsid w:val="00422CF4"/>
    <w:rsid w:val="00422FF6"/>
    <w:rsid w:val="004231C0"/>
    <w:rsid w:val="004232AE"/>
    <w:rsid w:val="004232CC"/>
    <w:rsid w:val="00423A80"/>
    <w:rsid w:val="00423E5D"/>
    <w:rsid w:val="0042420A"/>
    <w:rsid w:val="0042447F"/>
    <w:rsid w:val="00424776"/>
    <w:rsid w:val="004249C5"/>
    <w:rsid w:val="00424A1B"/>
    <w:rsid w:val="004251C1"/>
    <w:rsid w:val="00425951"/>
    <w:rsid w:val="004271EB"/>
    <w:rsid w:val="0042734D"/>
    <w:rsid w:val="004274E9"/>
    <w:rsid w:val="00427C91"/>
    <w:rsid w:val="00427F39"/>
    <w:rsid w:val="00427FFD"/>
    <w:rsid w:val="00430550"/>
    <w:rsid w:val="004307D2"/>
    <w:rsid w:val="004307F6"/>
    <w:rsid w:val="00431445"/>
    <w:rsid w:val="004317C3"/>
    <w:rsid w:val="004318B8"/>
    <w:rsid w:val="00431A3F"/>
    <w:rsid w:val="00431FB9"/>
    <w:rsid w:val="00431FD3"/>
    <w:rsid w:val="0043200D"/>
    <w:rsid w:val="00432067"/>
    <w:rsid w:val="0043208F"/>
    <w:rsid w:val="00432385"/>
    <w:rsid w:val="0043245E"/>
    <w:rsid w:val="0043285A"/>
    <w:rsid w:val="00432B89"/>
    <w:rsid w:val="00432EEC"/>
    <w:rsid w:val="00432F58"/>
    <w:rsid w:val="004333BD"/>
    <w:rsid w:val="00433884"/>
    <w:rsid w:val="0043473A"/>
    <w:rsid w:val="004347F5"/>
    <w:rsid w:val="00434A60"/>
    <w:rsid w:val="00434B46"/>
    <w:rsid w:val="0043560A"/>
    <w:rsid w:val="00435CF9"/>
    <w:rsid w:val="00436074"/>
    <w:rsid w:val="0043629C"/>
    <w:rsid w:val="00436660"/>
    <w:rsid w:val="00436BB2"/>
    <w:rsid w:val="00436E6C"/>
    <w:rsid w:val="004373CE"/>
    <w:rsid w:val="00437571"/>
    <w:rsid w:val="00437DFA"/>
    <w:rsid w:val="00440301"/>
    <w:rsid w:val="00441345"/>
    <w:rsid w:val="004413DC"/>
    <w:rsid w:val="0044147C"/>
    <w:rsid w:val="00441D11"/>
    <w:rsid w:val="00441FAF"/>
    <w:rsid w:val="0044253C"/>
    <w:rsid w:val="004426AF"/>
    <w:rsid w:val="00442716"/>
    <w:rsid w:val="00442C19"/>
    <w:rsid w:val="00443054"/>
    <w:rsid w:val="004434FB"/>
    <w:rsid w:val="00443637"/>
    <w:rsid w:val="0044367A"/>
    <w:rsid w:val="00443A5D"/>
    <w:rsid w:val="00443B88"/>
    <w:rsid w:val="00443EA7"/>
    <w:rsid w:val="0044415C"/>
    <w:rsid w:val="004441B9"/>
    <w:rsid w:val="00444587"/>
    <w:rsid w:val="00444ADB"/>
    <w:rsid w:val="00444D8C"/>
    <w:rsid w:val="00444E30"/>
    <w:rsid w:val="00444E71"/>
    <w:rsid w:val="00444FC0"/>
    <w:rsid w:val="0044578E"/>
    <w:rsid w:val="00445E1B"/>
    <w:rsid w:val="00445F18"/>
    <w:rsid w:val="0044615A"/>
    <w:rsid w:val="004461BC"/>
    <w:rsid w:val="00446560"/>
    <w:rsid w:val="004465EE"/>
    <w:rsid w:val="00446BD1"/>
    <w:rsid w:val="00446C5B"/>
    <w:rsid w:val="00446FF6"/>
    <w:rsid w:val="004470B4"/>
    <w:rsid w:val="004471F3"/>
    <w:rsid w:val="0044753F"/>
    <w:rsid w:val="0044776F"/>
    <w:rsid w:val="00447BA6"/>
    <w:rsid w:val="00447D7A"/>
    <w:rsid w:val="00447D8E"/>
    <w:rsid w:val="00447DC6"/>
    <w:rsid w:val="00447F2B"/>
    <w:rsid w:val="00450564"/>
    <w:rsid w:val="00450747"/>
    <w:rsid w:val="004507CC"/>
    <w:rsid w:val="004508BB"/>
    <w:rsid w:val="00450A0F"/>
    <w:rsid w:val="00450B55"/>
    <w:rsid w:val="00450FBE"/>
    <w:rsid w:val="00451133"/>
    <w:rsid w:val="004511C3"/>
    <w:rsid w:val="00451881"/>
    <w:rsid w:val="00451E05"/>
    <w:rsid w:val="0045225F"/>
    <w:rsid w:val="00453534"/>
    <w:rsid w:val="004536B3"/>
    <w:rsid w:val="00454230"/>
    <w:rsid w:val="004546FB"/>
    <w:rsid w:val="0045474A"/>
    <w:rsid w:val="00454883"/>
    <w:rsid w:val="0045488E"/>
    <w:rsid w:val="00454C2C"/>
    <w:rsid w:val="00454D0B"/>
    <w:rsid w:val="00454E34"/>
    <w:rsid w:val="00454E69"/>
    <w:rsid w:val="00454F94"/>
    <w:rsid w:val="004551E0"/>
    <w:rsid w:val="004558FA"/>
    <w:rsid w:val="00455AD5"/>
    <w:rsid w:val="00456273"/>
    <w:rsid w:val="0045659C"/>
    <w:rsid w:val="00456696"/>
    <w:rsid w:val="00456971"/>
    <w:rsid w:val="00456A29"/>
    <w:rsid w:val="00456FDB"/>
    <w:rsid w:val="00457073"/>
    <w:rsid w:val="004577B5"/>
    <w:rsid w:val="00457C60"/>
    <w:rsid w:val="0046052D"/>
    <w:rsid w:val="00461382"/>
    <w:rsid w:val="00461AAF"/>
    <w:rsid w:val="00461B96"/>
    <w:rsid w:val="00461DDB"/>
    <w:rsid w:val="004622D7"/>
    <w:rsid w:val="00462592"/>
    <w:rsid w:val="004625B9"/>
    <w:rsid w:val="00462E27"/>
    <w:rsid w:val="00463182"/>
    <w:rsid w:val="004631D3"/>
    <w:rsid w:val="0046353F"/>
    <w:rsid w:val="004638ED"/>
    <w:rsid w:val="0046409B"/>
    <w:rsid w:val="00464107"/>
    <w:rsid w:val="004643D8"/>
    <w:rsid w:val="00464638"/>
    <w:rsid w:val="004647C3"/>
    <w:rsid w:val="004647F3"/>
    <w:rsid w:val="0046480E"/>
    <w:rsid w:val="00464889"/>
    <w:rsid w:val="004648FD"/>
    <w:rsid w:val="00464D88"/>
    <w:rsid w:val="004650E9"/>
    <w:rsid w:val="00465361"/>
    <w:rsid w:val="00465A61"/>
    <w:rsid w:val="0046620E"/>
    <w:rsid w:val="0046636E"/>
    <w:rsid w:val="004663AD"/>
    <w:rsid w:val="004664BC"/>
    <w:rsid w:val="00466673"/>
    <w:rsid w:val="00466894"/>
    <w:rsid w:val="004668B7"/>
    <w:rsid w:val="004668E7"/>
    <w:rsid w:val="00466A4F"/>
    <w:rsid w:val="00466CC9"/>
    <w:rsid w:val="00466FCE"/>
    <w:rsid w:val="00467243"/>
    <w:rsid w:val="0046756B"/>
    <w:rsid w:val="004678AD"/>
    <w:rsid w:val="004678D8"/>
    <w:rsid w:val="004679F4"/>
    <w:rsid w:val="00467BEE"/>
    <w:rsid w:val="0047082B"/>
    <w:rsid w:val="00470CD8"/>
    <w:rsid w:val="00471208"/>
    <w:rsid w:val="00471512"/>
    <w:rsid w:val="004719C7"/>
    <w:rsid w:val="00471CF5"/>
    <w:rsid w:val="00471D00"/>
    <w:rsid w:val="00471D9D"/>
    <w:rsid w:val="0047248E"/>
    <w:rsid w:val="0047255E"/>
    <w:rsid w:val="0047287F"/>
    <w:rsid w:val="00472944"/>
    <w:rsid w:val="00472B43"/>
    <w:rsid w:val="0047348D"/>
    <w:rsid w:val="00473606"/>
    <w:rsid w:val="00473826"/>
    <w:rsid w:val="00473C20"/>
    <w:rsid w:val="00474000"/>
    <w:rsid w:val="004741B2"/>
    <w:rsid w:val="00474443"/>
    <w:rsid w:val="00474541"/>
    <w:rsid w:val="00474FAF"/>
    <w:rsid w:val="0047527F"/>
    <w:rsid w:val="0047538F"/>
    <w:rsid w:val="00475420"/>
    <w:rsid w:val="0047583C"/>
    <w:rsid w:val="00475A5B"/>
    <w:rsid w:val="00475AFE"/>
    <w:rsid w:val="00475F0E"/>
    <w:rsid w:val="00476608"/>
    <w:rsid w:val="00476AC2"/>
    <w:rsid w:val="00476C16"/>
    <w:rsid w:val="00476CC3"/>
    <w:rsid w:val="00476E59"/>
    <w:rsid w:val="004775C5"/>
    <w:rsid w:val="00477B37"/>
    <w:rsid w:val="004805F4"/>
    <w:rsid w:val="004809B3"/>
    <w:rsid w:val="004809E8"/>
    <w:rsid w:val="00480A61"/>
    <w:rsid w:val="00480ADE"/>
    <w:rsid w:val="004816B6"/>
    <w:rsid w:val="004816F3"/>
    <w:rsid w:val="004817FF"/>
    <w:rsid w:val="00481868"/>
    <w:rsid w:val="004819BD"/>
    <w:rsid w:val="00481DDA"/>
    <w:rsid w:val="00482EF9"/>
    <w:rsid w:val="00483671"/>
    <w:rsid w:val="00483E58"/>
    <w:rsid w:val="00484647"/>
    <w:rsid w:val="004846BF"/>
    <w:rsid w:val="004847E4"/>
    <w:rsid w:val="00484CA0"/>
    <w:rsid w:val="00484F41"/>
    <w:rsid w:val="004854FC"/>
    <w:rsid w:val="00485839"/>
    <w:rsid w:val="0048601F"/>
    <w:rsid w:val="0048613B"/>
    <w:rsid w:val="004863A9"/>
    <w:rsid w:val="004864CE"/>
    <w:rsid w:val="004866C6"/>
    <w:rsid w:val="004867A0"/>
    <w:rsid w:val="0048683A"/>
    <w:rsid w:val="00486B5B"/>
    <w:rsid w:val="0048702E"/>
    <w:rsid w:val="004875FA"/>
    <w:rsid w:val="00487F1F"/>
    <w:rsid w:val="0049015F"/>
    <w:rsid w:val="00490532"/>
    <w:rsid w:val="004905A3"/>
    <w:rsid w:val="0049086B"/>
    <w:rsid w:val="00490960"/>
    <w:rsid w:val="00490EC7"/>
    <w:rsid w:val="004915E6"/>
    <w:rsid w:val="00491786"/>
    <w:rsid w:val="00491AB4"/>
    <w:rsid w:val="004921E7"/>
    <w:rsid w:val="00492551"/>
    <w:rsid w:val="0049259C"/>
    <w:rsid w:val="00492653"/>
    <w:rsid w:val="00492D4B"/>
    <w:rsid w:val="00493075"/>
    <w:rsid w:val="004935E9"/>
    <w:rsid w:val="0049368B"/>
    <w:rsid w:val="004936A9"/>
    <w:rsid w:val="00493812"/>
    <w:rsid w:val="0049397C"/>
    <w:rsid w:val="00493AAA"/>
    <w:rsid w:val="00493E9A"/>
    <w:rsid w:val="004942B3"/>
    <w:rsid w:val="004948AE"/>
    <w:rsid w:val="0049576E"/>
    <w:rsid w:val="00495B43"/>
    <w:rsid w:val="00495E25"/>
    <w:rsid w:val="00496056"/>
    <w:rsid w:val="00496219"/>
    <w:rsid w:val="00496524"/>
    <w:rsid w:val="00496596"/>
    <w:rsid w:val="00496872"/>
    <w:rsid w:val="00496B5A"/>
    <w:rsid w:val="00496D5F"/>
    <w:rsid w:val="00496EA1"/>
    <w:rsid w:val="004970EE"/>
    <w:rsid w:val="0049711A"/>
    <w:rsid w:val="00497268"/>
    <w:rsid w:val="00497276"/>
    <w:rsid w:val="00497710"/>
    <w:rsid w:val="00497912"/>
    <w:rsid w:val="00497B4F"/>
    <w:rsid w:val="00497E04"/>
    <w:rsid w:val="00497F8C"/>
    <w:rsid w:val="00497FC8"/>
    <w:rsid w:val="004A000A"/>
    <w:rsid w:val="004A0A07"/>
    <w:rsid w:val="004A152D"/>
    <w:rsid w:val="004A1B5C"/>
    <w:rsid w:val="004A2657"/>
    <w:rsid w:val="004A2903"/>
    <w:rsid w:val="004A2FC2"/>
    <w:rsid w:val="004A30A3"/>
    <w:rsid w:val="004A31EA"/>
    <w:rsid w:val="004A3C13"/>
    <w:rsid w:val="004A4903"/>
    <w:rsid w:val="004A4AF4"/>
    <w:rsid w:val="004A4DF7"/>
    <w:rsid w:val="004A59FB"/>
    <w:rsid w:val="004A5FB1"/>
    <w:rsid w:val="004A60A5"/>
    <w:rsid w:val="004A6126"/>
    <w:rsid w:val="004A61AE"/>
    <w:rsid w:val="004A645B"/>
    <w:rsid w:val="004A64C2"/>
    <w:rsid w:val="004A6793"/>
    <w:rsid w:val="004A7278"/>
    <w:rsid w:val="004A74DA"/>
    <w:rsid w:val="004A77DF"/>
    <w:rsid w:val="004A7C41"/>
    <w:rsid w:val="004A7F92"/>
    <w:rsid w:val="004B04A2"/>
    <w:rsid w:val="004B096D"/>
    <w:rsid w:val="004B0A0F"/>
    <w:rsid w:val="004B0B51"/>
    <w:rsid w:val="004B0F63"/>
    <w:rsid w:val="004B19CC"/>
    <w:rsid w:val="004B1A60"/>
    <w:rsid w:val="004B1B0D"/>
    <w:rsid w:val="004B1F42"/>
    <w:rsid w:val="004B1F48"/>
    <w:rsid w:val="004B2652"/>
    <w:rsid w:val="004B280D"/>
    <w:rsid w:val="004B2B16"/>
    <w:rsid w:val="004B2B7F"/>
    <w:rsid w:val="004B32C3"/>
    <w:rsid w:val="004B3321"/>
    <w:rsid w:val="004B33A2"/>
    <w:rsid w:val="004B3DC4"/>
    <w:rsid w:val="004B3FA3"/>
    <w:rsid w:val="004B44F6"/>
    <w:rsid w:val="004B5221"/>
    <w:rsid w:val="004B53EB"/>
    <w:rsid w:val="004B558C"/>
    <w:rsid w:val="004B56B8"/>
    <w:rsid w:val="004B5805"/>
    <w:rsid w:val="004B5D58"/>
    <w:rsid w:val="004B5DD7"/>
    <w:rsid w:val="004B6695"/>
    <w:rsid w:val="004B6AA9"/>
    <w:rsid w:val="004B6B6D"/>
    <w:rsid w:val="004B6D7D"/>
    <w:rsid w:val="004B6DEF"/>
    <w:rsid w:val="004B6E79"/>
    <w:rsid w:val="004B6F2B"/>
    <w:rsid w:val="004B70AF"/>
    <w:rsid w:val="004B7132"/>
    <w:rsid w:val="004B772E"/>
    <w:rsid w:val="004B7834"/>
    <w:rsid w:val="004B7B72"/>
    <w:rsid w:val="004B7F5B"/>
    <w:rsid w:val="004C003D"/>
    <w:rsid w:val="004C0427"/>
    <w:rsid w:val="004C0638"/>
    <w:rsid w:val="004C0804"/>
    <w:rsid w:val="004C087B"/>
    <w:rsid w:val="004C0DAD"/>
    <w:rsid w:val="004C0FB4"/>
    <w:rsid w:val="004C1026"/>
    <w:rsid w:val="004C1190"/>
    <w:rsid w:val="004C1CFC"/>
    <w:rsid w:val="004C1ED3"/>
    <w:rsid w:val="004C28DF"/>
    <w:rsid w:val="004C2D56"/>
    <w:rsid w:val="004C3041"/>
    <w:rsid w:val="004C31BA"/>
    <w:rsid w:val="004C363D"/>
    <w:rsid w:val="004C37FD"/>
    <w:rsid w:val="004C382C"/>
    <w:rsid w:val="004C3CD4"/>
    <w:rsid w:val="004C4063"/>
    <w:rsid w:val="004C44DE"/>
    <w:rsid w:val="004C458A"/>
    <w:rsid w:val="004C4B6D"/>
    <w:rsid w:val="004C4C85"/>
    <w:rsid w:val="004C4C9D"/>
    <w:rsid w:val="004C50A7"/>
    <w:rsid w:val="004C5320"/>
    <w:rsid w:val="004C6084"/>
    <w:rsid w:val="004C647D"/>
    <w:rsid w:val="004C64F3"/>
    <w:rsid w:val="004C7126"/>
    <w:rsid w:val="004C73B0"/>
    <w:rsid w:val="004C7E52"/>
    <w:rsid w:val="004D01E8"/>
    <w:rsid w:val="004D03CB"/>
    <w:rsid w:val="004D0545"/>
    <w:rsid w:val="004D06C0"/>
    <w:rsid w:val="004D0B36"/>
    <w:rsid w:val="004D0BE5"/>
    <w:rsid w:val="004D10F5"/>
    <w:rsid w:val="004D17E1"/>
    <w:rsid w:val="004D18C6"/>
    <w:rsid w:val="004D19EE"/>
    <w:rsid w:val="004D1AF6"/>
    <w:rsid w:val="004D1C45"/>
    <w:rsid w:val="004D20FE"/>
    <w:rsid w:val="004D2AB3"/>
    <w:rsid w:val="004D2C59"/>
    <w:rsid w:val="004D2D3E"/>
    <w:rsid w:val="004D36B7"/>
    <w:rsid w:val="004D38B6"/>
    <w:rsid w:val="004D3ABA"/>
    <w:rsid w:val="004D43DB"/>
    <w:rsid w:val="004D4856"/>
    <w:rsid w:val="004D4895"/>
    <w:rsid w:val="004D4F03"/>
    <w:rsid w:val="004D54B5"/>
    <w:rsid w:val="004D556A"/>
    <w:rsid w:val="004D5852"/>
    <w:rsid w:val="004D5981"/>
    <w:rsid w:val="004D5A25"/>
    <w:rsid w:val="004D5FDE"/>
    <w:rsid w:val="004D6032"/>
    <w:rsid w:val="004D664F"/>
    <w:rsid w:val="004D69A9"/>
    <w:rsid w:val="004D6B22"/>
    <w:rsid w:val="004D6F4E"/>
    <w:rsid w:val="004D7067"/>
    <w:rsid w:val="004D7301"/>
    <w:rsid w:val="004D785F"/>
    <w:rsid w:val="004D786B"/>
    <w:rsid w:val="004D7B49"/>
    <w:rsid w:val="004D7C96"/>
    <w:rsid w:val="004D7CDB"/>
    <w:rsid w:val="004D7DA6"/>
    <w:rsid w:val="004D7E19"/>
    <w:rsid w:val="004D7EFC"/>
    <w:rsid w:val="004E1021"/>
    <w:rsid w:val="004E12CD"/>
    <w:rsid w:val="004E145F"/>
    <w:rsid w:val="004E1846"/>
    <w:rsid w:val="004E1858"/>
    <w:rsid w:val="004E1A6D"/>
    <w:rsid w:val="004E1B0B"/>
    <w:rsid w:val="004E1EBE"/>
    <w:rsid w:val="004E22DF"/>
    <w:rsid w:val="004E241B"/>
    <w:rsid w:val="004E259B"/>
    <w:rsid w:val="004E2743"/>
    <w:rsid w:val="004E2934"/>
    <w:rsid w:val="004E29EE"/>
    <w:rsid w:val="004E3092"/>
    <w:rsid w:val="004E3359"/>
    <w:rsid w:val="004E3BED"/>
    <w:rsid w:val="004E496A"/>
    <w:rsid w:val="004E4B03"/>
    <w:rsid w:val="004E4CE8"/>
    <w:rsid w:val="004E4D14"/>
    <w:rsid w:val="004E51CC"/>
    <w:rsid w:val="004E5E26"/>
    <w:rsid w:val="004E5E76"/>
    <w:rsid w:val="004E5FF4"/>
    <w:rsid w:val="004E639F"/>
    <w:rsid w:val="004E6994"/>
    <w:rsid w:val="004E6A20"/>
    <w:rsid w:val="004E6B3D"/>
    <w:rsid w:val="004E6BB7"/>
    <w:rsid w:val="004E6C65"/>
    <w:rsid w:val="004E7213"/>
    <w:rsid w:val="004E738F"/>
    <w:rsid w:val="004E76C6"/>
    <w:rsid w:val="004E77BF"/>
    <w:rsid w:val="004E77DA"/>
    <w:rsid w:val="004E78C8"/>
    <w:rsid w:val="004E7C72"/>
    <w:rsid w:val="004E7C85"/>
    <w:rsid w:val="004E7DDD"/>
    <w:rsid w:val="004E7F58"/>
    <w:rsid w:val="004F089A"/>
    <w:rsid w:val="004F0944"/>
    <w:rsid w:val="004F0DE8"/>
    <w:rsid w:val="004F0E50"/>
    <w:rsid w:val="004F0F85"/>
    <w:rsid w:val="004F10C1"/>
    <w:rsid w:val="004F1E71"/>
    <w:rsid w:val="004F2006"/>
    <w:rsid w:val="004F20DE"/>
    <w:rsid w:val="004F21E5"/>
    <w:rsid w:val="004F2822"/>
    <w:rsid w:val="004F29A9"/>
    <w:rsid w:val="004F2CB6"/>
    <w:rsid w:val="004F2EB6"/>
    <w:rsid w:val="004F3166"/>
    <w:rsid w:val="004F324C"/>
    <w:rsid w:val="004F3718"/>
    <w:rsid w:val="004F3937"/>
    <w:rsid w:val="004F39BF"/>
    <w:rsid w:val="004F3C87"/>
    <w:rsid w:val="004F3C8F"/>
    <w:rsid w:val="004F430E"/>
    <w:rsid w:val="004F47DB"/>
    <w:rsid w:val="004F4A6C"/>
    <w:rsid w:val="004F4EB7"/>
    <w:rsid w:val="004F50AE"/>
    <w:rsid w:val="004F523B"/>
    <w:rsid w:val="004F597A"/>
    <w:rsid w:val="004F60CE"/>
    <w:rsid w:val="004F6363"/>
    <w:rsid w:val="004F67C9"/>
    <w:rsid w:val="004F6C02"/>
    <w:rsid w:val="004F7627"/>
    <w:rsid w:val="0050013F"/>
    <w:rsid w:val="005005CF"/>
    <w:rsid w:val="00500C04"/>
    <w:rsid w:val="00500E5C"/>
    <w:rsid w:val="00501102"/>
    <w:rsid w:val="00501187"/>
    <w:rsid w:val="005014F3"/>
    <w:rsid w:val="0050167C"/>
    <w:rsid w:val="00501A6E"/>
    <w:rsid w:val="00501E9D"/>
    <w:rsid w:val="0050203A"/>
    <w:rsid w:val="00502061"/>
    <w:rsid w:val="005026F1"/>
    <w:rsid w:val="00502AA3"/>
    <w:rsid w:val="00502D1E"/>
    <w:rsid w:val="00502EFF"/>
    <w:rsid w:val="005032CC"/>
    <w:rsid w:val="005032CE"/>
    <w:rsid w:val="00503592"/>
    <w:rsid w:val="00503759"/>
    <w:rsid w:val="00503C62"/>
    <w:rsid w:val="00503DDF"/>
    <w:rsid w:val="00503E49"/>
    <w:rsid w:val="005047D2"/>
    <w:rsid w:val="005048E6"/>
    <w:rsid w:val="00504CB7"/>
    <w:rsid w:val="00504D55"/>
    <w:rsid w:val="00505328"/>
    <w:rsid w:val="005054E2"/>
    <w:rsid w:val="00505502"/>
    <w:rsid w:val="0050567C"/>
    <w:rsid w:val="0050578F"/>
    <w:rsid w:val="00505B92"/>
    <w:rsid w:val="00506243"/>
    <w:rsid w:val="00506269"/>
    <w:rsid w:val="005066E4"/>
    <w:rsid w:val="0050677A"/>
    <w:rsid w:val="00506E42"/>
    <w:rsid w:val="00506FAD"/>
    <w:rsid w:val="00507051"/>
    <w:rsid w:val="00507053"/>
    <w:rsid w:val="0050706B"/>
    <w:rsid w:val="00507593"/>
    <w:rsid w:val="00507995"/>
    <w:rsid w:val="00507B2A"/>
    <w:rsid w:val="00507B8B"/>
    <w:rsid w:val="0051009F"/>
    <w:rsid w:val="0051046A"/>
    <w:rsid w:val="00510A21"/>
    <w:rsid w:val="00510BF2"/>
    <w:rsid w:val="0051150E"/>
    <w:rsid w:val="0051154D"/>
    <w:rsid w:val="005115FF"/>
    <w:rsid w:val="00511E44"/>
    <w:rsid w:val="005124F2"/>
    <w:rsid w:val="005126D4"/>
    <w:rsid w:val="005128FE"/>
    <w:rsid w:val="00512954"/>
    <w:rsid w:val="00512A6B"/>
    <w:rsid w:val="00512B88"/>
    <w:rsid w:val="00512C30"/>
    <w:rsid w:val="00512CD6"/>
    <w:rsid w:val="00512D5F"/>
    <w:rsid w:val="00512DA9"/>
    <w:rsid w:val="00512E9B"/>
    <w:rsid w:val="005130CD"/>
    <w:rsid w:val="00513438"/>
    <w:rsid w:val="0051361B"/>
    <w:rsid w:val="0051394D"/>
    <w:rsid w:val="00513B2F"/>
    <w:rsid w:val="00513EA7"/>
    <w:rsid w:val="0051402D"/>
    <w:rsid w:val="00514E56"/>
    <w:rsid w:val="00514F4E"/>
    <w:rsid w:val="0051502B"/>
    <w:rsid w:val="0051570A"/>
    <w:rsid w:val="00515C9D"/>
    <w:rsid w:val="00515E19"/>
    <w:rsid w:val="00515F48"/>
    <w:rsid w:val="005164FE"/>
    <w:rsid w:val="005167CE"/>
    <w:rsid w:val="00516E66"/>
    <w:rsid w:val="00516F84"/>
    <w:rsid w:val="005176BB"/>
    <w:rsid w:val="0051779B"/>
    <w:rsid w:val="00517A8B"/>
    <w:rsid w:val="00517F2B"/>
    <w:rsid w:val="00520406"/>
    <w:rsid w:val="005204F3"/>
    <w:rsid w:val="00520629"/>
    <w:rsid w:val="00520B87"/>
    <w:rsid w:val="00520C68"/>
    <w:rsid w:val="00520CC8"/>
    <w:rsid w:val="005213ED"/>
    <w:rsid w:val="00521421"/>
    <w:rsid w:val="00522329"/>
    <w:rsid w:val="00522416"/>
    <w:rsid w:val="00522823"/>
    <w:rsid w:val="00522D39"/>
    <w:rsid w:val="0052303D"/>
    <w:rsid w:val="0052349D"/>
    <w:rsid w:val="00524965"/>
    <w:rsid w:val="005249A0"/>
    <w:rsid w:val="00524BFE"/>
    <w:rsid w:val="00524EA7"/>
    <w:rsid w:val="0052500A"/>
    <w:rsid w:val="00525B1C"/>
    <w:rsid w:val="00525E12"/>
    <w:rsid w:val="0052605A"/>
    <w:rsid w:val="0052672A"/>
    <w:rsid w:val="005267A3"/>
    <w:rsid w:val="00526BEA"/>
    <w:rsid w:val="00526D61"/>
    <w:rsid w:val="00526DF5"/>
    <w:rsid w:val="00526F79"/>
    <w:rsid w:val="00527001"/>
    <w:rsid w:val="0052730E"/>
    <w:rsid w:val="005279D0"/>
    <w:rsid w:val="00527BC3"/>
    <w:rsid w:val="00527BD2"/>
    <w:rsid w:val="00527BEF"/>
    <w:rsid w:val="0053048D"/>
    <w:rsid w:val="00530686"/>
    <w:rsid w:val="005308D0"/>
    <w:rsid w:val="00530C03"/>
    <w:rsid w:val="005311D0"/>
    <w:rsid w:val="00531794"/>
    <w:rsid w:val="005318B8"/>
    <w:rsid w:val="00531C15"/>
    <w:rsid w:val="00531EB5"/>
    <w:rsid w:val="005322BE"/>
    <w:rsid w:val="0053251A"/>
    <w:rsid w:val="0053259C"/>
    <w:rsid w:val="00532BAF"/>
    <w:rsid w:val="00532F65"/>
    <w:rsid w:val="005331A5"/>
    <w:rsid w:val="005333D4"/>
    <w:rsid w:val="00533773"/>
    <w:rsid w:val="00533806"/>
    <w:rsid w:val="00533AE7"/>
    <w:rsid w:val="00533AFE"/>
    <w:rsid w:val="00533E28"/>
    <w:rsid w:val="00534547"/>
    <w:rsid w:val="00534573"/>
    <w:rsid w:val="0053463D"/>
    <w:rsid w:val="005348A5"/>
    <w:rsid w:val="005349AC"/>
    <w:rsid w:val="00534C07"/>
    <w:rsid w:val="00534CAF"/>
    <w:rsid w:val="00534D13"/>
    <w:rsid w:val="00534F0B"/>
    <w:rsid w:val="00535769"/>
    <w:rsid w:val="005359A2"/>
    <w:rsid w:val="00535A5C"/>
    <w:rsid w:val="00535BCD"/>
    <w:rsid w:val="00535DB9"/>
    <w:rsid w:val="00536398"/>
    <w:rsid w:val="005364F3"/>
    <w:rsid w:val="00536802"/>
    <w:rsid w:val="005369B4"/>
    <w:rsid w:val="00536AD9"/>
    <w:rsid w:val="00537F04"/>
    <w:rsid w:val="00537F3F"/>
    <w:rsid w:val="005407E4"/>
    <w:rsid w:val="005409E5"/>
    <w:rsid w:val="00540CD7"/>
    <w:rsid w:val="005412FC"/>
    <w:rsid w:val="005416A4"/>
    <w:rsid w:val="0054199E"/>
    <w:rsid w:val="00541B08"/>
    <w:rsid w:val="005425E3"/>
    <w:rsid w:val="005428A9"/>
    <w:rsid w:val="005432CA"/>
    <w:rsid w:val="00543335"/>
    <w:rsid w:val="005433E3"/>
    <w:rsid w:val="00543E52"/>
    <w:rsid w:val="00543F20"/>
    <w:rsid w:val="00544241"/>
    <w:rsid w:val="00544BB8"/>
    <w:rsid w:val="00544FA6"/>
    <w:rsid w:val="0054505A"/>
    <w:rsid w:val="005451B8"/>
    <w:rsid w:val="005456AD"/>
    <w:rsid w:val="00545810"/>
    <w:rsid w:val="005458BE"/>
    <w:rsid w:val="005458DA"/>
    <w:rsid w:val="00545BEB"/>
    <w:rsid w:val="00545D96"/>
    <w:rsid w:val="00545F40"/>
    <w:rsid w:val="00546254"/>
    <w:rsid w:val="00546626"/>
    <w:rsid w:val="00546846"/>
    <w:rsid w:val="00546A51"/>
    <w:rsid w:val="005479F5"/>
    <w:rsid w:val="00547C21"/>
    <w:rsid w:val="005500D4"/>
    <w:rsid w:val="00550844"/>
    <w:rsid w:val="00550C35"/>
    <w:rsid w:val="0055138B"/>
    <w:rsid w:val="0055149F"/>
    <w:rsid w:val="00551683"/>
    <w:rsid w:val="00551DEA"/>
    <w:rsid w:val="00551F0A"/>
    <w:rsid w:val="00552323"/>
    <w:rsid w:val="005525EB"/>
    <w:rsid w:val="00553582"/>
    <w:rsid w:val="00553CF1"/>
    <w:rsid w:val="0055401E"/>
    <w:rsid w:val="0055427D"/>
    <w:rsid w:val="005545A7"/>
    <w:rsid w:val="00554743"/>
    <w:rsid w:val="00554ACB"/>
    <w:rsid w:val="00555087"/>
    <w:rsid w:val="00555096"/>
    <w:rsid w:val="005554DA"/>
    <w:rsid w:val="00555578"/>
    <w:rsid w:val="00555951"/>
    <w:rsid w:val="00555A52"/>
    <w:rsid w:val="00555CA6"/>
    <w:rsid w:val="00555EDE"/>
    <w:rsid w:val="00556069"/>
    <w:rsid w:val="00556289"/>
    <w:rsid w:val="00556351"/>
    <w:rsid w:val="00556433"/>
    <w:rsid w:val="005564A7"/>
    <w:rsid w:val="005564FF"/>
    <w:rsid w:val="00556E5E"/>
    <w:rsid w:val="00556F6A"/>
    <w:rsid w:val="005570CA"/>
    <w:rsid w:val="00557127"/>
    <w:rsid w:val="0055720C"/>
    <w:rsid w:val="00557583"/>
    <w:rsid w:val="00557906"/>
    <w:rsid w:val="00557D06"/>
    <w:rsid w:val="00560190"/>
    <w:rsid w:val="0056060C"/>
    <w:rsid w:val="005608CA"/>
    <w:rsid w:val="00560E0D"/>
    <w:rsid w:val="00560FE6"/>
    <w:rsid w:val="005611AE"/>
    <w:rsid w:val="0056120F"/>
    <w:rsid w:val="005612A2"/>
    <w:rsid w:val="0056174D"/>
    <w:rsid w:val="005617AA"/>
    <w:rsid w:val="00561D47"/>
    <w:rsid w:val="0056201E"/>
    <w:rsid w:val="0056245A"/>
    <w:rsid w:val="00562463"/>
    <w:rsid w:val="00562B7C"/>
    <w:rsid w:val="0056302D"/>
    <w:rsid w:val="00563B32"/>
    <w:rsid w:val="005641E1"/>
    <w:rsid w:val="005644C8"/>
    <w:rsid w:val="005645E5"/>
    <w:rsid w:val="005645EB"/>
    <w:rsid w:val="005646E1"/>
    <w:rsid w:val="00564FB1"/>
    <w:rsid w:val="00565072"/>
    <w:rsid w:val="005656D6"/>
    <w:rsid w:val="00565762"/>
    <w:rsid w:val="00565D0D"/>
    <w:rsid w:val="00565FC5"/>
    <w:rsid w:val="00566193"/>
    <w:rsid w:val="0056634E"/>
    <w:rsid w:val="00566609"/>
    <w:rsid w:val="0056695B"/>
    <w:rsid w:val="005672DD"/>
    <w:rsid w:val="0056766C"/>
    <w:rsid w:val="0057035C"/>
    <w:rsid w:val="0057039F"/>
    <w:rsid w:val="0057059F"/>
    <w:rsid w:val="00570927"/>
    <w:rsid w:val="00570DAE"/>
    <w:rsid w:val="0057175D"/>
    <w:rsid w:val="00571790"/>
    <w:rsid w:val="005717F3"/>
    <w:rsid w:val="0057187E"/>
    <w:rsid w:val="00571ABA"/>
    <w:rsid w:val="00571E07"/>
    <w:rsid w:val="00572028"/>
    <w:rsid w:val="005724B5"/>
    <w:rsid w:val="00572751"/>
    <w:rsid w:val="00572984"/>
    <w:rsid w:val="005729C3"/>
    <w:rsid w:val="005729D4"/>
    <w:rsid w:val="00572B24"/>
    <w:rsid w:val="005731B5"/>
    <w:rsid w:val="00573651"/>
    <w:rsid w:val="005736FF"/>
    <w:rsid w:val="00573725"/>
    <w:rsid w:val="0057376F"/>
    <w:rsid w:val="0057379A"/>
    <w:rsid w:val="00573806"/>
    <w:rsid w:val="005738C0"/>
    <w:rsid w:val="00573A7B"/>
    <w:rsid w:val="00573B4B"/>
    <w:rsid w:val="00573E17"/>
    <w:rsid w:val="00574315"/>
    <w:rsid w:val="005745FB"/>
    <w:rsid w:val="00574627"/>
    <w:rsid w:val="005746CB"/>
    <w:rsid w:val="0057497F"/>
    <w:rsid w:val="00574B8A"/>
    <w:rsid w:val="00575576"/>
    <w:rsid w:val="005758B6"/>
    <w:rsid w:val="00575E81"/>
    <w:rsid w:val="00575FA2"/>
    <w:rsid w:val="0057633D"/>
    <w:rsid w:val="0057669C"/>
    <w:rsid w:val="005767CF"/>
    <w:rsid w:val="005767F6"/>
    <w:rsid w:val="00576A39"/>
    <w:rsid w:val="00576C14"/>
    <w:rsid w:val="00577032"/>
    <w:rsid w:val="00577D22"/>
    <w:rsid w:val="005801EA"/>
    <w:rsid w:val="00580459"/>
    <w:rsid w:val="00580714"/>
    <w:rsid w:val="00580874"/>
    <w:rsid w:val="0058087D"/>
    <w:rsid w:val="0058092F"/>
    <w:rsid w:val="00580B58"/>
    <w:rsid w:val="00580BB0"/>
    <w:rsid w:val="0058127E"/>
    <w:rsid w:val="00581356"/>
    <w:rsid w:val="005813C8"/>
    <w:rsid w:val="005814E3"/>
    <w:rsid w:val="00581924"/>
    <w:rsid w:val="005819EB"/>
    <w:rsid w:val="00581DC2"/>
    <w:rsid w:val="00582260"/>
    <w:rsid w:val="00582420"/>
    <w:rsid w:val="0058273D"/>
    <w:rsid w:val="005829F7"/>
    <w:rsid w:val="005830B5"/>
    <w:rsid w:val="0058329F"/>
    <w:rsid w:val="00583B7B"/>
    <w:rsid w:val="00583BC2"/>
    <w:rsid w:val="005842DD"/>
    <w:rsid w:val="00584650"/>
    <w:rsid w:val="00584993"/>
    <w:rsid w:val="005849CA"/>
    <w:rsid w:val="00584AD3"/>
    <w:rsid w:val="00584C07"/>
    <w:rsid w:val="00585CCD"/>
    <w:rsid w:val="005867A8"/>
    <w:rsid w:val="00586C36"/>
    <w:rsid w:val="00586C3C"/>
    <w:rsid w:val="00586D2B"/>
    <w:rsid w:val="00586E37"/>
    <w:rsid w:val="00587430"/>
    <w:rsid w:val="00587842"/>
    <w:rsid w:val="00587D7E"/>
    <w:rsid w:val="00587ECA"/>
    <w:rsid w:val="00587EDF"/>
    <w:rsid w:val="005904FB"/>
    <w:rsid w:val="005906A7"/>
    <w:rsid w:val="005908EF"/>
    <w:rsid w:val="00590DF4"/>
    <w:rsid w:val="00590ED4"/>
    <w:rsid w:val="00591013"/>
    <w:rsid w:val="005912CE"/>
    <w:rsid w:val="00591D6A"/>
    <w:rsid w:val="00591DC6"/>
    <w:rsid w:val="00591E8A"/>
    <w:rsid w:val="00591EE5"/>
    <w:rsid w:val="0059217E"/>
    <w:rsid w:val="005922EA"/>
    <w:rsid w:val="00592358"/>
    <w:rsid w:val="005924A0"/>
    <w:rsid w:val="005926D0"/>
    <w:rsid w:val="00592861"/>
    <w:rsid w:val="0059297A"/>
    <w:rsid w:val="00592BF8"/>
    <w:rsid w:val="00592D97"/>
    <w:rsid w:val="00592DC4"/>
    <w:rsid w:val="00592DDF"/>
    <w:rsid w:val="0059322A"/>
    <w:rsid w:val="0059338C"/>
    <w:rsid w:val="005936DE"/>
    <w:rsid w:val="005937B8"/>
    <w:rsid w:val="0059410A"/>
    <w:rsid w:val="00594314"/>
    <w:rsid w:val="005947BB"/>
    <w:rsid w:val="0059490E"/>
    <w:rsid w:val="00594B69"/>
    <w:rsid w:val="00594D3E"/>
    <w:rsid w:val="005951A2"/>
    <w:rsid w:val="005954D8"/>
    <w:rsid w:val="00595657"/>
    <w:rsid w:val="00595B39"/>
    <w:rsid w:val="00596630"/>
    <w:rsid w:val="00596C8E"/>
    <w:rsid w:val="00596CD9"/>
    <w:rsid w:val="00597202"/>
    <w:rsid w:val="005974AC"/>
    <w:rsid w:val="0059750B"/>
    <w:rsid w:val="0059760B"/>
    <w:rsid w:val="00597802"/>
    <w:rsid w:val="00597984"/>
    <w:rsid w:val="00597BF7"/>
    <w:rsid w:val="00597D5D"/>
    <w:rsid w:val="00597ECB"/>
    <w:rsid w:val="00597F6D"/>
    <w:rsid w:val="005A02C5"/>
    <w:rsid w:val="005A0496"/>
    <w:rsid w:val="005A0841"/>
    <w:rsid w:val="005A0B6F"/>
    <w:rsid w:val="005A0EF1"/>
    <w:rsid w:val="005A121D"/>
    <w:rsid w:val="005A12A0"/>
    <w:rsid w:val="005A1924"/>
    <w:rsid w:val="005A2231"/>
    <w:rsid w:val="005A23EC"/>
    <w:rsid w:val="005A2B3B"/>
    <w:rsid w:val="005A2C73"/>
    <w:rsid w:val="005A2C81"/>
    <w:rsid w:val="005A2E0E"/>
    <w:rsid w:val="005A2FFC"/>
    <w:rsid w:val="005A3133"/>
    <w:rsid w:val="005A359C"/>
    <w:rsid w:val="005A362B"/>
    <w:rsid w:val="005A3855"/>
    <w:rsid w:val="005A3926"/>
    <w:rsid w:val="005A3AAC"/>
    <w:rsid w:val="005A3E8F"/>
    <w:rsid w:val="005A3F90"/>
    <w:rsid w:val="005A4275"/>
    <w:rsid w:val="005A4334"/>
    <w:rsid w:val="005A47F9"/>
    <w:rsid w:val="005A4D03"/>
    <w:rsid w:val="005A4D57"/>
    <w:rsid w:val="005A4ED9"/>
    <w:rsid w:val="005A5332"/>
    <w:rsid w:val="005A5699"/>
    <w:rsid w:val="005A56A5"/>
    <w:rsid w:val="005A57EA"/>
    <w:rsid w:val="005A59AC"/>
    <w:rsid w:val="005A5F51"/>
    <w:rsid w:val="005A65E8"/>
    <w:rsid w:val="005A67BB"/>
    <w:rsid w:val="005A71A6"/>
    <w:rsid w:val="005A71B5"/>
    <w:rsid w:val="005A7771"/>
    <w:rsid w:val="005A7BB3"/>
    <w:rsid w:val="005A7E2F"/>
    <w:rsid w:val="005A7EDC"/>
    <w:rsid w:val="005A7F84"/>
    <w:rsid w:val="005B05D8"/>
    <w:rsid w:val="005B06B1"/>
    <w:rsid w:val="005B091C"/>
    <w:rsid w:val="005B0C58"/>
    <w:rsid w:val="005B0FF8"/>
    <w:rsid w:val="005B1123"/>
    <w:rsid w:val="005B15D9"/>
    <w:rsid w:val="005B1D4E"/>
    <w:rsid w:val="005B1F40"/>
    <w:rsid w:val="005B1FC4"/>
    <w:rsid w:val="005B1FD0"/>
    <w:rsid w:val="005B2451"/>
    <w:rsid w:val="005B2B27"/>
    <w:rsid w:val="005B2ED4"/>
    <w:rsid w:val="005B2F55"/>
    <w:rsid w:val="005B2FE0"/>
    <w:rsid w:val="005B303C"/>
    <w:rsid w:val="005B3182"/>
    <w:rsid w:val="005B3615"/>
    <w:rsid w:val="005B3C51"/>
    <w:rsid w:val="005B3E0D"/>
    <w:rsid w:val="005B3F9A"/>
    <w:rsid w:val="005B404F"/>
    <w:rsid w:val="005B40FC"/>
    <w:rsid w:val="005B431C"/>
    <w:rsid w:val="005B49FA"/>
    <w:rsid w:val="005B4BD9"/>
    <w:rsid w:val="005B4EDC"/>
    <w:rsid w:val="005B55C3"/>
    <w:rsid w:val="005B55FB"/>
    <w:rsid w:val="005B598F"/>
    <w:rsid w:val="005B5C62"/>
    <w:rsid w:val="005B6461"/>
    <w:rsid w:val="005B6E72"/>
    <w:rsid w:val="005B7258"/>
    <w:rsid w:val="005B7278"/>
    <w:rsid w:val="005C00D7"/>
    <w:rsid w:val="005C0173"/>
    <w:rsid w:val="005C048B"/>
    <w:rsid w:val="005C061A"/>
    <w:rsid w:val="005C0800"/>
    <w:rsid w:val="005C0A39"/>
    <w:rsid w:val="005C1026"/>
    <w:rsid w:val="005C104B"/>
    <w:rsid w:val="005C17CA"/>
    <w:rsid w:val="005C1C58"/>
    <w:rsid w:val="005C1DFC"/>
    <w:rsid w:val="005C216B"/>
    <w:rsid w:val="005C2278"/>
    <w:rsid w:val="005C297F"/>
    <w:rsid w:val="005C2A5E"/>
    <w:rsid w:val="005C2E78"/>
    <w:rsid w:val="005C3428"/>
    <w:rsid w:val="005C34A5"/>
    <w:rsid w:val="005C35B7"/>
    <w:rsid w:val="005C364D"/>
    <w:rsid w:val="005C368B"/>
    <w:rsid w:val="005C3A96"/>
    <w:rsid w:val="005C41B2"/>
    <w:rsid w:val="005C434E"/>
    <w:rsid w:val="005C4A7F"/>
    <w:rsid w:val="005C4BD0"/>
    <w:rsid w:val="005C5074"/>
    <w:rsid w:val="005C5622"/>
    <w:rsid w:val="005C56A2"/>
    <w:rsid w:val="005C57CD"/>
    <w:rsid w:val="005C624C"/>
    <w:rsid w:val="005C6347"/>
    <w:rsid w:val="005C6939"/>
    <w:rsid w:val="005C7654"/>
    <w:rsid w:val="005C76A1"/>
    <w:rsid w:val="005C76BA"/>
    <w:rsid w:val="005C775E"/>
    <w:rsid w:val="005C7923"/>
    <w:rsid w:val="005C7E48"/>
    <w:rsid w:val="005D0A98"/>
    <w:rsid w:val="005D0B80"/>
    <w:rsid w:val="005D1831"/>
    <w:rsid w:val="005D1889"/>
    <w:rsid w:val="005D1CE4"/>
    <w:rsid w:val="005D1D8C"/>
    <w:rsid w:val="005D1DC9"/>
    <w:rsid w:val="005D26E4"/>
    <w:rsid w:val="005D2816"/>
    <w:rsid w:val="005D3076"/>
    <w:rsid w:val="005D3715"/>
    <w:rsid w:val="005D3748"/>
    <w:rsid w:val="005D3754"/>
    <w:rsid w:val="005D38AB"/>
    <w:rsid w:val="005D38E6"/>
    <w:rsid w:val="005D3950"/>
    <w:rsid w:val="005D438A"/>
    <w:rsid w:val="005D4A22"/>
    <w:rsid w:val="005D51F4"/>
    <w:rsid w:val="005D5DB1"/>
    <w:rsid w:val="005D65A9"/>
    <w:rsid w:val="005D6A2E"/>
    <w:rsid w:val="005D775F"/>
    <w:rsid w:val="005E057C"/>
    <w:rsid w:val="005E06A4"/>
    <w:rsid w:val="005E0761"/>
    <w:rsid w:val="005E0AB4"/>
    <w:rsid w:val="005E13A2"/>
    <w:rsid w:val="005E1740"/>
    <w:rsid w:val="005E1E55"/>
    <w:rsid w:val="005E2033"/>
    <w:rsid w:val="005E2A57"/>
    <w:rsid w:val="005E385F"/>
    <w:rsid w:val="005E3860"/>
    <w:rsid w:val="005E40AB"/>
    <w:rsid w:val="005E42D5"/>
    <w:rsid w:val="005E444F"/>
    <w:rsid w:val="005E4A53"/>
    <w:rsid w:val="005E4B43"/>
    <w:rsid w:val="005E4C55"/>
    <w:rsid w:val="005E536B"/>
    <w:rsid w:val="005E53D3"/>
    <w:rsid w:val="005E53EC"/>
    <w:rsid w:val="005E61AC"/>
    <w:rsid w:val="005E6474"/>
    <w:rsid w:val="005E676A"/>
    <w:rsid w:val="005E6D20"/>
    <w:rsid w:val="005E7209"/>
    <w:rsid w:val="005E7683"/>
    <w:rsid w:val="005E78D2"/>
    <w:rsid w:val="005E7BA7"/>
    <w:rsid w:val="005E7F2B"/>
    <w:rsid w:val="005E7FCB"/>
    <w:rsid w:val="005F04D2"/>
    <w:rsid w:val="005F0505"/>
    <w:rsid w:val="005F053A"/>
    <w:rsid w:val="005F1034"/>
    <w:rsid w:val="005F173C"/>
    <w:rsid w:val="005F179A"/>
    <w:rsid w:val="005F1A07"/>
    <w:rsid w:val="005F1E63"/>
    <w:rsid w:val="005F1F87"/>
    <w:rsid w:val="005F2206"/>
    <w:rsid w:val="005F248A"/>
    <w:rsid w:val="005F25B2"/>
    <w:rsid w:val="005F2B49"/>
    <w:rsid w:val="005F2C1B"/>
    <w:rsid w:val="005F2DE9"/>
    <w:rsid w:val="005F2F14"/>
    <w:rsid w:val="005F335E"/>
    <w:rsid w:val="005F3439"/>
    <w:rsid w:val="005F35A8"/>
    <w:rsid w:val="005F3618"/>
    <w:rsid w:val="005F3D41"/>
    <w:rsid w:val="005F3D61"/>
    <w:rsid w:val="005F3F9F"/>
    <w:rsid w:val="005F4510"/>
    <w:rsid w:val="005F48CF"/>
    <w:rsid w:val="005F4C7C"/>
    <w:rsid w:val="005F4FA8"/>
    <w:rsid w:val="005F5013"/>
    <w:rsid w:val="005F5071"/>
    <w:rsid w:val="005F5385"/>
    <w:rsid w:val="005F5AD2"/>
    <w:rsid w:val="005F5CD8"/>
    <w:rsid w:val="005F6153"/>
    <w:rsid w:val="005F62B8"/>
    <w:rsid w:val="005F6394"/>
    <w:rsid w:val="005F6435"/>
    <w:rsid w:val="005F6748"/>
    <w:rsid w:val="005F6951"/>
    <w:rsid w:val="005F69A0"/>
    <w:rsid w:val="005F6B10"/>
    <w:rsid w:val="005F6FB1"/>
    <w:rsid w:val="005F7502"/>
    <w:rsid w:val="005F756C"/>
    <w:rsid w:val="005F773B"/>
    <w:rsid w:val="005F7A69"/>
    <w:rsid w:val="005F7D5C"/>
    <w:rsid w:val="00600244"/>
    <w:rsid w:val="00600328"/>
    <w:rsid w:val="006004AE"/>
    <w:rsid w:val="00600599"/>
    <w:rsid w:val="00600BDC"/>
    <w:rsid w:val="00600C29"/>
    <w:rsid w:val="00600EB9"/>
    <w:rsid w:val="00600F1E"/>
    <w:rsid w:val="00601018"/>
    <w:rsid w:val="00601429"/>
    <w:rsid w:val="00601642"/>
    <w:rsid w:val="0060175A"/>
    <w:rsid w:val="00601BC5"/>
    <w:rsid w:val="00602182"/>
    <w:rsid w:val="0060242B"/>
    <w:rsid w:val="0060272C"/>
    <w:rsid w:val="00602752"/>
    <w:rsid w:val="00602785"/>
    <w:rsid w:val="006029D9"/>
    <w:rsid w:val="00602B89"/>
    <w:rsid w:val="00602C84"/>
    <w:rsid w:val="00602CE9"/>
    <w:rsid w:val="0060314C"/>
    <w:rsid w:val="0060326E"/>
    <w:rsid w:val="006032E4"/>
    <w:rsid w:val="0060380A"/>
    <w:rsid w:val="00603EF9"/>
    <w:rsid w:val="006041ED"/>
    <w:rsid w:val="006045CB"/>
    <w:rsid w:val="0060469A"/>
    <w:rsid w:val="00604DA7"/>
    <w:rsid w:val="006050A2"/>
    <w:rsid w:val="0060511D"/>
    <w:rsid w:val="00605241"/>
    <w:rsid w:val="006053BD"/>
    <w:rsid w:val="006054A9"/>
    <w:rsid w:val="0060598F"/>
    <w:rsid w:val="00605A2E"/>
    <w:rsid w:val="00605B98"/>
    <w:rsid w:val="00606025"/>
    <w:rsid w:val="0060634F"/>
    <w:rsid w:val="00606628"/>
    <w:rsid w:val="00607625"/>
    <w:rsid w:val="006076D2"/>
    <w:rsid w:val="00607F8E"/>
    <w:rsid w:val="006104E6"/>
    <w:rsid w:val="0061084B"/>
    <w:rsid w:val="006108DF"/>
    <w:rsid w:val="00610AC6"/>
    <w:rsid w:val="00610C15"/>
    <w:rsid w:val="00610CEF"/>
    <w:rsid w:val="00610FFB"/>
    <w:rsid w:val="0061199E"/>
    <w:rsid w:val="00611C45"/>
    <w:rsid w:val="0061213C"/>
    <w:rsid w:val="00612840"/>
    <w:rsid w:val="00612909"/>
    <w:rsid w:val="00612932"/>
    <w:rsid w:val="006129C1"/>
    <w:rsid w:val="00612CED"/>
    <w:rsid w:val="00613122"/>
    <w:rsid w:val="0061360E"/>
    <w:rsid w:val="006136FA"/>
    <w:rsid w:val="00613AC2"/>
    <w:rsid w:val="00613BE4"/>
    <w:rsid w:val="00613CF8"/>
    <w:rsid w:val="00614125"/>
    <w:rsid w:val="00614469"/>
    <w:rsid w:val="006144D4"/>
    <w:rsid w:val="006146BC"/>
    <w:rsid w:val="0061527A"/>
    <w:rsid w:val="006152E1"/>
    <w:rsid w:val="00615A44"/>
    <w:rsid w:val="00615C8B"/>
    <w:rsid w:val="00615CD3"/>
    <w:rsid w:val="00616002"/>
    <w:rsid w:val="00616392"/>
    <w:rsid w:val="0061666A"/>
    <w:rsid w:val="006167C2"/>
    <w:rsid w:val="00616B1A"/>
    <w:rsid w:val="00616CF7"/>
    <w:rsid w:val="00616E24"/>
    <w:rsid w:val="00617072"/>
    <w:rsid w:val="00617126"/>
    <w:rsid w:val="006173B5"/>
    <w:rsid w:val="006177CE"/>
    <w:rsid w:val="00617D2B"/>
    <w:rsid w:val="00617FE8"/>
    <w:rsid w:val="006205A3"/>
    <w:rsid w:val="00620620"/>
    <w:rsid w:val="00620B11"/>
    <w:rsid w:val="00621082"/>
    <w:rsid w:val="00621468"/>
    <w:rsid w:val="00621750"/>
    <w:rsid w:val="006221F7"/>
    <w:rsid w:val="0062235B"/>
    <w:rsid w:val="00622454"/>
    <w:rsid w:val="00622727"/>
    <w:rsid w:val="006233A7"/>
    <w:rsid w:val="006235A9"/>
    <w:rsid w:val="006238D1"/>
    <w:rsid w:val="00623B51"/>
    <w:rsid w:val="00624251"/>
    <w:rsid w:val="006249CA"/>
    <w:rsid w:val="00624BBD"/>
    <w:rsid w:val="00624C18"/>
    <w:rsid w:val="00624E2C"/>
    <w:rsid w:val="006250D4"/>
    <w:rsid w:val="00626360"/>
    <w:rsid w:val="00626600"/>
    <w:rsid w:val="006269E9"/>
    <w:rsid w:val="006269EF"/>
    <w:rsid w:val="00626A6C"/>
    <w:rsid w:val="00626AB0"/>
    <w:rsid w:val="00626B6D"/>
    <w:rsid w:val="00626EF2"/>
    <w:rsid w:val="00626F17"/>
    <w:rsid w:val="0062715B"/>
    <w:rsid w:val="006273D9"/>
    <w:rsid w:val="006274B3"/>
    <w:rsid w:val="00627C84"/>
    <w:rsid w:val="00630168"/>
    <w:rsid w:val="0063040A"/>
    <w:rsid w:val="006304C0"/>
    <w:rsid w:val="00630542"/>
    <w:rsid w:val="00630969"/>
    <w:rsid w:val="00630B46"/>
    <w:rsid w:val="00630BC7"/>
    <w:rsid w:val="00630C24"/>
    <w:rsid w:val="00631503"/>
    <w:rsid w:val="006315E2"/>
    <w:rsid w:val="006317F1"/>
    <w:rsid w:val="00631AC4"/>
    <w:rsid w:val="00632350"/>
    <w:rsid w:val="00632921"/>
    <w:rsid w:val="00632961"/>
    <w:rsid w:val="00632C47"/>
    <w:rsid w:val="00632EA2"/>
    <w:rsid w:val="006331A1"/>
    <w:rsid w:val="00633C22"/>
    <w:rsid w:val="0063483D"/>
    <w:rsid w:val="00635517"/>
    <w:rsid w:val="00635526"/>
    <w:rsid w:val="006359F6"/>
    <w:rsid w:val="006363E2"/>
    <w:rsid w:val="006367FA"/>
    <w:rsid w:val="00636A14"/>
    <w:rsid w:val="006401B4"/>
    <w:rsid w:val="006403D7"/>
    <w:rsid w:val="006408DC"/>
    <w:rsid w:val="00640971"/>
    <w:rsid w:val="00640A0B"/>
    <w:rsid w:val="00640D38"/>
    <w:rsid w:val="00640E39"/>
    <w:rsid w:val="00640F3F"/>
    <w:rsid w:val="00641032"/>
    <w:rsid w:val="006411E7"/>
    <w:rsid w:val="006418E9"/>
    <w:rsid w:val="00641969"/>
    <w:rsid w:val="00641995"/>
    <w:rsid w:val="00641AA0"/>
    <w:rsid w:val="00641C40"/>
    <w:rsid w:val="00641D03"/>
    <w:rsid w:val="006421D2"/>
    <w:rsid w:val="006423ED"/>
    <w:rsid w:val="00642573"/>
    <w:rsid w:val="006425F6"/>
    <w:rsid w:val="00643038"/>
    <w:rsid w:val="006431CB"/>
    <w:rsid w:val="00643B93"/>
    <w:rsid w:val="00643BE7"/>
    <w:rsid w:val="00644445"/>
    <w:rsid w:val="00644751"/>
    <w:rsid w:val="00645037"/>
    <w:rsid w:val="0064516E"/>
    <w:rsid w:val="00645AE5"/>
    <w:rsid w:val="00645DA3"/>
    <w:rsid w:val="00646418"/>
    <w:rsid w:val="00646666"/>
    <w:rsid w:val="006474CA"/>
    <w:rsid w:val="0064754E"/>
    <w:rsid w:val="00647B03"/>
    <w:rsid w:val="00647C28"/>
    <w:rsid w:val="006500D0"/>
    <w:rsid w:val="006502D1"/>
    <w:rsid w:val="006507B3"/>
    <w:rsid w:val="00650A3C"/>
    <w:rsid w:val="00650D67"/>
    <w:rsid w:val="00651208"/>
    <w:rsid w:val="00651D78"/>
    <w:rsid w:val="00651FAF"/>
    <w:rsid w:val="00651FD5"/>
    <w:rsid w:val="0065210F"/>
    <w:rsid w:val="00652E28"/>
    <w:rsid w:val="00652EED"/>
    <w:rsid w:val="00653081"/>
    <w:rsid w:val="0065312F"/>
    <w:rsid w:val="006535E6"/>
    <w:rsid w:val="00653685"/>
    <w:rsid w:val="006537AB"/>
    <w:rsid w:val="00653D8C"/>
    <w:rsid w:val="0065405E"/>
    <w:rsid w:val="0065416C"/>
    <w:rsid w:val="0065426D"/>
    <w:rsid w:val="0065469B"/>
    <w:rsid w:val="00654761"/>
    <w:rsid w:val="006552B9"/>
    <w:rsid w:val="006557A1"/>
    <w:rsid w:val="00655ADB"/>
    <w:rsid w:val="00656394"/>
    <w:rsid w:val="00656DC2"/>
    <w:rsid w:val="00656F11"/>
    <w:rsid w:val="006570FE"/>
    <w:rsid w:val="006572B2"/>
    <w:rsid w:val="006572E4"/>
    <w:rsid w:val="00657811"/>
    <w:rsid w:val="006579CD"/>
    <w:rsid w:val="00657A13"/>
    <w:rsid w:val="00657B67"/>
    <w:rsid w:val="00657CD2"/>
    <w:rsid w:val="006604FD"/>
    <w:rsid w:val="0066054C"/>
    <w:rsid w:val="00660D4E"/>
    <w:rsid w:val="00660FE6"/>
    <w:rsid w:val="00661280"/>
    <w:rsid w:val="006614E6"/>
    <w:rsid w:val="006616C6"/>
    <w:rsid w:val="006617D3"/>
    <w:rsid w:val="006618B4"/>
    <w:rsid w:val="00661B42"/>
    <w:rsid w:val="006623B3"/>
    <w:rsid w:val="00662AB7"/>
    <w:rsid w:val="00662CB9"/>
    <w:rsid w:val="00663321"/>
    <w:rsid w:val="006633AD"/>
    <w:rsid w:val="006634CF"/>
    <w:rsid w:val="00663CD9"/>
    <w:rsid w:val="006645BE"/>
    <w:rsid w:val="006647BC"/>
    <w:rsid w:val="006649C5"/>
    <w:rsid w:val="00664AB2"/>
    <w:rsid w:val="00664BD0"/>
    <w:rsid w:val="00664C57"/>
    <w:rsid w:val="00664E5F"/>
    <w:rsid w:val="00664FBF"/>
    <w:rsid w:val="0066518A"/>
    <w:rsid w:val="006652C7"/>
    <w:rsid w:val="006656C8"/>
    <w:rsid w:val="00666060"/>
    <w:rsid w:val="006663F8"/>
    <w:rsid w:val="006668FA"/>
    <w:rsid w:val="00667212"/>
    <w:rsid w:val="0066744E"/>
    <w:rsid w:val="006674E0"/>
    <w:rsid w:val="0066782A"/>
    <w:rsid w:val="0066783B"/>
    <w:rsid w:val="006705B4"/>
    <w:rsid w:val="00670D35"/>
    <w:rsid w:val="00671330"/>
    <w:rsid w:val="00671EA4"/>
    <w:rsid w:val="00671EAD"/>
    <w:rsid w:val="00671FF0"/>
    <w:rsid w:val="0067246E"/>
    <w:rsid w:val="00672D25"/>
    <w:rsid w:val="00672DC0"/>
    <w:rsid w:val="00672F5A"/>
    <w:rsid w:val="006731BB"/>
    <w:rsid w:val="006739B9"/>
    <w:rsid w:val="00673A97"/>
    <w:rsid w:val="00673F51"/>
    <w:rsid w:val="006741F6"/>
    <w:rsid w:val="00674BC5"/>
    <w:rsid w:val="00674F99"/>
    <w:rsid w:val="0067544B"/>
    <w:rsid w:val="0067556B"/>
    <w:rsid w:val="00675F1D"/>
    <w:rsid w:val="00675F29"/>
    <w:rsid w:val="0067617F"/>
    <w:rsid w:val="006761F9"/>
    <w:rsid w:val="00676298"/>
    <w:rsid w:val="00676333"/>
    <w:rsid w:val="0067668C"/>
    <w:rsid w:val="00676787"/>
    <w:rsid w:val="00676C46"/>
    <w:rsid w:val="00676DE7"/>
    <w:rsid w:val="00676E4C"/>
    <w:rsid w:val="006773E6"/>
    <w:rsid w:val="006777CD"/>
    <w:rsid w:val="00677926"/>
    <w:rsid w:val="00680085"/>
    <w:rsid w:val="00680521"/>
    <w:rsid w:val="0068069F"/>
    <w:rsid w:val="0068078D"/>
    <w:rsid w:val="00680CD4"/>
    <w:rsid w:val="0068112F"/>
    <w:rsid w:val="006811B9"/>
    <w:rsid w:val="00681284"/>
    <w:rsid w:val="0068132A"/>
    <w:rsid w:val="00681353"/>
    <w:rsid w:val="00681842"/>
    <w:rsid w:val="00681881"/>
    <w:rsid w:val="00681CD1"/>
    <w:rsid w:val="00682251"/>
    <w:rsid w:val="00682B29"/>
    <w:rsid w:val="006833DD"/>
    <w:rsid w:val="0068445D"/>
    <w:rsid w:val="006844C9"/>
    <w:rsid w:val="00684742"/>
    <w:rsid w:val="00684A25"/>
    <w:rsid w:val="00684ADB"/>
    <w:rsid w:val="00684C7F"/>
    <w:rsid w:val="00684F53"/>
    <w:rsid w:val="006856CC"/>
    <w:rsid w:val="00685901"/>
    <w:rsid w:val="00685B93"/>
    <w:rsid w:val="00685BC1"/>
    <w:rsid w:val="00685F6A"/>
    <w:rsid w:val="00686138"/>
    <w:rsid w:val="0068616E"/>
    <w:rsid w:val="006861D8"/>
    <w:rsid w:val="00686233"/>
    <w:rsid w:val="006865C1"/>
    <w:rsid w:val="006869AC"/>
    <w:rsid w:val="00686A0A"/>
    <w:rsid w:val="0068710E"/>
    <w:rsid w:val="0068716D"/>
    <w:rsid w:val="006871DA"/>
    <w:rsid w:val="00687D45"/>
    <w:rsid w:val="0069019D"/>
    <w:rsid w:val="00690653"/>
    <w:rsid w:val="00691AF9"/>
    <w:rsid w:val="00692326"/>
    <w:rsid w:val="00692771"/>
    <w:rsid w:val="006927B1"/>
    <w:rsid w:val="00692BF1"/>
    <w:rsid w:val="00692E2E"/>
    <w:rsid w:val="00692EEC"/>
    <w:rsid w:val="006932E6"/>
    <w:rsid w:val="006933C9"/>
    <w:rsid w:val="00693B1C"/>
    <w:rsid w:val="00693E30"/>
    <w:rsid w:val="00693E67"/>
    <w:rsid w:val="006941B9"/>
    <w:rsid w:val="006943AF"/>
    <w:rsid w:val="006943F3"/>
    <w:rsid w:val="0069463B"/>
    <w:rsid w:val="006949EF"/>
    <w:rsid w:val="00694BDF"/>
    <w:rsid w:val="00695080"/>
    <w:rsid w:val="006951DD"/>
    <w:rsid w:val="006956C7"/>
    <w:rsid w:val="00695A1C"/>
    <w:rsid w:val="00695ED3"/>
    <w:rsid w:val="00695FC4"/>
    <w:rsid w:val="006966E8"/>
    <w:rsid w:val="00696B38"/>
    <w:rsid w:val="00696C58"/>
    <w:rsid w:val="00697172"/>
    <w:rsid w:val="00697241"/>
    <w:rsid w:val="0069763B"/>
    <w:rsid w:val="00697776"/>
    <w:rsid w:val="006A02EE"/>
    <w:rsid w:val="006A04DC"/>
    <w:rsid w:val="006A130D"/>
    <w:rsid w:val="006A14EB"/>
    <w:rsid w:val="006A14F1"/>
    <w:rsid w:val="006A1903"/>
    <w:rsid w:val="006A196C"/>
    <w:rsid w:val="006A1AB7"/>
    <w:rsid w:val="006A1E3F"/>
    <w:rsid w:val="006A27A9"/>
    <w:rsid w:val="006A295F"/>
    <w:rsid w:val="006A2AD2"/>
    <w:rsid w:val="006A2B3B"/>
    <w:rsid w:val="006A2F7C"/>
    <w:rsid w:val="006A3232"/>
    <w:rsid w:val="006A34F1"/>
    <w:rsid w:val="006A367F"/>
    <w:rsid w:val="006A36C3"/>
    <w:rsid w:val="006A3706"/>
    <w:rsid w:val="006A3AE4"/>
    <w:rsid w:val="006A3E80"/>
    <w:rsid w:val="006A3F4E"/>
    <w:rsid w:val="006A3F94"/>
    <w:rsid w:val="006A41A3"/>
    <w:rsid w:val="006A45A3"/>
    <w:rsid w:val="006A4832"/>
    <w:rsid w:val="006A4BDC"/>
    <w:rsid w:val="006A4CA4"/>
    <w:rsid w:val="006A545A"/>
    <w:rsid w:val="006A54BA"/>
    <w:rsid w:val="006A594D"/>
    <w:rsid w:val="006A5BBA"/>
    <w:rsid w:val="006A5CE6"/>
    <w:rsid w:val="006A60EF"/>
    <w:rsid w:val="006A6825"/>
    <w:rsid w:val="006A6852"/>
    <w:rsid w:val="006A6B0F"/>
    <w:rsid w:val="006A6DA1"/>
    <w:rsid w:val="006A6F52"/>
    <w:rsid w:val="006A70E6"/>
    <w:rsid w:val="006A716F"/>
    <w:rsid w:val="006A7CE6"/>
    <w:rsid w:val="006A7CFD"/>
    <w:rsid w:val="006B020B"/>
    <w:rsid w:val="006B02FE"/>
    <w:rsid w:val="006B0895"/>
    <w:rsid w:val="006B0AA2"/>
    <w:rsid w:val="006B0BB5"/>
    <w:rsid w:val="006B0F26"/>
    <w:rsid w:val="006B174B"/>
    <w:rsid w:val="006B1C83"/>
    <w:rsid w:val="006B1F07"/>
    <w:rsid w:val="006B1FA9"/>
    <w:rsid w:val="006B2007"/>
    <w:rsid w:val="006B2119"/>
    <w:rsid w:val="006B23CB"/>
    <w:rsid w:val="006B2A04"/>
    <w:rsid w:val="006B2A99"/>
    <w:rsid w:val="006B2B3D"/>
    <w:rsid w:val="006B2BC9"/>
    <w:rsid w:val="006B2C20"/>
    <w:rsid w:val="006B358E"/>
    <w:rsid w:val="006B38CD"/>
    <w:rsid w:val="006B3936"/>
    <w:rsid w:val="006B3B79"/>
    <w:rsid w:val="006B3EB8"/>
    <w:rsid w:val="006B4951"/>
    <w:rsid w:val="006B4B6A"/>
    <w:rsid w:val="006B4C1C"/>
    <w:rsid w:val="006B4D6B"/>
    <w:rsid w:val="006B4E28"/>
    <w:rsid w:val="006B5106"/>
    <w:rsid w:val="006B57CC"/>
    <w:rsid w:val="006B58C9"/>
    <w:rsid w:val="006B6054"/>
    <w:rsid w:val="006B6738"/>
    <w:rsid w:val="006B69D2"/>
    <w:rsid w:val="006B6A59"/>
    <w:rsid w:val="006B6B77"/>
    <w:rsid w:val="006B72AD"/>
    <w:rsid w:val="006B73F9"/>
    <w:rsid w:val="006B752D"/>
    <w:rsid w:val="006B7763"/>
    <w:rsid w:val="006B7D05"/>
    <w:rsid w:val="006B7DA3"/>
    <w:rsid w:val="006B7E32"/>
    <w:rsid w:val="006C0160"/>
    <w:rsid w:val="006C0853"/>
    <w:rsid w:val="006C09F8"/>
    <w:rsid w:val="006C0B21"/>
    <w:rsid w:val="006C1286"/>
    <w:rsid w:val="006C1715"/>
    <w:rsid w:val="006C181B"/>
    <w:rsid w:val="006C1BB2"/>
    <w:rsid w:val="006C1CC9"/>
    <w:rsid w:val="006C2558"/>
    <w:rsid w:val="006C2C34"/>
    <w:rsid w:val="006C2EE9"/>
    <w:rsid w:val="006C2FBA"/>
    <w:rsid w:val="006C3090"/>
    <w:rsid w:val="006C30EA"/>
    <w:rsid w:val="006C341E"/>
    <w:rsid w:val="006C3549"/>
    <w:rsid w:val="006C411F"/>
    <w:rsid w:val="006C4939"/>
    <w:rsid w:val="006C49ED"/>
    <w:rsid w:val="006C4AE8"/>
    <w:rsid w:val="006C4FB3"/>
    <w:rsid w:val="006C5079"/>
    <w:rsid w:val="006C50DB"/>
    <w:rsid w:val="006C51B4"/>
    <w:rsid w:val="006C521B"/>
    <w:rsid w:val="006C5614"/>
    <w:rsid w:val="006C5628"/>
    <w:rsid w:val="006C57FC"/>
    <w:rsid w:val="006C59F1"/>
    <w:rsid w:val="006C5C6C"/>
    <w:rsid w:val="006C5D65"/>
    <w:rsid w:val="006C5E9A"/>
    <w:rsid w:val="006C63BC"/>
    <w:rsid w:val="006C65C3"/>
    <w:rsid w:val="006C6731"/>
    <w:rsid w:val="006C6995"/>
    <w:rsid w:val="006C6A24"/>
    <w:rsid w:val="006C7059"/>
    <w:rsid w:val="006C70DA"/>
    <w:rsid w:val="006C7169"/>
    <w:rsid w:val="006C7DB3"/>
    <w:rsid w:val="006D0B47"/>
    <w:rsid w:val="006D1217"/>
    <w:rsid w:val="006D1457"/>
    <w:rsid w:val="006D1BBA"/>
    <w:rsid w:val="006D1F75"/>
    <w:rsid w:val="006D22CE"/>
    <w:rsid w:val="006D237D"/>
    <w:rsid w:val="006D2797"/>
    <w:rsid w:val="006D2D84"/>
    <w:rsid w:val="006D2F4B"/>
    <w:rsid w:val="006D2F86"/>
    <w:rsid w:val="006D302A"/>
    <w:rsid w:val="006D3970"/>
    <w:rsid w:val="006D4943"/>
    <w:rsid w:val="006D4B42"/>
    <w:rsid w:val="006D4CA9"/>
    <w:rsid w:val="006D4EB3"/>
    <w:rsid w:val="006D4FE7"/>
    <w:rsid w:val="006D5678"/>
    <w:rsid w:val="006D5710"/>
    <w:rsid w:val="006D5820"/>
    <w:rsid w:val="006D5964"/>
    <w:rsid w:val="006D5C07"/>
    <w:rsid w:val="006D5FDA"/>
    <w:rsid w:val="006D611A"/>
    <w:rsid w:val="006D677B"/>
    <w:rsid w:val="006D6F0C"/>
    <w:rsid w:val="006D743C"/>
    <w:rsid w:val="006D753B"/>
    <w:rsid w:val="006D7B53"/>
    <w:rsid w:val="006D7BF3"/>
    <w:rsid w:val="006D7E5B"/>
    <w:rsid w:val="006E0100"/>
    <w:rsid w:val="006E0405"/>
    <w:rsid w:val="006E0B92"/>
    <w:rsid w:val="006E1077"/>
    <w:rsid w:val="006E12AB"/>
    <w:rsid w:val="006E12F1"/>
    <w:rsid w:val="006E1381"/>
    <w:rsid w:val="006E1588"/>
    <w:rsid w:val="006E1845"/>
    <w:rsid w:val="006E1BC8"/>
    <w:rsid w:val="006E1DCE"/>
    <w:rsid w:val="006E26A9"/>
    <w:rsid w:val="006E2E22"/>
    <w:rsid w:val="006E33F9"/>
    <w:rsid w:val="006E37F6"/>
    <w:rsid w:val="006E380C"/>
    <w:rsid w:val="006E3A46"/>
    <w:rsid w:val="006E3C47"/>
    <w:rsid w:val="006E413F"/>
    <w:rsid w:val="006E44E7"/>
    <w:rsid w:val="006E4695"/>
    <w:rsid w:val="006E46F2"/>
    <w:rsid w:val="006E49D3"/>
    <w:rsid w:val="006E54C8"/>
    <w:rsid w:val="006E57B3"/>
    <w:rsid w:val="006E5880"/>
    <w:rsid w:val="006E62A1"/>
    <w:rsid w:val="006E6402"/>
    <w:rsid w:val="006E663A"/>
    <w:rsid w:val="006E6A5D"/>
    <w:rsid w:val="006E6D46"/>
    <w:rsid w:val="006E6DC5"/>
    <w:rsid w:val="006E71D9"/>
    <w:rsid w:val="006E71E4"/>
    <w:rsid w:val="006E74F8"/>
    <w:rsid w:val="006E79E8"/>
    <w:rsid w:val="006E7B5D"/>
    <w:rsid w:val="006E7CE3"/>
    <w:rsid w:val="006E7D31"/>
    <w:rsid w:val="006E7EB5"/>
    <w:rsid w:val="006E7F75"/>
    <w:rsid w:val="006F03B5"/>
    <w:rsid w:val="006F0B4A"/>
    <w:rsid w:val="006F1259"/>
    <w:rsid w:val="006F1666"/>
    <w:rsid w:val="006F24A4"/>
    <w:rsid w:val="006F2959"/>
    <w:rsid w:val="006F2AE2"/>
    <w:rsid w:val="006F2B9D"/>
    <w:rsid w:val="006F3626"/>
    <w:rsid w:val="006F37F1"/>
    <w:rsid w:val="006F3974"/>
    <w:rsid w:val="006F3CCB"/>
    <w:rsid w:val="006F4047"/>
    <w:rsid w:val="006F41B8"/>
    <w:rsid w:val="006F4484"/>
    <w:rsid w:val="006F4491"/>
    <w:rsid w:val="006F4C93"/>
    <w:rsid w:val="006F4D18"/>
    <w:rsid w:val="006F5073"/>
    <w:rsid w:val="006F5533"/>
    <w:rsid w:val="006F59D0"/>
    <w:rsid w:val="006F5A80"/>
    <w:rsid w:val="006F5BCE"/>
    <w:rsid w:val="006F5C75"/>
    <w:rsid w:val="006F64B3"/>
    <w:rsid w:val="006F667E"/>
    <w:rsid w:val="006F66AC"/>
    <w:rsid w:val="006F6A92"/>
    <w:rsid w:val="006F6C4B"/>
    <w:rsid w:val="006F6D50"/>
    <w:rsid w:val="006F6E6D"/>
    <w:rsid w:val="006F6F32"/>
    <w:rsid w:val="006F7A48"/>
    <w:rsid w:val="006F7DFE"/>
    <w:rsid w:val="006F7E2A"/>
    <w:rsid w:val="00700172"/>
    <w:rsid w:val="007004F1"/>
    <w:rsid w:val="00700F62"/>
    <w:rsid w:val="00701245"/>
    <w:rsid w:val="0070162D"/>
    <w:rsid w:val="007018D2"/>
    <w:rsid w:val="0070190E"/>
    <w:rsid w:val="00701A84"/>
    <w:rsid w:val="00701C17"/>
    <w:rsid w:val="00702005"/>
    <w:rsid w:val="0070236C"/>
    <w:rsid w:val="007023F9"/>
    <w:rsid w:val="007027E2"/>
    <w:rsid w:val="00702DE9"/>
    <w:rsid w:val="00703289"/>
    <w:rsid w:val="0070380F"/>
    <w:rsid w:val="00704237"/>
    <w:rsid w:val="007044D1"/>
    <w:rsid w:val="007047ED"/>
    <w:rsid w:val="007047F9"/>
    <w:rsid w:val="00705AA7"/>
    <w:rsid w:val="00705C71"/>
    <w:rsid w:val="00705E84"/>
    <w:rsid w:val="00705EB5"/>
    <w:rsid w:val="007061F7"/>
    <w:rsid w:val="00706966"/>
    <w:rsid w:val="007069F6"/>
    <w:rsid w:val="00707259"/>
    <w:rsid w:val="00707365"/>
    <w:rsid w:val="00707645"/>
    <w:rsid w:val="00707A37"/>
    <w:rsid w:val="00707A87"/>
    <w:rsid w:val="00707ADB"/>
    <w:rsid w:val="00707D19"/>
    <w:rsid w:val="00707FA6"/>
    <w:rsid w:val="0071009F"/>
    <w:rsid w:val="007106DB"/>
    <w:rsid w:val="00710807"/>
    <w:rsid w:val="007109CF"/>
    <w:rsid w:val="0071165F"/>
    <w:rsid w:val="00711A2A"/>
    <w:rsid w:val="00711CF5"/>
    <w:rsid w:val="007120CA"/>
    <w:rsid w:val="00712705"/>
    <w:rsid w:val="007139AC"/>
    <w:rsid w:val="00713C54"/>
    <w:rsid w:val="007144A3"/>
    <w:rsid w:val="0071467A"/>
    <w:rsid w:val="007146FF"/>
    <w:rsid w:val="00714B5F"/>
    <w:rsid w:val="00715012"/>
    <w:rsid w:val="00715133"/>
    <w:rsid w:val="00715DD1"/>
    <w:rsid w:val="00715DFE"/>
    <w:rsid w:val="0071600E"/>
    <w:rsid w:val="00716054"/>
    <w:rsid w:val="00716607"/>
    <w:rsid w:val="00716974"/>
    <w:rsid w:val="007172C6"/>
    <w:rsid w:val="00717424"/>
    <w:rsid w:val="007175E8"/>
    <w:rsid w:val="0071793B"/>
    <w:rsid w:val="00720043"/>
    <w:rsid w:val="00720642"/>
    <w:rsid w:val="00720979"/>
    <w:rsid w:val="00720F1F"/>
    <w:rsid w:val="00720F64"/>
    <w:rsid w:val="0072145D"/>
    <w:rsid w:val="00721624"/>
    <w:rsid w:val="007216AC"/>
    <w:rsid w:val="007219C0"/>
    <w:rsid w:val="00721A57"/>
    <w:rsid w:val="00721DF2"/>
    <w:rsid w:val="00722445"/>
    <w:rsid w:val="007226B5"/>
    <w:rsid w:val="007226B6"/>
    <w:rsid w:val="007227D1"/>
    <w:rsid w:val="00722928"/>
    <w:rsid w:val="00722E5F"/>
    <w:rsid w:val="00723FA6"/>
    <w:rsid w:val="00724246"/>
    <w:rsid w:val="00724384"/>
    <w:rsid w:val="007243D1"/>
    <w:rsid w:val="0072541D"/>
    <w:rsid w:val="00725A23"/>
    <w:rsid w:val="00725D1A"/>
    <w:rsid w:val="0072608E"/>
    <w:rsid w:val="007262C4"/>
    <w:rsid w:val="0072630B"/>
    <w:rsid w:val="00726E67"/>
    <w:rsid w:val="00727327"/>
    <w:rsid w:val="00727B72"/>
    <w:rsid w:val="00727D9D"/>
    <w:rsid w:val="00727F70"/>
    <w:rsid w:val="00730387"/>
    <w:rsid w:val="00730546"/>
    <w:rsid w:val="0073055B"/>
    <w:rsid w:val="0073056A"/>
    <w:rsid w:val="00730D6A"/>
    <w:rsid w:val="00730E13"/>
    <w:rsid w:val="00730F5A"/>
    <w:rsid w:val="00731D82"/>
    <w:rsid w:val="007320B9"/>
    <w:rsid w:val="00732290"/>
    <w:rsid w:val="00732312"/>
    <w:rsid w:val="007323BC"/>
    <w:rsid w:val="00732432"/>
    <w:rsid w:val="0073286F"/>
    <w:rsid w:val="00732A9A"/>
    <w:rsid w:val="00732E1C"/>
    <w:rsid w:val="00733732"/>
    <w:rsid w:val="00733C22"/>
    <w:rsid w:val="00733E1F"/>
    <w:rsid w:val="007341EE"/>
    <w:rsid w:val="00734A38"/>
    <w:rsid w:val="00735977"/>
    <w:rsid w:val="00735C80"/>
    <w:rsid w:val="00735D0F"/>
    <w:rsid w:val="00735F0A"/>
    <w:rsid w:val="0073605C"/>
    <w:rsid w:val="007363ED"/>
    <w:rsid w:val="00736616"/>
    <w:rsid w:val="00736870"/>
    <w:rsid w:val="00736B05"/>
    <w:rsid w:val="007370ED"/>
    <w:rsid w:val="007372C3"/>
    <w:rsid w:val="00737838"/>
    <w:rsid w:val="00737A5C"/>
    <w:rsid w:val="00737E48"/>
    <w:rsid w:val="00740470"/>
    <w:rsid w:val="00740741"/>
    <w:rsid w:val="00740C99"/>
    <w:rsid w:val="00740F27"/>
    <w:rsid w:val="00740FA3"/>
    <w:rsid w:val="0074119D"/>
    <w:rsid w:val="0074176F"/>
    <w:rsid w:val="00741FE2"/>
    <w:rsid w:val="0074226E"/>
    <w:rsid w:val="00742537"/>
    <w:rsid w:val="0074269C"/>
    <w:rsid w:val="007429C9"/>
    <w:rsid w:val="007429F1"/>
    <w:rsid w:val="00742D4A"/>
    <w:rsid w:val="0074316F"/>
    <w:rsid w:val="007435DE"/>
    <w:rsid w:val="00743ADC"/>
    <w:rsid w:val="00743D3D"/>
    <w:rsid w:val="00743EBE"/>
    <w:rsid w:val="00744162"/>
    <w:rsid w:val="00744443"/>
    <w:rsid w:val="0074449D"/>
    <w:rsid w:val="007449F7"/>
    <w:rsid w:val="007452ED"/>
    <w:rsid w:val="0074533B"/>
    <w:rsid w:val="00745809"/>
    <w:rsid w:val="00745A60"/>
    <w:rsid w:val="0074648D"/>
    <w:rsid w:val="00746574"/>
    <w:rsid w:val="00746FA5"/>
    <w:rsid w:val="007471C0"/>
    <w:rsid w:val="0074789C"/>
    <w:rsid w:val="00747A35"/>
    <w:rsid w:val="00747A44"/>
    <w:rsid w:val="00747BCB"/>
    <w:rsid w:val="00747D01"/>
    <w:rsid w:val="00747D02"/>
    <w:rsid w:val="00747D7B"/>
    <w:rsid w:val="00747FDB"/>
    <w:rsid w:val="007501A3"/>
    <w:rsid w:val="007505C2"/>
    <w:rsid w:val="00750DE3"/>
    <w:rsid w:val="00750E59"/>
    <w:rsid w:val="00751A3B"/>
    <w:rsid w:val="00751A63"/>
    <w:rsid w:val="00751C80"/>
    <w:rsid w:val="00751F31"/>
    <w:rsid w:val="00751F3F"/>
    <w:rsid w:val="0075225E"/>
    <w:rsid w:val="0075238F"/>
    <w:rsid w:val="00752621"/>
    <w:rsid w:val="0075267B"/>
    <w:rsid w:val="007528D0"/>
    <w:rsid w:val="00752EB7"/>
    <w:rsid w:val="007530B0"/>
    <w:rsid w:val="00753FC3"/>
    <w:rsid w:val="00754430"/>
    <w:rsid w:val="007546D3"/>
    <w:rsid w:val="00754763"/>
    <w:rsid w:val="0075484A"/>
    <w:rsid w:val="00754A40"/>
    <w:rsid w:val="0075565D"/>
    <w:rsid w:val="00755A8B"/>
    <w:rsid w:val="00755B54"/>
    <w:rsid w:val="00755DC0"/>
    <w:rsid w:val="007563EC"/>
    <w:rsid w:val="0075640A"/>
    <w:rsid w:val="00756655"/>
    <w:rsid w:val="007566E9"/>
    <w:rsid w:val="007567FC"/>
    <w:rsid w:val="00756A2F"/>
    <w:rsid w:val="00756ACB"/>
    <w:rsid w:val="00756D9E"/>
    <w:rsid w:val="007571C4"/>
    <w:rsid w:val="0075732D"/>
    <w:rsid w:val="007576C6"/>
    <w:rsid w:val="007578CB"/>
    <w:rsid w:val="00757B42"/>
    <w:rsid w:val="00757B91"/>
    <w:rsid w:val="00757F52"/>
    <w:rsid w:val="00760142"/>
    <w:rsid w:val="00760386"/>
    <w:rsid w:val="007603A7"/>
    <w:rsid w:val="00760628"/>
    <w:rsid w:val="00760F13"/>
    <w:rsid w:val="0076112E"/>
    <w:rsid w:val="007613E8"/>
    <w:rsid w:val="0076142B"/>
    <w:rsid w:val="0076153A"/>
    <w:rsid w:val="00761791"/>
    <w:rsid w:val="00761BF1"/>
    <w:rsid w:val="007621DF"/>
    <w:rsid w:val="00762287"/>
    <w:rsid w:val="00762826"/>
    <w:rsid w:val="00762CBD"/>
    <w:rsid w:val="00762E50"/>
    <w:rsid w:val="0076333D"/>
    <w:rsid w:val="007635FA"/>
    <w:rsid w:val="00764246"/>
    <w:rsid w:val="007642E7"/>
    <w:rsid w:val="00764840"/>
    <w:rsid w:val="00764CEC"/>
    <w:rsid w:val="00764E25"/>
    <w:rsid w:val="0076539B"/>
    <w:rsid w:val="0076566A"/>
    <w:rsid w:val="00765E16"/>
    <w:rsid w:val="00766635"/>
    <w:rsid w:val="007667E5"/>
    <w:rsid w:val="00766A55"/>
    <w:rsid w:val="00767357"/>
    <w:rsid w:val="0076762F"/>
    <w:rsid w:val="00767BFD"/>
    <w:rsid w:val="00770A81"/>
    <w:rsid w:val="00770AE3"/>
    <w:rsid w:val="00770B5D"/>
    <w:rsid w:val="0077153C"/>
    <w:rsid w:val="00771706"/>
    <w:rsid w:val="00771907"/>
    <w:rsid w:val="00771957"/>
    <w:rsid w:val="007719B5"/>
    <w:rsid w:val="00771A1F"/>
    <w:rsid w:val="00771C9B"/>
    <w:rsid w:val="00771ECB"/>
    <w:rsid w:val="00771F8D"/>
    <w:rsid w:val="007721FD"/>
    <w:rsid w:val="007722F8"/>
    <w:rsid w:val="007722FB"/>
    <w:rsid w:val="007723A9"/>
    <w:rsid w:val="007723E8"/>
    <w:rsid w:val="007724C1"/>
    <w:rsid w:val="00772C3A"/>
    <w:rsid w:val="00773334"/>
    <w:rsid w:val="007735C9"/>
    <w:rsid w:val="00773666"/>
    <w:rsid w:val="007736C5"/>
    <w:rsid w:val="00773BC3"/>
    <w:rsid w:val="00773F22"/>
    <w:rsid w:val="0077426E"/>
    <w:rsid w:val="0077453D"/>
    <w:rsid w:val="00774851"/>
    <w:rsid w:val="00774878"/>
    <w:rsid w:val="00774AB3"/>
    <w:rsid w:val="00774ADD"/>
    <w:rsid w:val="00774C0D"/>
    <w:rsid w:val="00774F51"/>
    <w:rsid w:val="0077518F"/>
    <w:rsid w:val="00775476"/>
    <w:rsid w:val="00775727"/>
    <w:rsid w:val="00775C72"/>
    <w:rsid w:val="007763FD"/>
    <w:rsid w:val="007766CF"/>
    <w:rsid w:val="00776CB3"/>
    <w:rsid w:val="00776D2B"/>
    <w:rsid w:val="00776D46"/>
    <w:rsid w:val="00776E72"/>
    <w:rsid w:val="0077770B"/>
    <w:rsid w:val="00777899"/>
    <w:rsid w:val="007778F6"/>
    <w:rsid w:val="00777DB3"/>
    <w:rsid w:val="00777E34"/>
    <w:rsid w:val="00777F22"/>
    <w:rsid w:val="00777F53"/>
    <w:rsid w:val="007800C9"/>
    <w:rsid w:val="00780184"/>
    <w:rsid w:val="00780469"/>
    <w:rsid w:val="00780A05"/>
    <w:rsid w:val="0078114A"/>
    <w:rsid w:val="007812A8"/>
    <w:rsid w:val="007813A8"/>
    <w:rsid w:val="00781956"/>
    <w:rsid w:val="00781BDA"/>
    <w:rsid w:val="00782948"/>
    <w:rsid w:val="00782BD6"/>
    <w:rsid w:val="00782E18"/>
    <w:rsid w:val="00782EB1"/>
    <w:rsid w:val="00783075"/>
    <w:rsid w:val="00783C1B"/>
    <w:rsid w:val="007841F3"/>
    <w:rsid w:val="00784FB9"/>
    <w:rsid w:val="00785135"/>
    <w:rsid w:val="007852C4"/>
    <w:rsid w:val="007861E3"/>
    <w:rsid w:val="00786D39"/>
    <w:rsid w:val="00786FFA"/>
    <w:rsid w:val="00787181"/>
    <w:rsid w:val="007871A2"/>
    <w:rsid w:val="00787969"/>
    <w:rsid w:val="00787CB4"/>
    <w:rsid w:val="00787EC8"/>
    <w:rsid w:val="0079011E"/>
    <w:rsid w:val="00790360"/>
    <w:rsid w:val="00790392"/>
    <w:rsid w:val="007903F6"/>
    <w:rsid w:val="00790661"/>
    <w:rsid w:val="00790AE2"/>
    <w:rsid w:val="00790F31"/>
    <w:rsid w:val="00790FD1"/>
    <w:rsid w:val="0079119B"/>
    <w:rsid w:val="007912BA"/>
    <w:rsid w:val="0079159B"/>
    <w:rsid w:val="007915DD"/>
    <w:rsid w:val="0079199B"/>
    <w:rsid w:val="00791BB6"/>
    <w:rsid w:val="00791BF1"/>
    <w:rsid w:val="0079261A"/>
    <w:rsid w:val="00792918"/>
    <w:rsid w:val="00792D82"/>
    <w:rsid w:val="00792F84"/>
    <w:rsid w:val="0079328D"/>
    <w:rsid w:val="0079376C"/>
    <w:rsid w:val="0079394C"/>
    <w:rsid w:val="00793980"/>
    <w:rsid w:val="00793986"/>
    <w:rsid w:val="00793FB6"/>
    <w:rsid w:val="007941B5"/>
    <w:rsid w:val="007942E6"/>
    <w:rsid w:val="007947E4"/>
    <w:rsid w:val="00794D36"/>
    <w:rsid w:val="00794DCC"/>
    <w:rsid w:val="00794F1F"/>
    <w:rsid w:val="00795615"/>
    <w:rsid w:val="007956BF"/>
    <w:rsid w:val="00795702"/>
    <w:rsid w:val="00795777"/>
    <w:rsid w:val="00795836"/>
    <w:rsid w:val="00795C04"/>
    <w:rsid w:val="00795DC8"/>
    <w:rsid w:val="007960B9"/>
    <w:rsid w:val="00796244"/>
    <w:rsid w:val="00796715"/>
    <w:rsid w:val="00796787"/>
    <w:rsid w:val="00796AAC"/>
    <w:rsid w:val="00796BC1"/>
    <w:rsid w:val="00796EA9"/>
    <w:rsid w:val="00796EF8"/>
    <w:rsid w:val="00797322"/>
    <w:rsid w:val="00797864"/>
    <w:rsid w:val="007A01BF"/>
    <w:rsid w:val="007A0415"/>
    <w:rsid w:val="007A0AFB"/>
    <w:rsid w:val="007A0C36"/>
    <w:rsid w:val="007A0F2B"/>
    <w:rsid w:val="007A13AD"/>
    <w:rsid w:val="007A13F7"/>
    <w:rsid w:val="007A19D0"/>
    <w:rsid w:val="007A19D4"/>
    <w:rsid w:val="007A1A04"/>
    <w:rsid w:val="007A1B84"/>
    <w:rsid w:val="007A1F06"/>
    <w:rsid w:val="007A2300"/>
    <w:rsid w:val="007A2609"/>
    <w:rsid w:val="007A2644"/>
    <w:rsid w:val="007A2964"/>
    <w:rsid w:val="007A2BD1"/>
    <w:rsid w:val="007A2FA8"/>
    <w:rsid w:val="007A39CA"/>
    <w:rsid w:val="007A3A78"/>
    <w:rsid w:val="007A3B98"/>
    <w:rsid w:val="007A3DDF"/>
    <w:rsid w:val="007A40B9"/>
    <w:rsid w:val="007A40FC"/>
    <w:rsid w:val="007A41C3"/>
    <w:rsid w:val="007A4323"/>
    <w:rsid w:val="007A4D62"/>
    <w:rsid w:val="007A4D6E"/>
    <w:rsid w:val="007A5392"/>
    <w:rsid w:val="007A578E"/>
    <w:rsid w:val="007A5973"/>
    <w:rsid w:val="007A5B84"/>
    <w:rsid w:val="007A5C0E"/>
    <w:rsid w:val="007A5D01"/>
    <w:rsid w:val="007A67C7"/>
    <w:rsid w:val="007A6BDD"/>
    <w:rsid w:val="007A719C"/>
    <w:rsid w:val="007A7240"/>
    <w:rsid w:val="007A7808"/>
    <w:rsid w:val="007A78AA"/>
    <w:rsid w:val="007A7B04"/>
    <w:rsid w:val="007B01EA"/>
    <w:rsid w:val="007B04FF"/>
    <w:rsid w:val="007B0633"/>
    <w:rsid w:val="007B0680"/>
    <w:rsid w:val="007B0C57"/>
    <w:rsid w:val="007B0E17"/>
    <w:rsid w:val="007B1004"/>
    <w:rsid w:val="007B11CB"/>
    <w:rsid w:val="007B1397"/>
    <w:rsid w:val="007B13C0"/>
    <w:rsid w:val="007B13E6"/>
    <w:rsid w:val="007B15AC"/>
    <w:rsid w:val="007B170E"/>
    <w:rsid w:val="007B1BC9"/>
    <w:rsid w:val="007B1BE0"/>
    <w:rsid w:val="007B1F05"/>
    <w:rsid w:val="007B222B"/>
    <w:rsid w:val="007B2313"/>
    <w:rsid w:val="007B27A0"/>
    <w:rsid w:val="007B309E"/>
    <w:rsid w:val="007B3A3D"/>
    <w:rsid w:val="007B3CB2"/>
    <w:rsid w:val="007B3CD8"/>
    <w:rsid w:val="007B3ECA"/>
    <w:rsid w:val="007B3F47"/>
    <w:rsid w:val="007B45DA"/>
    <w:rsid w:val="007B45F4"/>
    <w:rsid w:val="007B4BBB"/>
    <w:rsid w:val="007B4D31"/>
    <w:rsid w:val="007B5116"/>
    <w:rsid w:val="007B5650"/>
    <w:rsid w:val="007B5A15"/>
    <w:rsid w:val="007B6131"/>
    <w:rsid w:val="007B6558"/>
    <w:rsid w:val="007B658B"/>
    <w:rsid w:val="007B6659"/>
    <w:rsid w:val="007B7CED"/>
    <w:rsid w:val="007B7F08"/>
    <w:rsid w:val="007C01F2"/>
    <w:rsid w:val="007C0981"/>
    <w:rsid w:val="007C09D4"/>
    <w:rsid w:val="007C0C95"/>
    <w:rsid w:val="007C0D82"/>
    <w:rsid w:val="007C11FC"/>
    <w:rsid w:val="007C1844"/>
    <w:rsid w:val="007C1A45"/>
    <w:rsid w:val="007C1D41"/>
    <w:rsid w:val="007C1D87"/>
    <w:rsid w:val="007C1F2C"/>
    <w:rsid w:val="007C21E0"/>
    <w:rsid w:val="007C21E7"/>
    <w:rsid w:val="007C2279"/>
    <w:rsid w:val="007C25C7"/>
    <w:rsid w:val="007C2987"/>
    <w:rsid w:val="007C2A86"/>
    <w:rsid w:val="007C2B43"/>
    <w:rsid w:val="007C2CCF"/>
    <w:rsid w:val="007C2D5C"/>
    <w:rsid w:val="007C2E43"/>
    <w:rsid w:val="007C2FC7"/>
    <w:rsid w:val="007C33A6"/>
    <w:rsid w:val="007C3647"/>
    <w:rsid w:val="007C3C90"/>
    <w:rsid w:val="007C44B7"/>
    <w:rsid w:val="007C4C23"/>
    <w:rsid w:val="007C5317"/>
    <w:rsid w:val="007C538E"/>
    <w:rsid w:val="007C56E2"/>
    <w:rsid w:val="007C58FC"/>
    <w:rsid w:val="007C5D32"/>
    <w:rsid w:val="007C5D95"/>
    <w:rsid w:val="007C69E8"/>
    <w:rsid w:val="007C6A54"/>
    <w:rsid w:val="007C6B6E"/>
    <w:rsid w:val="007C6FFA"/>
    <w:rsid w:val="007C7241"/>
    <w:rsid w:val="007C74FB"/>
    <w:rsid w:val="007C767E"/>
    <w:rsid w:val="007D0342"/>
    <w:rsid w:val="007D064C"/>
    <w:rsid w:val="007D0A79"/>
    <w:rsid w:val="007D0E45"/>
    <w:rsid w:val="007D0E8E"/>
    <w:rsid w:val="007D13D6"/>
    <w:rsid w:val="007D163B"/>
    <w:rsid w:val="007D1956"/>
    <w:rsid w:val="007D24EB"/>
    <w:rsid w:val="007D26B0"/>
    <w:rsid w:val="007D272E"/>
    <w:rsid w:val="007D2FBE"/>
    <w:rsid w:val="007D3485"/>
    <w:rsid w:val="007D34FE"/>
    <w:rsid w:val="007D37B3"/>
    <w:rsid w:val="007D39B6"/>
    <w:rsid w:val="007D3D29"/>
    <w:rsid w:val="007D3D5C"/>
    <w:rsid w:val="007D3F7D"/>
    <w:rsid w:val="007D4086"/>
    <w:rsid w:val="007D41B6"/>
    <w:rsid w:val="007D4A8F"/>
    <w:rsid w:val="007D53FB"/>
    <w:rsid w:val="007D5BC5"/>
    <w:rsid w:val="007D5DD9"/>
    <w:rsid w:val="007D6606"/>
    <w:rsid w:val="007D6C3E"/>
    <w:rsid w:val="007D6D8F"/>
    <w:rsid w:val="007D74E0"/>
    <w:rsid w:val="007D76D6"/>
    <w:rsid w:val="007D78CC"/>
    <w:rsid w:val="007D7CBC"/>
    <w:rsid w:val="007E0C55"/>
    <w:rsid w:val="007E0D0B"/>
    <w:rsid w:val="007E0EE8"/>
    <w:rsid w:val="007E1BA5"/>
    <w:rsid w:val="007E202C"/>
    <w:rsid w:val="007E2492"/>
    <w:rsid w:val="007E2634"/>
    <w:rsid w:val="007E27B1"/>
    <w:rsid w:val="007E2813"/>
    <w:rsid w:val="007E2D5C"/>
    <w:rsid w:val="007E2FB4"/>
    <w:rsid w:val="007E36C9"/>
    <w:rsid w:val="007E37BD"/>
    <w:rsid w:val="007E3831"/>
    <w:rsid w:val="007E3BFE"/>
    <w:rsid w:val="007E3F31"/>
    <w:rsid w:val="007E4013"/>
    <w:rsid w:val="007E40FA"/>
    <w:rsid w:val="007E43E7"/>
    <w:rsid w:val="007E4D1D"/>
    <w:rsid w:val="007E575A"/>
    <w:rsid w:val="007E5D51"/>
    <w:rsid w:val="007E638B"/>
    <w:rsid w:val="007E63A2"/>
    <w:rsid w:val="007E64DE"/>
    <w:rsid w:val="007E6574"/>
    <w:rsid w:val="007E6903"/>
    <w:rsid w:val="007E6CB1"/>
    <w:rsid w:val="007E70C0"/>
    <w:rsid w:val="007E7676"/>
    <w:rsid w:val="007E780B"/>
    <w:rsid w:val="007E7C4E"/>
    <w:rsid w:val="007E7F55"/>
    <w:rsid w:val="007F0AF3"/>
    <w:rsid w:val="007F1F2B"/>
    <w:rsid w:val="007F2209"/>
    <w:rsid w:val="007F2431"/>
    <w:rsid w:val="007F24B1"/>
    <w:rsid w:val="007F279E"/>
    <w:rsid w:val="007F2897"/>
    <w:rsid w:val="007F29A8"/>
    <w:rsid w:val="007F2F53"/>
    <w:rsid w:val="007F30C0"/>
    <w:rsid w:val="007F318F"/>
    <w:rsid w:val="007F320C"/>
    <w:rsid w:val="007F3250"/>
    <w:rsid w:val="007F39C7"/>
    <w:rsid w:val="007F3C4F"/>
    <w:rsid w:val="007F4146"/>
    <w:rsid w:val="007F4193"/>
    <w:rsid w:val="007F461A"/>
    <w:rsid w:val="007F4CEC"/>
    <w:rsid w:val="007F5304"/>
    <w:rsid w:val="007F550F"/>
    <w:rsid w:val="007F5979"/>
    <w:rsid w:val="007F5C6A"/>
    <w:rsid w:val="007F603B"/>
    <w:rsid w:val="007F606D"/>
    <w:rsid w:val="007F666E"/>
    <w:rsid w:val="007F66DD"/>
    <w:rsid w:val="007F6802"/>
    <w:rsid w:val="007F6DFB"/>
    <w:rsid w:val="007F731C"/>
    <w:rsid w:val="007F7443"/>
    <w:rsid w:val="007F7628"/>
    <w:rsid w:val="007F790F"/>
    <w:rsid w:val="007F7B7E"/>
    <w:rsid w:val="007F7D83"/>
    <w:rsid w:val="007F7F3B"/>
    <w:rsid w:val="00800643"/>
    <w:rsid w:val="008009CC"/>
    <w:rsid w:val="00800F22"/>
    <w:rsid w:val="00800F92"/>
    <w:rsid w:val="0080110C"/>
    <w:rsid w:val="008017CB"/>
    <w:rsid w:val="00801DC7"/>
    <w:rsid w:val="00802110"/>
    <w:rsid w:val="0080238A"/>
    <w:rsid w:val="00802853"/>
    <w:rsid w:val="00802CD7"/>
    <w:rsid w:val="008035CC"/>
    <w:rsid w:val="00803A94"/>
    <w:rsid w:val="00803A9A"/>
    <w:rsid w:val="008040D8"/>
    <w:rsid w:val="0080453A"/>
    <w:rsid w:val="00804887"/>
    <w:rsid w:val="00804CD4"/>
    <w:rsid w:val="00804CD5"/>
    <w:rsid w:val="00805790"/>
    <w:rsid w:val="008058DC"/>
    <w:rsid w:val="00805C9C"/>
    <w:rsid w:val="00805D9E"/>
    <w:rsid w:val="00805F4A"/>
    <w:rsid w:val="008067BA"/>
    <w:rsid w:val="00806C42"/>
    <w:rsid w:val="00806E6F"/>
    <w:rsid w:val="008071D6"/>
    <w:rsid w:val="008073C9"/>
    <w:rsid w:val="0080793D"/>
    <w:rsid w:val="00810010"/>
    <w:rsid w:val="008100E0"/>
    <w:rsid w:val="00810276"/>
    <w:rsid w:val="00810324"/>
    <w:rsid w:val="00810701"/>
    <w:rsid w:val="0081095E"/>
    <w:rsid w:val="00810FD5"/>
    <w:rsid w:val="008114A2"/>
    <w:rsid w:val="00811531"/>
    <w:rsid w:val="00811976"/>
    <w:rsid w:val="00811DA3"/>
    <w:rsid w:val="00811F06"/>
    <w:rsid w:val="008122F9"/>
    <w:rsid w:val="0081256C"/>
    <w:rsid w:val="0081285E"/>
    <w:rsid w:val="00812A5C"/>
    <w:rsid w:val="00812B43"/>
    <w:rsid w:val="00812C1A"/>
    <w:rsid w:val="008130C3"/>
    <w:rsid w:val="0081351A"/>
    <w:rsid w:val="0081377B"/>
    <w:rsid w:val="00813A73"/>
    <w:rsid w:val="00813BE5"/>
    <w:rsid w:val="00813D0F"/>
    <w:rsid w:val="008140F9"/>
    <w:rsid w:val="00814152"/>
    <w:rsid w:val="00814575"/>
    <w:rsid w:val="0081465C"/>
    <w:rsid w:val="008147D3"/>
    <w:rsid w:val="00814A08"/>
    <w:rsid w:val="00814D31"/>
    <w:rsid w:val="0081505F"/>
    <w:rsid w:val="0081511B"/>
    <w:rsid w:val="008155C1"/>
    <w:rsid w:val="00815BB9"/>
    <w:rsid w:val="00815BEE"/>
    <w:rsid w:val="008162F8"/>
    <w:rsid w:val="0081639A"/>
    <w:rsid w:val="00816626"/>
    <w:rsid w:val="00816A46"/>
    <w:rsid w:val="0081720A"/>
    <w:rsid w:val="0081720F"/>
    <w:rsid w:val="008173C1"/>
    <w:rsid w:val="00817E1C"/>
    <w:rsid w:val="0082027C"/>
    <w:rsid w:val="008205D6"/>
    <w:rsid w:val="00820AB0"/>
    <w:rsid w:val="00820B11"/>
    <w:rsid w:val="00820B44"/>
    <w:rsid w:val="00820BD9"/>
    <w:rsid w:val="00820C4B"/>
    <w:rsid w:val="00820EFA"/>
    <w:rsid w:val="008211FB"/>
    <w:rsid w:val="0082135C"/>
    <w:rsid w:val="00821681"/>
    <w:rsid w:val="00821763"/>
    <w:rsid w:val="00821DC1"/>
    <w:rsid w:val="00822029"/>
    <w:rsid w:val="008228BA"/>
    <w:rsid w:val="00822CBF"/>
    <w:rsid w:val="00823090"/>
    <w:rsid w:val="0082320A"/>
    <w:rsid w:val="008232AD"/>
    <w:rsid w:val="00823B8C"/>
    <w:rsid w:val="00823EC0"/>
    <w:rsid w:val="00823FAA"/>
    <w:rsid w:val="00823FEC"/>
    <w:rsid w:val="0082415C"/>
    <w:rsid w:val="00824372"/>
    <w:rsid w:val="00824421"/>
    <w:rsid w:val="00824437"/>
    <w:rsid w:val="00824453"/>
    <w:rsid w:val="008245B9"/>
    <w:rsid w:val="00824647"/>
    <w:rsid w:val="00824A76"/>
    <w:rsid w:val="00825023"/>
    <w:rsid w:val="008257BF"/>
    <w:rsid w:val="00825CB6"/>
    <w:rsid w:val="008261FC"/>
    <w:rsid w:val="0082625E"/>
    <w:rsid w:val="0082628D"/>
    <w:rsid w:val="00826324"/>
    <w:rsid w:val="00826338"/>
    <w:rsid w:val="00826377"/>
    <w:rsid w:val="0082658C"/>
    <w:rsid w:val="00826751"/>
    <w:rsid w:val="00826A0D"/>
    <w:rsid w:val="00826DB6"/>
    <w:rsid w:val="0082727F"/>
    <w:rsid w:val="0082743C"/>
    <w:rsid w:val="008276EB"/>
    <w:rsid w:val="00827B5B"/>
    <w:rsid w:val="00827BAF"/>
    <w:rsid w:val="00830093"/>
    <w:rsid w:val="008303F1"/>
    <w:rsid w:val="00830564"/>
    <w:rsid w:val="00830A46"/>
    <w:rsid w:val="00830CCC"/>
    <w:rsid w:val="00830DBF"/>
    <w:rsid w:val="00830E08"/>
    <w:rsid w:val="008311C9"/>
    <w:rsid w:val="00831A6B"/>
    <w:rsid w:val="00831AD7"/>
    <w:rsid w:val="008325C5"/>
    <w:rsid w:val="00832729"/>
    <w:rsid w:val="00832C15"/>
    <w:rsid w:val="008332FE"/>
    <w:rsid w:val="00833513"/>
    <w:rsid w:val="0083353D"/>
    <w:rsid w:val="0083354D"/>
    <w:rsid w:val="00834465"/>
    <w:rsid w:val="0083466B"/>
    <w:rsid w:val="00834672"/>
    <w:rsid w:val="008348D7"/>
    <w:rsid w:val="00834F29"/>
    <w:rsid w:val="008350BE"/>
    <w:rsid w:val="00835651"/>
    <w:rsid w:val="0083574F"/>
    <w:rsid w:val="00835A01"/>
    <w:rsid w:val="00835A3C"/>
    <w:rsid w:val="008363B9"/>
    <w:rsid w:val="008366AC"/>
    <w:rsid w:val="008369E5"/>
    <w:rsid w:val="00836A3F"/>
    <w:rsid w:val="008372C5"/>
    <w:rsid w:val="00840A5D"/>
    <w:rsid w:val="00840AA5"/>
    <w:rsid w:val="00840DC6"/>
    <w:rsid w:val="00840F4F"/>
    <w:rsid w:val="00841C80"/>
    <w:rsid w:val="0084220D"/>
    <w:rsid w:val="0084228E"/>
    <w:rsid w:val="008425DF"/>
    <w:rsid w:val="00842AB5"/>
    <w:rsid w:val="00842AE3"/>
    <w:rsid w:val="00842B4B"/>
    <w:rsid w:val="00842ED2"/>
    <w:rsid w:val="0084337E"/>
    <w:rsid w:val="008434D7"/>
    <w:rsid w:val="0084364C"/>
    <w:rsid w:val="00843BD1"/>
    <w:rsid w:val="00843DAC"/>
    <w:rsid w:val="00843F29"/>
    <w:rsid w:val="008441AC"/>
    <w:rsid w:val="00844515"/>
    <w:rsid w:val="00844E2D"/>
    <w:rsid w:val="00844F9C"/>
    <w:rsid w:val="00844FBF"/>
    <w:rsid w:val="00845101"/>
    <w:rsid w:val="00845146"/>
    <w:rsid w:val="00845193"/>
    <w:rsid w:val="008457DE"/>
    <w:rsid w:val="00845A95"/>
    <w:rsid w:val="00845E63"/>
    <w:rsid w:val="008462BB"/>
    <w:rsid w:val="00846501"/>
    <w:rsid w:val="00846759"/>
    <w:rsid w:val="00847025"/>
    <w:rsid w:val="008475EB"/>
    <w:rsid w:val="00847CD2"/>
    <w:rsid w:val="00850204"/>
    <w:rsid w:val="0085049E"/>
    <w:rsid w:val="00850689"/>
    <w:rsid w:val="00850705"/>
    <w:rsid w:val="00851290"/>
    <w:rsid w:val="008512A6"/>
    <w:rsid w:val="0085135B"/>
    <w:rsid w:val="0085158A"/>
    <w:rsid w:val="00851859"/>
    <w:rsid w:val="00851E1F"/>
    <w:rsid w:val="008524D6"/>
    <w:rsid w:val="008524E3"/>
    <w:rsid w:val="00852B2D"/>
    <w:rsid w:val="00852DD5"/>
    <w:rsid w:val="00852E80"/>
    <w:rsid w:val="00852E9C"/>
    <w:rsid w:val="00852EB2"/>
    <w:rsid w:val="0085306B"/>
    <w:rsid w:val="00853784"/>
    <w:rsid w:val="00853DD7"/>
    <w:rsid w:val="008540FD"/>
    <w:rsid w:val="008545B2"/>
    <w:rsid w:val="008546D5"/>
    <w:rsid w:val="00854836"/>
    <w:rsid w:val="00854923"/>
    <w:rsid w:val="008549FB"/>
    <w:rsid w:val="00854CB7"/>
    <w:rsid w:val="00854E5E"/>
    <w:rsid w:val="008554C3"/>
    <w:rsid w:val="008557F2"/>
    <w:rsid w:val="0085612A"/>
    <w:rsid w:val="00856171"/>
    <w:rsid w:val="00856172"/>
    <w:rsid w:val="0085644F"/>
    <w:rsid w:val="00856504"/>
    <w:rsid w:val="00856669"/>
    <w:rsid w:val="0085672D"/>
    <w:rsid w:val="00856FC8"/>
    <w:rsid w:val="008573EB"/>
    <w:rsid w:val="00857798"/>
    <w:rsid w:val="00860196"/>
    <w:rsid w:val="00860744"/>
    <w:rsid w:val="008608B8"/>
    <w:rsid w:val="00860A20"/>
    <w:rsid w:val="00860C65"/>
    <w:rsid w:val="00860CC3"/>
    <w:rsid w:val="00860E7D"/>
    <w:rsid w:val="00861518"/>
    <w:rsid w:val="008615CF"/>
    <w:rsid w:val="00861B78"/>
    <w:rsid w:val="00861B7A"/>
    <w:rsid w:val="00861C8E"/>
    <w:rsid w:val="00862175"/>
    <w:rsid w:val="0086229F"/>
    <w:rsid w:val="0086236C"/>
    <w:rsid w:val="00862694"/>
    <w:rsid w:val="008626F8"/>
    <w:rsid w:val="0086283D"/>
    <w:rsid w:val="00862873"/>
    <w:rsid w:val="008629DA"/>
    <w:rsid w:val="00862A38"/>
    <w:rsid w:val="0086314B"/>
    <w:rsid w:val="0086345B"/>
    <w:rsid w:val="00863686"/>
    <w:rsid w:val="00863ABD"/>
    <w:rsid w:val="00863DF0"/>
    <w:rsid w:val="00864132"/>
    <w:rsid w:val="00864408"/>
    <w:rsid w:val="00864C35"/>
    <w:rsid w:val="00864EB5"/>
    <w:rsid w:val="00864FC7"/>
    <w:rsid w:val="00864FF6"/>
    <w:rsid w:val="00865260"/>
    <w:rsid w:val="00865572"/>
    <w:rsid w:val="008655B7"/>
    <w:rsid w:val="008657AB"/>
    <w:rsid w:val="008659E7"/>
    <w:rsid w:val="008659F5"/>
    <w:rsid w:val="00865A48"/>
    <w:rsid w:val="00865E00"/>
    <w:rsid w:val="00865FC0"/>
    <w:rsid w:val="00866374"/>
    <w:rsid w:val="008663FF"/>
    <w:rsid w:val="00866674"/>
    <w:rsid w:val="0086697D"/>
    <w:rsid w:val="00866BA8"/>
    <w:rsid w:val="008672D9"/>
    <w:rsid w:val="008673E5"/>
    <w:rsid w:val="0086754C"/>
    <w:rsid w:val="00867663"/>
    <w:rsid w:val="0086782F"/>
    <w:rsid w:val="00867F1A"/>
    <w:rsid w:val="00867F84"/>
    <w:rsid w:val="008704B4"/>
    <w:rsid w:val="00870714"/>
    <w:rsid w:val="0087091F"/>
    <w:rsid w:val="00870C3B"/>
    <w:rsid w:val="00870F4A"/>
    <w:rsid w:val="008719E7"/>
    <w:rsid w:val="0087201D"/>
    <w:rsid w:val="00872054"/>
    <w:rsid w:val="00872479"/>
    <w:rsid w:val="00872820"/>
    <w:rsid w:val="00872B86"/>
    <w:rsid w:val="00872DE7"/>
    <w:rsid w:val="008730D6"/>
    <w:rsid w:val="008736AB"/>
    <w:rsid w:val="00873B85"/>
    <w:rsid w:val="008742BD"/>
    <w:rsid w:val="008746E5"/>
    <w:rsid w:val="0087480C"/>
    <w:rsid w:val="00874935"/>
    <w:rsid w:val="00874D97"/>
    <w:rsid w:val="00874DCD"/>
    <w:rsid w:val="00874DF7"/>
    <w:rsid w:val="00875472"/>
    <w:rsid w:val="008754DB"/>
    <w:rsid w:val="0087556B"/>
    <w:rsid w:val="00875752"/>
    <w:rsid w:val="008760F4"/>
    <w:rsid w:val="00876477"/>
    <w:rsid w:val="008771F3"/>
    <w:rsid w:val="00877238"/>
    <w:rsid w:val="008772FD"/>
    <w:rsid w:val="00877696"/>
    <w:rsid w:val="0087789F"/>
    <w:rsid w:val="0088011A"/>
    <w:rsid w:val="008802D5"/>
    <w:rsid w:val="00880443"/>
    <w:rsid w:val="00880760"/>
    <w:rsid w:val="0088090D"/>
    <w:rsid w:val="00880A5D"/>
    <w:rsid w:val="00880A97"/>
    <w:rsid w:val="00880E4A"/>
    <w:rsid w:val="0088103E"/>
    <w:rsid w:val="00881268"/>
    <w:rsid w:val="0088135F"/>
    <w:rsid w:val="00881545"/>
    <w:rsid w:val="0088165F"/>
    <w:rsid w:val="0088180D"/>
    <w:rsid w:val="00881CFE"/>
    <w:rsid w:val="00881DCE"/>
    <w:rsid w:val="00881DD4"/>
    <w:rsid w:val="0088209A"/>
    <w:rsid w:val="008820CB"/>
    <w:rsid w:val="00882641"/>
    <w:rsid w:val="00882844"/>
    <w:rsid w:val="00882C4F"/>
    <w:rsid w:val="00882EC1"/>
    <w:rsid w:val="00883869"/>
    <w:rsid w:val="00883C00"/>
    <w:rsid w:val="00884489"/>
    <w:rsid w:val="00884C6F"/>
    <w:rsid w:val="00884C75"/>
    <w:rsid w:val="00884F53"/>
    <w:rsid w:val="0088501E"/>
    <w:rsid w:val="00885694"/>
    <w:rsid w:val="0088592E"/>
    <w:rsid w:val="00885AB1"/>
    <w:rsid w:val="0088640F"/>
    <w:rsid w:val="00886563"/>
    <w:rsid w:val="0088660A"/>
    <w:rsid w:val="008868C3"/>
    <w:rsid w:val="00886A6C"/>
    <w:rsid w:val="00886AA1"/>
    <w:rsid w:val="00886B69"/>
    <w:rsid w:val="00886BD2"/>
    <w:rsid w:val="0088751F"/>
    <w:rsid w:val="00887732"/>
    <w:rsid w:val="00887F21"/>
    <w:rsid w:val="00890023"/>
    <w:rsid w:val="008902D1"/>
    <w:rsid w:val="0089053E"/>
    <w:rsid w:val="00890971"/>
    <w:rsid w:val="00890C05"/>
    <w:rsid w:val="00891186"/>
    <w:rsid w:val="0089120F"/>
    <w:rsid w:val="00891C0A"/>
    <w:rsid w:val="00891F07"/>
    <w:rsid w:val="0089216B"/>
    <w:rsid w:val="00892520"/>
    <w:rsid w:val="00892852"/>
    <w:rsid w:val="00892E44"/>
    <w:rsid w:val="00892E49"/>
    <w:rsid w:val="00892E9F"/>
    <w:rsid w:val="00893310"/>
    <w:rsid w:val="008934F7"/>
    <w:rsid w:val="008941A6"/>
    <w:rsid w:val="008945B7"/>
    <w:rsid w:val="00894680"/>
    <w:rsid w:val="00894B75"/>
    <w:rsid w:val="00894D20"/>
    <w:rsid w:val="00894D5C"/>
    <w:rsid w:val="008950B2"/>
    <w:rsid w:val="008951F2"/>
    <w:rsid w:val="00895590"/>
    <w:rsid w:val="00895C39"/>
    <w:rsid w:val="0089616B"/>
    <w:rsid w:val="00896228"/>
    <w:rsid w:val="008962D1"/>
    <w:rsid w:val="008962EC"/>
    <w:rsid w:val="00896D57"/>
    <w:rsid w:val="00896F5A"/>
    <w:rsid w:val="00897918"/>
    <w:rsid w:val="00897C5E"/>
    <w:rsid w:val="00897CC3"/>
    <w:rsid w:val="008A029D"/>
    <w:rsid w:val="008A0C64"/>
    <w:rsid w:val="008A0E7E"/>
    <w:rsid w:val="008A129B"/>
    <w:rsid w:val="008A13C6"/>
    <w:rsid w:val="008A147D"/>
    <w:rsid w:val="008A1562"/>
    <w:rsid w:val="008A1A55"/>
    <w:rsid w:val="008A1CC2"/>
    <w:rsid w:val="008A1F70"/>
    <w:rsid w:val="008A219D"/>
    <w:rsid w:val="008A24C4"/>
    <w:rsid w:val="008A25C9"/>
    <w:rsid w:val="008A2B64"/>
    <w:rsid w:val="008A2FCD"/>
    <w:rsid w:val="008A3805"/>
    <w:rsid w:val="008A3BAE"/>
    <w:rsid w:val="008A3C82"/>
    <w:rsid w:val="008A3F93"/>
    <w:rsid w:val="008A4570"/>
    <w:rsid w:val="008A473A"/>
    <w:rsid w:val="008A483C"/>
    <w:rsid w:val="008A4CE7"/>
    <w:rsid w:val="008A4E10"/>
    <w:rsid w:val="008A5DF1"/>
    <w:rsid w:val="008A6186"/>
    <w:rsid w:val="008A6D25"/>
    <w:rsid w:val="008A6DAE"/>
    <w:rsid w:val="008A723C"/>
    <w:rsid w:val="008A7606"/>
    <w:rsid w:val="008A79E1"/>
    <w:rsid w:val="008A7AFF"/>
    <w:rsid w:val="008A7C01"/>
    <w:rsid w:val="008B0318"/>
    <w:rsid w:val="008B0972"/>
    <w:rsid w:val="008B09B1"/>
    <w:rsid w:val="008B0A36"/>
    <w:rsid w:val="008B0A77"/>
    <w:rsid w:val="008B0F45"/>
    <w:rsid w:val="008B10FC"/>
    <w:rsid w:val="008B13B2"/>
    <w:rsid w:val="008B15DC"/>
    <w:rsid w:val="008B15FF"/>
    <w:rsid w:val="008B1BCF"/>
    <w:rsid w:val="008B1E9B"/>
    <w:rsid w:val="008B20A0"/>
    <w:rsid w:val="008B2161"/>
    <w:rsid w:val="008B2321"/>
    <w:rsid w:val="008B257E"/>
    <w:rsid w:val="008B28A4"/>
    <w:rsid w:val="008B3195"/>
    <w:rsid w:val="008B3C1B"/>
    <w:rsid w:val="008B3DCD"/>
    <w:rsid w:val="008B3DDC"/>
    <w:rsid w:val="008B51DC"/>
    <w:rsid w:val="008B549A"/>
    <w:rsid w:val="008B55AE"/>
    <w:rsid w:val="008B5F47"/>
    <w:rsid w:val="008B5FCB"/>
    <w:rsid w:val="008B67E3"/>
    <w:rsid w:val="008B692C"/>
    <w:rsid w:val="008B6DA3"/>
    <w:rsid w:val="008B6F40"/>
    <w:rsid w:val="008B7094"/>
    <w:rsid w:val="008B7459"/>
    <w:rsid w:val="008B75B1"/>
    <w:rsid w:val="008B7E39"/>
    <w:rsid w:val="008C0447"/>
    <w:rsid w:val="008C0490"/>
    <w:rsid w:val="008C06E7"/>
    <w:rsid w:val="008C0A6E"/>
    <w:rsid w:val="008C0FFF"/>
    <w:rsid w:val="008C1061"/>
    <w:rsid w:val="008C176C"/>
    <w:rsid w:val="008C1B6F"/>
    <w:rsid w:val="008C1DE8"/>
    <w:rsid w:val="008C2270"/>
    <w:rsid w:val="008C23AD"/>
    <w:rsid w:val="008C26EC"/>
    <w:rsid w:val="008C2999"/>
    <w:rsid w:val="008C2A0C"/>
    <w:rsid w:val="008C3091"/>
    <w:rsid w:val="008C33CB"/>
    <w:rsid w:val="008C3576"/>
    <w:rsid w:val="008C363C"/>
    <w:rsid w:val="008C4D62"/>
    <w:rsid w:val="008C5135"/>
    <w:rsid w:val="008C5247"/>
    <w:rsid w:val="008C56EE"/>
    <w:rsid w:val="008C581C"/>
    <w:rsid w:val="008C589E"/>
    <w:rsid w:val="008C5BCD"/>
    <w:rsid w:val="008C5C78"/>
    <w:rsid w:val="008C5D04"/>
    <w:rsid w:val="008C65A7"/>
    <w:rsid w:val="008C68DE"/>
    <w:rsid w:val="008C6A87"/>
    <w:rsid w:val="008C6D46"/>
    <w:rsid w:val="008C6EF1"/>
    <w:rsid w:val="008C6F2B"/>
    <w:rsid w:val="008C7395"/>
    <w:rsid w:val="008C7A0B"/>
    <w:rsid w:val="008C7B01"/>
    <w:rsid w:val="008C7C2A"/>
    <w:rsid w:val="008C7F82"/>
    <w:rsid w:val="008D0527"/>
    <w:rsid w:val="008D0786"/>
    <w:rsid w:val="008D0C11"/>
    <w:rsid w:val="008D1053"/>
    <w:rsid w:val="008D16C7"/>
    <w:rsid w:val="008D1E0D"/>
    <w:rsid w:val="008D21CD"/>
    <w:rsid w:val="008D29B6"/>
    <w:rsid w:val="008D2E80"/>
    <w:rsid w:val="008D3553"/>
    <w:rsid w:val="008D35CA"/>
    <w:rsid w:val="008D3677"/>
    <w:rsid w:val="008D3A9A"/>
    <w:rsid w:val="008D3CC6"/>
    <w:rsid w:val="008D3D57"/>
    <w:rsid w:val="008D4033"/>
    <w:rsid w:val="008D42AA"/>
    <w:rsid w:val="008D43A2"/>
    <w:rsid w:val="008D45C3"/>
    <w:rsid w:val="008D4639"/>
    <w:rsid w:val="008D4774"/>
    <w:rsid w:val="008D48A1"/>
    <w:rsid w:val="008D502C"/>
    <w:rsid w:val="008D5567"/>
    <w:rsid w:val="008D65DE"/>
    <w:rsid w:val="008D6921"/>
    <w:rsid w:val="008D69AE"/>
    <w:rsid w:val="008D6DC0"/>
    <w:rsid w:val="008D76AE"/>
    <w:rsid w:val="008D76E0"/>
    <w:rsid w:val="008D781E"/>
    <w:rsid w:val="008D7B51"/>
    <w:rsid w:val="008E0223"/>
    <w:rsid w:val="008E02CC"/>
    <w:rsid w:val="008E0397"/>
    <w:rsid w:val="008E0A84"/>
    <w:rsid w:val="008E1156"/>
    <w:rsid w:val="008E162C"/>
    <w:rsid w:val="008E1633"/>
    <w:rsid w:val="008E1986"/>
    <w:rsid w:val="008E221C"/>
    <w:rsid w:val="008E22CE"/>
    <w:rsid w:val="008E26B2"/>
    <w:rsid w:val="008E3239"/>
    <w:rsid w:val="008E3272"/>
    <w:rsid w:val="008E3332"/>
    <w:rsid w:val="008E3E22"/>
    <w:rsid w:val="008E4382"/>
    <w:rsid w:val="008E45D7"/>
    <w:rsid w:val="008E4758"/>
    <w:rsid w:val="008E480C"/>
    <w:rsid w:val="008E49BB"/>
    <w:rsid w:val="008E4A89"/>
    <w:rsid w:val="008E4CE6"/>
    <w:rsid w:val="008E5015"/>
    <w:rsid w:val="008E539E"/>
    <w:rsid w:val="008E56F8"/>
    <w:rsid w:val="008E5C4B"/>
    <w:rsid w:val="008E5EF1"/>
    <w:rsid w:val="008E6419"/>
    <w:rsid w:val="008E64AF"/>
    <w:rsid w:val="008E65DD"/>
    <w:rsid w:val="008E6BE1"/>
    <w:rsid w:val="008E6C9D"/>
    <w:rsid w:val="008E7066"/>
    <w:rsid w:val="008E75CB"/>
    <w:rsid w:val="008E762C"/>
    <w:rsid w:val="008F00E4"/>
    <w:rsid w:val="008F0282"/>
    <w:rsid w:val="008F0B67"/>
    <w:rsid w:val="008F0B93"/>
    <w:rsid w:val="008F0F3F"/>
    <w:rsid w:val="008F0FE5"/>
    <w:rsid w:val="008F1076"/>
    <w:rsid w:val="008F1093"/>
    <w:rsid w:val="008F1C1D"/>
    <w:rsid w:val="008F1E7E"/>
    <w:rsid w:val="008F1F05"/>
    <w:rsid w:val="008F25F9"/>
    <w:rsid w:val="008F2AF2"/>
    <w:rsid w:val="008F2C30"/>
    <w:rsid w:val="008F2D02"/>
    <w:rsid w:val="008F2D37"/>
    <w:rsid w:val="008F3082"/>
    <w:rsid w:val="008F3095"/>
    <w:rsid w:val="008F3B3B"/>
    <w:rsid w:val="008F441C"/>
    <w:rsid w:val="008F4CDD"/>
    <w:rsid w:val="008F4E03"/>
    <w:rsid w:val="008F5786"/>
    <w:rsid w:val="008F5906"/>
    <w:rsid w:val="008F59DB"/>
    <w:rsid w:val="008F5C6C"/>
    <w:rsid w:val="008F65D6"/>
    <w:rsid w:val="008F6639"/>
    <w:rsid w:val="008F68E1"/>
    <w:rsid w:val="008F6ADA"/>
    <w:rsid w:val="008F6C33"/>
    <w:rsid w:val="008F6FD5"/>
    <w:rsid w:val="008F7088"/>
    <w:rsid w:val="008F70C1"/>
    <w:rsid w:val="008F7620"/>
    <w:rsid w:val="008F79B4"/>
    <w:rsid w:val="008F7B97"/>
    <w:rsid w:val="00900196"/>
    <w:rsid w:val="00900398"/>
    <w:rsid w:val="009009EA"/>
    <w:rsid w:val="00900F64"/>
    <w:rsid w:val="0090102D"/>
    <w:rsid w:val="0090140E"/>
    <w:rsid w:val="00901584"/>
    <w:rsid w:val="0090190B"/>
    <w:rsid w:val="00901A57"/>
    <w:rsid w:val="00901CED"/>
    <w:rsid w:val="00902D2C"/>
    <w:rsid w:val="0090313D"/>
    <w:rsid w:val="00904C8C"/>
    <w:rsid w:val="009053AC"/>
    <w:rsid w:val="009055AB"/>
    <w:rsid w:val="00905B1A"/>
    <w:rsid w:val="00905C12"/>
    <w:rsid w:val="00906630"/>
    <w:rsid w:val="00906DDA"/>
    <w:rsid w:val="00907689"/>
    <w:rsid w:val="00907D9F"/>
    <w:rsid w:val="009103DC"/>
    <w:rsid w:val="00910E24"/>
    <w:rsid w:val="00910EFB"/>
    <w:rsid w:val="00911032"/>
    <w:rsid w:val="00911065"/>
    <w:rsid w:val="009111F6"/>
    <w:rsid w:val="009113A5"/>
    <w:rsid w:val="0091152C"/>
    <w:rsid w:val="00911AC2"/>
    <w:rsid w:val="00911D4B"/>
    <w:rsid w:val="00912571"/>
    <w:rsid w:val="009136DD"/>
    <w:rsid w:val="00913847"/>
    <w:rsid w:val="00913890"/>
    <w:rsid w:val="00913948"/>
    <w:rsid w:val="00913CA3"/>
    <w:rsid w:val="00913D92"/>
    <w:rsid w:val="00913E7E"/>
    <w:rsid w:val="0091417C"/>
    <w:rsid w:val="009141E9"/>
    <w:rsid w:val="00914313"/>
    <w:rsid w:val="00914C86"/>
    <w:rsid w:val="00914E77"/>
    <w:rsid w:val="00915370"/>
    <w:rsid w:val="00915744"/>
    <w:rsid w:val="00915AE7"/>
    <w:rsid w:val="0091663F"/>
    <w:rsid w:val="00916A59"/>
    <w:rsid w:val="00916ACC"/>
    <w:rsid w:val="00916CE0"/>
    <w:rsid w:val="0091702C"/>
    <w:rsid w:val="009170AF"/>
    <w:rsid w:val="009170EB"/>
    <w:rsid w:val="00917163"/>
    <w:rsid w:val="00917328"/>
    <w:rsid w:val="00917983"/>
    <w:rsid w:val="00917F7A"/>
    <w:rsid w:val="0092068B"/>
    <w:rsid w:val="00920B97"/>
    <w:rsid w:val="00920B9B"/>
    <w:rsid w:val="00920BDC"/>
    <w:rsid w:val="00920CA9"/>
    <w:rsid w:val="00920F6F"/>
    <w:rsid w:val="00921042"/>
    <w:rsid w:val="0092146D"/>
    <w:rsid w:val="0092164C"/>
    <w:rsid w:val="00921914"/>
    <w:rsid w:val="00921F48"/>
    <w:rsid w:val="00921F96"/>
    <w:rsid w:val="00922E3C"/>
    <w:rsid w:val="009230E8"/>
    <w:rsid w:val="00923387"/>
    <w:rsid w:val="0092340F"/>
    <w:rsid w:val="0092346E"/>
    <w:rsid w:val="00923A8E"/>
    <w:rsid w:val="00924290"/>
    <w:rsid w:val="00924B36"/>
    <w:rsid w:val="00924B46"/>
    <w:rsid w:val="00924B57"/>
    <w:rsid w:val="00924B7E"/>
    <w:rsid w:val="00924C3F"/>
    <w:rsid w:val="009252B1"/>
    <w:rsid w:val="00925684"/>
    <w:rsid w:val="00925987"/>
    <w:rsid w:val="00925CDA"/>
    <w:rsid w:val="009260B3"/>
    <w:rsid w:val="00926333"/>
    <w:rsid w:val="00926469"/>
    <w:rsid w:val="00926552"/>
    <w:rsid w:val="00926933"/>
    <w:rsid w:val="00926B8F"/>
    <w:rsid w:val="00926C24"/>
    <w:rsid w:val="009278D4"/>
    <w:rsid w:val="009279A0"/>
    <w:rsid w:val="00927A39"/>
    <w:rsid w:val="009304E0"/>
    <w:rsid w:val="00930F99"/>
    <w:rsid w:val="00931011"/>
    <w:rsid w:val="00931568"/>
    <w:rsid w:val="0093163D"/>
    <w:rsid w:val="009318DD"/>
    <w:rsid w:val="00931ABD"/>
    <w:rsid w:val="00931E02"/>
    <w:rsid w:val="00931F40"/>
    <w:rsid w:val="00931F4D"/>
    <w:rsid w:val="009320D4"/>
    <w:rsid w:val="0093242A"/>
    <w:rsid w:val="009326C7"/>
    <w:rsid w:val="009326C9"/>
    <w:rsid w:val="00932B28"/>
    <w:rsid w:val="00933D1D"/>
    <w:rsid w:val="00934B7E"/>
    <w:rsid w:val="00935197"/>
    <w:rsid w:val="00935287"/>
    <w:rsid w:val="0093529D"/>
    <w:rsid w:val="009358F4"/>
    <w:rsid w:val="0093599A"/>
    <w:rsid w:val="00935EC2"/>
    <w:rsid w:val="00935F0B"/>
    <w:rsid w:val="00935FCA"/>
    <w:rsid w:val="0093636B"/>
    <w:rsid w:val="009364E9"/>
    <w:rsid w:val="0093650E"/>
    <w:rsid w:val="009367A7"/>
    <w:rsid w:val="00936A02"/>
    <w:rsid w:val="00936CBD"/>
    <w:rsid w:val="00937815"/>
    <w:rsid w:val="00937D79"/>
    <w:rsid w:val="00937F31"/>
    <w:rsid w:val="009402BD"/>
    <w:rsid w:val="0094045B"/>
    <w:rsid w:val="00940518"/>
    <w:rsid w:val="00940C61"/>
    <w:rsid w:val="00940CCC"/>
    <w:rsid w:val="0094111F"/>
    <w:rsid w:val="009411EB"/>
    <w:rsid w:val="00941593"/>
    <w:rsid w:val="00941891"/>
    <w:rsid w:val="00942340"/>
    <w:rsid w:val="009423F3"/>
    <w:rsid w:val="009424CA"/>
    <w:rsid w:val="009425D4"/>
    <w:rsid w:val="009426AB"/>
    <w:rsid w:val="00942BFB"/>
    <w:rsid w:val="00942EEC"/>
    <w:rsid w:val="0094304D"/>
    <w:rsid w:val="009434E6"/>
    <w:rsid w:val="00943595"/>
    <w:rsid w:val="00943954"/>
    <w:rsid w:val="00943BD8"/>
    <w:rsid w:val="009443E3"/>
    <w:rsid w:val="00944C0A"/>
    <w:rsid w:val="00944DC9"/>
    <w:rsid w:val="00944F8D"/>
    <w:rsid w:val="00945433"/>
    <w:rsid w:val="00945650"/>
    <w:rsid w:val="00945703"/>
    <w:rsid w:val="009459AC"/>
    <w:rsid w:val="00945C57"/>
    <w:rsid w:val="00945DE3"/>
    <w:rsid w:val="00945EA2"/>
    <w:rsid w:val="00946194"/>
    <w:rsid w:val="00946309"/>
    <w:rsid w:val="0094648B"/>
    <w:rsid w:val="0094664B"/>
    <w:rsid w:val="00946CD7"/>
    <w:rsid w:val="0094736E"/>
    <w:rsid w:val="0094741A"/>
    <w:rsid w:val="009474F9"/>
    <w:rsid w:val="009475AE"/>
    <w:rsid w:val="009476E5"/>
    <w:rsid w:val="00947F13"/>
    <w:rsid w:val="0095018D"/>
    <w:rsid w:val="00950405"/>
    <w:rsid w:val="00950781"/>
    <w:rsid w:val="00950A69"/>
    <w:rsid w:val="00950A92"/>
    <w:rsid w:val="009513BB"/>
    <w:rsid w:val="009515AB"/>
    <w:rsid w:val="00951604"/>
    <w:rsid w:val="00951A76"/>
    <w:rsid w:val="00951A8A"/>
    <w:rsid w:val="00951CD6"/>
    <w:rsid w:val="00951D6A"/>
    <w:rsid w:val="00951F68"/>
    <w:rsid w:val="0095203D"/>
    <w:rsid w:val="00952407"/>
    <w:rsid w:val="0095272F"/>
    <w:rsid w:val="00952DF0"/>
    <w:rsid w:val="00953088"/>
    <w:rsid w:val="0095363A"/>
    <w:rsid w:val="009539A7"/>
    <w:rsid w:val="00953A67"/>
    <w:rsid w:val="00953C71"/>
    <w:rsid w:val="00953EC8"/>
    <w:rsid w:val="00953FD7"/>
    <w:rsid w:val="0095424C"/>
    <w:rsid w:val="0095436A"/>
    <w:rsid w:val="00954707"/>
    <w:rsid w:val="009548AA"/>
    <w:rsid w:val="00954A72"/>
    <w:rsid w:val="00954AB2"/>
    <w:rsid w:val="00954D92"/>
    <w:rsid w:val="00954E78"/>
    <w:rsid w:val="00954FC9"/>
    <w:rsid w:val="009553DF"/>
    <w:rsid w:val="00955FD8"/>
    <w:rsid w:val="00956C98"/>
    <w:rsid w:val="00956EAC"/>
    <w:rsid w:val="0095712F"/>
    <w:rsid w:val="00957199"/>
    <w:rsid w:val="00957819"/>
    <w:rsid w:val="00957BF8"/>
    <w:rsid w:val="00957DAE"/>
    <w:rsid w:val="00960206"/>
    <w:rsid w:val="0096057D"/>
    <w:rsid w:val="00960847"/>
    <w:rsid w:val="009608BE"/>
    <w:rsid w:val="0096092F"/>
    <w:rsid w:val="0096100A"/>
    <w:rsid w:val="00961641"/>
    <w:rsid w:val="009619F5"/>
    <w:rsid w:val="00961BB7"/>
    <w:rsid w:val="009625B4"/>
    <w:rsid w:val="00962841"/>
    <w:rsid w:val="00962B61"/>
    <w:rsid w:val="0096305F"/>
    <w:rsid w:val="00963171"/>
    <w:rsid w:val="00963400"/>
    <w:rsid w:val="0096362B"/>
    <w:rsid w:val="00963833"/>
    <w:rsid w:val="00963AE8"/>
    <w:rsid w:val="00964108"/>
    <w:rsid w:val="0096444E"/>
    <w:rsid w:val="00964603"/>
    <w:rsid w:val="0096474E"/>
    <w:rsid w:val="00964799"/>
    <w:rsid w:val="0096481D"/>
    <w:rsid w:val="00964D34"/>
    <w:rsid w:val="00964EAF"/>
    <w:rsid w:val="00965155"/>
    <w:rsid w:val="009651E3"/>
    <w:rsid w:val="0096525E"/>
    <w:rsid w:val="00965A14"/>
    <w:rsid w:val="00966051"/>
    <w:rsid w:val="00966255"/>
    <w:rsid w:val="009666CF"/>
    <w:rsid w:val="00967396"/>
    <w:rsid w:val="009675FD"/>
    <w:rsid w:val="00967642"/>
    <w:rsid w:val="00967699"/>
    <w:rsid w:val="0096797F"/>
    <w:rsid w:val="00967C7D"/>
    <w:rsid w:val="00967CAD"/>
    <w:rsid w:val="00970342"/>
    <w:rsid w:val="009703A2"/>
    <w:rsid w:val="0097059A"/>
    <w:rsid w:val="00970A3A"/>
    <w:rsid w:val="00970F25"/>
    <w:rsid w:val="00970F33"/>
    <w:rsid w:val="0097119B"/>
    <w:rsid w:val="00971A37"/>
    <w:rsid w:val="00971ACF"/>
    <w:rsid w:val="00971D1A"/>
    <w:rsid w:val="00971F98"/>
    <w:rsid w:val="00971F99"/>
    <w:rsid w:val="009720D6"/>
    <w:rsid w:val="0097213C"/>
    <w:rsid w:val="009723A2"/>
    <w:rsid w:val="00972602"/>
    <w:rsid w:val="0097294B"/>
    <w:rsid w:val="00972DA0"/>
    <w:rsid w:val="00972DF7"/>
    <w:rsid w:val="00972FE4"/>
    <w:rsid w:val="00973A7A"/>
    <w:rsid w:val="00973AF0"/>
    <w:rsid w:val="00973D3A"/>
    <w:rsid w:val="00973E17"/>
    <w:rsid w:val="00973ED0"/>
    <w:rsid w:val="00973EDA"/>
    <w:rsid w:val="00973FFE"/>
    <w:rsid w:val="00974863"/>
    <w:rsid w:val="00974933"/>
    <w:rsid w:val="009754AD"/>
    <w:rsid w:val="00975665"/>
    <w:rsid w:val="00975AD7"/>
    <w:rsid w:val="00975AF6"/>
    <w:rsid w:val="00975C2F"/>
    <w:rsid w:val="00975D0F"/>
    <w:rsid w:val="00976177"/>
    <w:rsid w:val="009761F4"/>
    <w:rsid w:val="0097636E"/>
    <w:rsid w:val="00976BF5"/>
    <w:rsid w:val="00976DFE"/>
    <w:rsid w:val="0097705F"/>
    <w:rsid w:val="0097718C"/>
    <w:rsid w:val="00977265"/>
    <w:rsid w:val="0097744E"/>
    <w:rsid w:val="00977938"/>
    <w:rsid w:val="00977A61"/>
    <w:rsid w:val="00977DA3"/>
    <w:rsid w:val="00977E15"/>
    <w:rsid w:val="00980152"/>
    <w:rsid w:val="009806CD"/>
    <w:rsid w:val="009807F5"/>
    <w:rsid w:val="0098080C"/>
    <w:rsid w:val="00980847"/>
    <w:rsid w:val="009808AF"/>
    <w:rsid w:val="00980F55"/>
    <w:rsid w:val="00980FF1"/>
    <w:rsid w:val="00981080"/>
    <w:rsid w:val="00981282"/>
    <w:rsid w:val="009814A3"/>
    <w:rsid w:val="009814F1"/>
    <w:rsid w:val="00981941"/>
    <w:rsid w:val="00981EB2"/>
    <w:rsid w:val="0098289F"/>
    <w:rsid w:val="00982D54"/>
    <w:rsid w:val="00982EDD"/>
    <w:rsid w:val="00982F51"/>
    <w:rsid w:val="00983DDD"/>
    <w:rsid w:val="0098473A"/>
    <w:rsid w:val="00984BDF"/>
    <w:rsid w:val="00984EC5"/>
    <w:rsid w:val="0098588B"/>
    <w:rsid w:val="0098591C"/>
    <w:rsid w:val="00985CEA"/>
    <w:rsid w:val="009860CB"/>
    <w:rsid w:val="00986343"/>
    <w:rsid w:val="0098670D"/>
    <w:rsid w:val="0098691F"/>
    <w:rsid w:val="00986D93"/>
    <w:rsid w:val="0098723B"/>
    <w:rsid w:val="00987AB5"/>
    <w:rsid w:val="00987AD3"/>
    <w:rsid w:val="009900CA"/>
    <w:rsid w:val="009902EC"/>
    <w:rsid w:val="00990619"/>
    <w:rsid w:val="00990C2C"/>
    <w:rsid w:val="00990F6D"/>
    <w:rsid w:val="009912BC"/>
    <w:rsid w:val="00991325"/>
    <w:rsid w:val="009913F3"/>
    <w:rsid w:val="00991BB0"/>
    <w:rsid w:val="00991C7A"/>
    <w:rsid w:val="00991D39"/>
    <w:rsid w:val="0099227B"/>
    <w:rsid w:val="0099248D"/>
    <w:rsid w:val="00992553"/>
    <w:rsid w:val="00992A60"/>
    <w:rsid w:val="00992E75"/>
    <w:rsid w:val="00993120"/>
    <w:rsid w:val="00993163"/>
    <w:rsid w:val="00993C02"/>
    <w:rsid w:val="00994327"/>
    <w:rsid w:val="00994CDB"/>
    <w:rsid w:val="00995313"/>
    <w:rsid w:val="009962B0"/>
    <w:rsid w:val="009962E4"/>
    <w:rsid w:val="009963B4"/>
    <w:rsid w:val="00996530"/>
    <w:rsid w:val="0099674A"/>
    <w:rsid w:val="009970B5"/>
    <w:rsid w:val="00997711"/>
    <w:rsid w:val="0099774F"/>
    <w:rsid w:val="009978B6"/>
    <w:rsid w:val="00997B90"/>
    <w:rsid w:val="00997FBE"/>
    <w:rsid w:val="009A0004"/>
    <w:rsid w:val="009A00B9"/>
    <w:rsid w:val="009A00C3"/>
    <w:rsid w:val="009A0455"/>
    <w:rsid w:val="009A07F1"/>
    <w:rsid w:val="009A0C62"/>
    <w:rsid w:val="009A12C3"/>
    <w:rsid w:val="009A1744"/>
    <w:rsid w:val="009A1A13"/>
    <w:rsid w:val="009A2009"/>
    <w:rsid w:val="009A21F9"/>
    <w:rsid w:val="009A2B56"/>
    <w:rsid w:val="009A2BB8"/>
    <w:rsid w:val="009A2C12"/>
    <w:rsid w:val="009A2F36"/>
    <w:rsid w:val="009A33CE"/>
    <w:rsid w:val="009A3AB3"/>
    <w:rsid w:val="009A40C9"/>
    <w:rsid w:val="009A436A"/>
    <w:rsid w:val="009A46C1"/>
    <w:rsid w:val="009A46D4"/>
    <w:rsid w:val="009A5581"/>
    <w:rsid w:val="009A56A7"/>
    <w:rsid w:val="009A5A3B"/>
    <w:rsid w:val="009A5B1B"/>
    <w:rsid w:val="009A5E8F"/>
    <w:rsid w:val="009A5F28"/>
    <w:rsid w:val="009A684B"/>
    <w:rsid w:val="009A69B6"/>
    <w:rsid w:val="009A6B77"/>
    <w:rsid w:val="009A6CE0"/>
    <w:rsid w:val="009A7545"/>
    <w:rsid w:val="009A7FCE"/>
    <w:rsid w:val="009B007E"/>
    <w:rsid w:val="009B04E1"/>
    <w:rsid w:val="009B09F6"/>
    <w:rsid w:val="009B11F6"/>
    <w:rsid w:val="009B139C"/>
    <w:rsid w:val="009B1680"/>
    <w:rsid w:val="009B1788"/>
    <w:rsid w:val="009B1A78"/>
    <w:rsid w:val="009B1F79"/>
    <w:rsid w:val="009B204C"/>
    <w:rsid w:val="009B28FB"/>
    <w:rsid w:val="009B2E9E"/>
    <w:rsid w:val="009B30C7"/>
    <w:rsid w:val="009B33E1"/>
    <w:rsid w:val="009B3432"/>
    <w:rsid w:val="009B35D8"/>
    <w:rsid w:val="009B375D"/>
    <w:rsid w:val="009B3A82"/>
    <w:rsid w:val="009B3B89"/>
    <w:rsid w:val="009B3C6E"/>
    <w:rsid w:val="009B3D53"/>
    <w:rsid w:val="009B4476"/>
    <w:rsid w:val="009B47F8"/>
    <w:rsid w:val="009B485C"/>
    <w:rsid w:val="009B4874"/>
    <w:rsid w:val="009B4923"/>
    <w:rsid w:val="009B4927"/>
    <w:rsid w:val="009B4A6E"/>
    <w:rsid w:val="009B4EA0"/>
    <w:rsid w:val="009B5504"/>
    <w:rsid w:val="009B569C"/>
    <w:rsid w:val="009B5816"/>
    <w:rsid w:val="009B58C9"/>
    <w:rsid w:val="009B5932"/>
    <w:rsid w:val="009B5D43"/>
    <w:rsid w:val="009B62E9"/>
    <w:rsid w:val="009B6C9F"/>
    <w:rsid w:val="009B6CEB"/>
    <w:rsid w:val="009B6CF1"/>
    <w:rsid w:val="009B6D99"/>
    <w:rsid w:val="009B6EC0"/>
    <w:rsid w:val="009B6FE8"/>
    <w:rsid w:val="009B70AD"/>
    <w:rsid w:val="009B7C97"/>
    <w:rsid w:val="009B7FD5"/>
    <w:rsid w:val="009B7FEE"/>
    <w:rsid w:val="009C0019"/>
    <w:rsid w:val="009C026E"/>
    <w:rsid w:val="009C0364"/>
    <w:rsid w:val="009C0391"/>
    <w:rsid w:val="009C1895"/>
    <w:rsid w:val="009C19AA"/>
    <w:rsid w:val="009C1EC0"/>
    <w:rsid w:val="009C2446"/>
    <w:rsid w:val="009C2860"/>
    <w:rsid w:val="009C2974"/>
    <w:rsid w:val="009C2B2D"/>
    <w:rsid w:val="009C2D09"/>
    <w:rsid w:val="009C337F"/>
    <w:rsid w:val="009C34CE"/>
    <w:rsid w:val="009C35B4"/>
    <w:rsid w:val="009C3BAC"/>
    <w:rsid w:val="009C43C0"/>
    <w:rsid w:val="009C4494"/>
    <w:rsid w:val="009C45BB"/>
    <w:rsid w:val="009C4AB7"/>
    <w:rsid w:val="009C4E69"/>
    <w:rsid w:val="009C5A81"/>
    <w:rsid w:val="009C5F2D"/>
    <w:rsid w:val="009C62ED"/>
    <w:rsid w:val="009C64F1"/>
    <w:rsid w:val="009C6501"/>
    <w:rsid w:val="009C6A2D"/>
    <w:rsid w:val="009C6F82"/>
    <w:rsid w:val="009C763C"/>
    <w:rsid w:val="009C7BC2"/>
    <w:rsid w:val="009D0800"/>
    <w:rsid w:val="009D1077"/>
    <w:rsid w:val="009D1253"/>
    <w:rsid w:val="009D2031"/>
    <w:rsid w:val="009D2073"/>
    <w:rsid w:val="009D207B"/>
    <w:rsid w:val="009D25B5"/>
    <w:rsid w:val="009D26B4"/>
    <w:rsid w:val="009D2BF2"/>
    <w:rsid w:val="009D32C5"/>
    <w:rsid w:val="009D331C"/>
    <w:rsid w:val="009D3488"/>
    <w:rsid w:val="009D3B02"/>
    <w:rsid w:val="009D3B58"/>
    <w:rsid w:val="009D3DAE"/>
    <w:rsid w:val="009D3EC6"/>
    <w:rsid w:val="009D41D3"/>
    <w:rsid w:val="009D4471"/>
    <w:rsid w:val="009D4503"/>
    <w:rsid w:val="009D4795"/>
    <w:rsid w:val="009D496B"/>
    <w:rsid w:val="009D4D42"/>
    <w:rsid w:val="009D50A1"/>
    <w:rsid w:val="009D53A6"/>
    <w:rsid w:val="009D57D9"/>
    <w:rsid w:val="009D5E80"/>
    <w:rsid w:val="009D640D"/>
    <w:rsid w:val="009D657D"/>
    <w:rsid w:val="009D65FE"/>
    <w:rsid w:val="009D672F"/>
    <w:rsid w:val="009D6ADE"/>
    <w:rsid w:val="009D6DA1"/>
    <w:rsid w:val="009D722C"/>
    <w:rsid w:val="009D74A2"/>
    <w:rsid w:val="009D74F5"/>
    <w:rsid w:val="009D75D8"/>
    <w:rsid w:val="009D7BE0"/>
    <w:rsid w:val="009D7C17"/>
    <w:rsid w:val="009D7E5B"/>
    <w:rsid w:val="009D7FB0"/>
    <w:rsid w:val="009E09AE"/>
    <w:rsid w:val="009E09C3"/>
    <w:rsid w:val="009E0BB5"/>
    <w:rsid w:val="009E0E14"/>
    <w:rsid w:val="009E0F5F"/>
    <w:rsid w:val="009E1D99"/>
    <w:rsid w:val="009E1DB7"/>
    <w:rsid w:val="009E251D"/>
    <w:rsid w:val="009E29C0"/>
    <w:rsid w:val="009E2FF6"/>
    <w:rsid w:val="009E3073"/>
    <w:rsid w:val="009E3233"/>
    <w:rsid w:val="009E337A"/>
    <w:rsid w:val="009E338A"/>
    <w:rsid w:val="009E33A9"/>
    <w:rsid w:val="009E36F4"/>
    <w:rsid w:val="009E42C7"/>
    <w:rsid w:val="009E45DE"/>
    <w:rsid w:val="009E46D5"/>
    <w:rsid w:val="009E48EE"/>
    <w:rsid w:val="009E4910"/>
    <w:rsid w:val="009E4B80"/>
    <w:rsid w:val="009E4D96"/>
    <w:rsid w:val="009E515F"/>
    <w:rsid w:val="009E5479"/>
    <w:rsid w:val="009E56D7"/>
    <w:rsid w:val="009E5E61"/>
    <w:rsid w:val="009E5FF2"/>
    <w:rsid w:val="009E6082"/>
    <w:rsid w:val="009E6754"/>
    <w:rsid w:val="009E6958"/>
    <w:rsid w:val="009E6CCE"/>
    <w:rsid w:val="009E6F62"/>
    <w:rsid w:val="009E6FC0"/>
    <w:rsid w:val="009E6FFE"/>
    <w:rsid w:val="009E70A4"/>
    <w:rsid w:val="009E7188"/>
    <w:rsid w:val="009E736B"/>
    <w:rsid w:val="009E73EF"/>
    <w:rsid w:val="009E73F3"/>
    <w:rsid w:val="009E7C37"/>
    <w:rsid w:val="009F0392"/>
    <w:rsid w:val="009F04A0"/>
    <w:rsid w:val="009F05D5"/>
    <w:rsid w:val="009F0788"/>
    <w:rsid w:val="009F0ACC"/>
    <w:rsid w:val="009F0E92"/>
    <w:rsid w:val="009F16BA"/>
    <w:rsid w:val="009F1806"/>
    <w:rsid w:val="009F18A4"/>
    <w:rsid w:val="009F1C38"/>
    <w:rsid w:val="009F1E7E"/>
    <w:rsid w:val="009F265B"/>
    <w:rsid w:val="009F26DB"/>
    <w:rsid w:val="009F277F"/>
    <w:rsid w:val="009F2B87"/>
    <w:rsid w:val="009F2EE7"/>
    <w:rsid w:val="009F3459"/>
    <w:rsid w:val="009F3A18"/>
    <w:rsid w:val="009F3BF0"/>
    <w:rsid w:val="009F3ECD"/>
    <w:rsid w:val="009F4133"/>
    <w:rsid w:val="009F426B"/>
    <w:rsid w:val="009F4505"/>
    <w:rsid w:val="009F47C9"/>
    <w:rsid w:val="009F4FE0"/>
    <w:rsid w:val="009F506A"/>
    <w:rsid w:val="009F5207"/>
    <w:rsid w:val="009F533F"/>
    <w:rsid w:val="009F5641"/>
    <w:rsid w:val="009F5A04"/>
    <w:rsid w:val="009F5EC0"/>
    <w:rsid w:val="009F61CB"/>
    <w:rsid w:val="009F62C8"/>
    <w:rsid w:val="009F6308"/>
    <w:rsid w:val="009F641E"/>
    <w:rsid w:val="009F660D"/>
    <w:rsid w:val="009F74EC"/>
    <w:rsid w:val="009F7543"/>
    <w:rsid w:val="009F76DA"/>
    <w:rsid w:val="009F7757"/>
    <w:rsid w:val="009F77D7"/>
    <w:rsid w:val="009F7E79"/>
    <w:rsid w:val="00A003FF"/>
    <w:rsid w:val="00A0069C"/>
    <w:rsid w:val="00A0098C"/>
    <w:rsid w:val="00A00E12"/>
    <w:rsid w:val="00A0105A"/>
    <w:rsid w:val="00A01350"/>
    <w:rsid w:val="00A01451"/>
    <w:rsid w:val="00A01605"/>
    <w:rsid w:val="00A02E5C"/>
    <w:rsid w:val="00A03021"/>
    <w:rsid w:val="00A030DF"/>
    <w:rsid w:val="00A03155"/>
    <w:rsid w:val="00A0316D"/>
    <w:rsid w:val="00A0368C"/>
    <w:rsid w:val="00A03836"/>
    <w:rsid w:val="00A03917"/>
    <w:rsid w:val="00A03FEF"/>
    <w:rsid w:val="00A0413A"/>
    <w:rsid w:val="00A0458D"/>
    <w:rsid w:val="00A04748"/>
    <w:rsid w:val="00A048A3"/>
    <w:rsid w:val="00A04A98"/>
    <w:rsid w:val="00A04ADC"/>
    <w:rsid w:val="00A04D6D"/>
    <w:rsid w:val="00A04E0E"/>
    <w:rsid w:val="00A04FF4"/>
    <w:rsid w:val="00A05221"/>
    <w:rsid w:val="00A054BD"/>
    <w:rsid w:val="00A055D7"/>
    <w:rsid w:val="00A058F9"/>
    <w:rsid w:val="00A05C51"/>
    <w:rsid w:val="00A05CD1"/>
    <w:rsid w:val="00A06508"/>
    <w:rsid w:val="00A06674"/>
    <w:rsid w:val="00A06BE6"/>
    <w:rsid w:val="00A06E96"/>
    <w:rsid w:val="00A07079"/>
    <w:rsid w:val="00A07210"/>
    <w:rsid w:val="00A0743A"/>
    <w:rsid w:val="00A077DC"/>
    <w:rsid w:val="00A0789C"/>
    <w:rsid w:val="00A079FE"/>
    <w:rsid w:val="00A07A0A"/>
    <w:rsid w:val="00A07CAD"/>
    <w:rsid w:val="00A07F1C"/>
    <w:rsid w:val="00A07F9D"/>
    <w:rsid w:val="00A10812"/>
    <w:rsid w:val="00A10A61"/>
    <w:rsid w:val="00A10C85"/>
    <w:rsid w:val="00A10F37"/>
    <w:rsid w:val="00A117AB"/>
    <w:rsid w:val="00A11F77"/>
    <w:rsid w:val="00A12843"/>
    <w:rsid w:val="00A128D8"/>
    <w:rsid w:val="00A130AD"/>
    <w:rsid w:val="00A133C2"/>
    <w:rsid w:val="00A133E7"/>
    <w:rsid w:val="00A138B2"/>
    <w:rsid w:val="00A139FA"/>
    <w:rsid w:val="00A13D88"/>
    <w:rsid w:val="00A14076"/>
    <w:rsid w:val="00A142E8"/>
    <w:rsid w:val="00A14788"/>
    <w:rsid w:val="00A15689"/>
    <w:rsid w:val="00A1584C"/>
    <w:rsid w:val="00A15A92"/>
    <w:rsid w:val="00A15B18"/>
    <w:rsid w:val="00A15E75"/>
    <w:rsid w:val="00A16531"/>
    <w:rsid w:val="00A16ADA"/>
    <w:rsid w:val="00A17248"/>
    <w:rsid w:val="00A1754C"/>
    <w:rsid w:val="00A178CF"/>
    <w:rsid w:val="00A179E1"/>
    <w:rsid w:val="00A17F70"/>
    <w:rsid w:val="00A20108"/>
    <w:rsid w:val="00A201A3"/>
    <w:rsid w:val="00A201C0"/>
    <w:rsid w:val="00A204C2"/>
    <w:rsid w:val="00A205DB"/>
    <w:rsid w:val="00A206F8"/>
    <w:rsid w:val="00A2089E"/>
    <w:rsid w:val="00A20905"/>
    <w:rsid w:val="00A2091C"/>
    <w:rsid w:val="00A20AAE"/>
    <w:rsid w:val="00A212AC"/>
    <w:rsid w:val="00A21CCF"/>
    <w:rsid w:val="00A2209B"/>
    <w:rsid w:val="00A226BB"/>
    <w:rsid w:val="00A22A40"/>
    <w:rsid w:val="00A22CF1"/>
    <w:rsid w:val="00A22FE2"/>
    <w:rsid w:val="00A23097"/>
    <w:rsid w:val="00A2317F"/>
    <w:rsid w:val="00A2322B"/>
    <w:rsid w:val="00A23358"/>
    <w:rsid w:val="00A236B9"/>
    <w:rsid w:val="00A23973"/>
    <w:rsid w:val="00A248CF"/>
    <w:rsid w:val="00A25005"/>
    <w:rsid w:val="00A25BCC"/>
    <w:rsid w:val="00A25D45"/>
    <w:rsid w:val="00A25DA7"/>
    <w:rsid w:val="00A26115"/>
    <w:rsid w:val="00A26335"/>
    <w:rsid w:val="00A264B0"/>
    <w:rsid w:val="00A268B6"/>
    <w:rsid w:val="00A2767C"/>
    <w:rsid w:val="00A279BE"/>
    <w:rsid w:val="00A301EF"/>
    <w:rsid w:val="00A30227"/>
    <w:rsid w:val="00A307DB"/>
    <w:rsid w:val="00A309B5"/>
    <w:rsid w:val="00A309E9"/>
    <w:rsid w:val="00A30B85"/>
    <w:rsid w:val="00A30DAD"/>
    <w:rsid w:val="00A313F8"/>
    <w:rsid w:val="00A31591"/>
    <w:rsid w:val="00A32D47"/>
    <w:rsid w:val="00A33396"/>
    <w:rsid w:val="00A3368D"/>
    <w:rsid w:val="00A33BDB"/>
    <w:rsid w:val="00A344F4"/>
    <w:rsid w:val="00A34BD8"/>
    <w:rsid w:val="00A35AD2"/>
    <w:rsid w:val="00A3649A"/>
    <w:rsid w:val="00A36544"/>
    <w:rsid w:val="00A365D7"/>
    <w:rsid w:val="00A37157"/>
    <w:rsid w:val="00A401BD"/>
    <w:rsid w:val="00A40361"/>
    <w:rsid w:val="00A407D6"/>
    <w:rsid w:val="00A40867"/>
    <w:rsid w:val="00A40932"/>
    <w:rsid w:val="00A40B2C"/>
    <w:rsid w:val="00A40C6F"/>
    <w:rsid w:val="00A40E08"/>
    <w:rsid w:val="00A40F07"/>
    <w:rsid w:val="00A410DA"/>
    <w:rsid w:val="00A411C3"/>
    <w:rsid w:val="00A4120A"/>
    <w:rsid w:val="00A413A4"/>
    <w:rsid w:val="00A417A3"/>
    <w:rsid w:val="00A417B7"/>
    <w:rsid w:val="00A41978"/>
    <w:rsid w:val="00A41A26"/>
    <w:rsid w:val="00A41D63"/>
    <w:rsid w:val="00A423DF"/>
    <w:rsid w:val="00A4257E"/>
    <w:rsid w:val="00A4286A"/>
    <w:rsid w:val="00A42C2E"/>
    <w:rsid w:val="00A42D74"/>
    <w:rsid w:val="00A432E6"/>
    <w:rsid w:val="00A434EE"/>
    <w:rsid w:val="00A4388C"/>
    <w:rsid w:val="00A43FC2"/>
    <w:rsid w:val="00A444AB"/>
    <w:rsid w:val="00A4472D"/>
    <w:rsid w:val="00A44CA0"/>
    <w:rsid w:val="00A44CBF"/>
    <w:rsid w:val="00A454EF"/>
    <w:rsid w:val="00A45B7A"/>
    <w:rsid w:val="00A45DE8"/>
    <w:rsid w:val="00A45DF0"/>
    <w:rsid w:val="00A45E07"/>
    <w:rsid w:val="00A468EB"/>
    <w:rsid w:val="00A46935"/>
    <w:rsid w:val="00A46A4F"/>
    <w:rsid w:val="00A46CF6"/>
    <w:rsid w:val="00A46D33"/>
    <w:rsid w:val="00A47319"/>
    <w:rsid w:val="00A47610"/>
    <w:rsid w:val="00A47E31"/>
    <w:rsid w:val="00A500F9"/>
    <w:rsid w:val="00A5018D"/>
    <w:rsid w:val="00A50518"/>
    <w:rsid w:val="00A505A0"/>
    <w:rsid w:val="00A509F1"/>
    <w:rsid w:val="00A50A1B"/>
    <w:rsid w:val="00A50C6B"/>
    <w:rsid w:val="00A512C5"/>
    <w:rsid w:val="00A51363"/>
    <w:rsid w:val="00A51477"/>
    <w:rsid w:val="00A5165A"/>
    <w:rsid w:val="00A51BD2"/>
    <w:rsid w:val="00A51D00"/>
    <w:rsid w:val="00A524E2"/>
    <w:rsid w:val="00A528D1"/>
    <w:rsid w:val="00A529DF"/>
    <w:rsid w:val="00A52A93"/>
    <w:rsid w:val="00A52B93"/>
    <w:rsid w:val="00A530C9"/>
    <w:rsid w:val="00A5320C"/>
    <w:rsid w:val="00A53265"/>
    <w:rsid w:val="00A533C6"/>
    <w:rsid w:val="00A537FB"/>
    <w:rsid w:val="00A53A1F"/>
    <w:rsid w:val="00A53EB4"/>
    <w:rsid w:val="00A54638"/>
    <w:rsid w:val="00A54DF4"/>
    <w:rsid w:val="00A5535B"/>
    <w:rsid w:val="00A55647"/>
    <w:rsid w:val="00A55A34"/>
    <w:rsid w:val="00A55DB0"/>
    <w:rsid w:val="00A55E4F"/>
    <w:rsid w:val="00A5602D"/>
    <w:rsid w:val="00A56117"/>
    <w:rsid w:val="00A565E5"/>
    <w:rsid w:val="00A56924"/>
    <w:rsid w:val="00A56ABB"/>
    <w:rsid w:val="00A56AE2"/>
    <w:rsid w:val="00A56BB3"/>
    <w:rsid w:val="00A56CDE"/>
    <w:rsid w:val="00A56E9D"/>
    <w:rsid w:val="00A56EEC"/>
    <w:rsid w:val="00A57D57"/>
    <w:rsid w:val="00A57F78"/>
    <w:rsid w:val="00A605EA"/>
    <w:rsid w:val="00A608C6"/>
    <w:rsid w:val="00A60E28"/>
    <w:rsid w:val="00A60F55"/>
    <w:rsid w:val="00A61103"/>
    <w:rsid w:val="00A6119F"/>
    <w:rsid w:val="00A61646"/>
    <w:rsid w:val="00A61A70"/>
    <w:rsid w:val="00A61BA7"/>
    <w:rsid w:val="00A61D31"/>
    <w:rsid w:val="00A62A9B"/>
    <w:rsid w:val="00A62C6E"/>
    <w:rsid w:val="00A63980"/>
    <w:rsid w:val="00A63DC1"/>
    <w:rsid w:val="00A64931"/>
    <w:rsid w:val="00A64C88"/>
    <w:rsid w:val="00A64E82"/>
    <w:rsid w:val="00A6515E"/>
    <w:rsid w:val="00A6526D"/>
    <w:rsid w:val="00A656AE"/>
    <w:rsid w:val="00A657A1"/>
    <w:rsid w:val="00A6649B"/>
    <w:rsid w:val="00A6660D"/>
    <w:rsid w:val="00A66700"/>
    <w:rsid w:val="00A66825"/>
    <w:rsid w:val="00A66882"/>
    <w:rsid w:val="00A66A1D"/>
    <w:rsid w:val="00A66C3B"/>
    <w:rsid w:val="00A67284"/>
    <w:rsid w:val="00A67329"/>
    <w:rsid w:val="00A676E0"/>
    <w:rsid w:val="00A67962"/>
    <w:rsid w:val="00A67D0F"/>
    <w:rsid w:val="00A67DB0"/>
    <w:rsid w:val="00A70149"/>
    <w:rsid w:val="00A70540"/>
    <w:rsid w:val="00A710CD"/>
    <w:rsid w:val="00A714AB"/>
    <w:rsid w:val="00A7175C"/>
    <w:rsid w:val="00A71872"/>
    <w:rsid w:val="00A71B97"/>
    <w:rsid w:val="00A71FEE"/>
    <w:rsid w:val="00A722F6"/>
    <w:rsid w:val="00A7230D"/>
    <w:rsid w:val="00A723B4"/>
    <w:rsid w:val="00A7245E"/>
    <w:rsid w:val="00A72C32"/>
    <w:rsid w:val="00A72C85"/>
    <w:rsid w:val="00A73231"/>
    <w:rsid w:val="00A738FB"/>
    <w:rsid w:val="00A73905"/>
    <w:rsid w:val="00A73ACD"/>
    <w:rsid w:val="00A742CE"/>
    <w:rsid w:val="00A7436F"/>
    <w:rsid w:val="00A74EAA"/>
    <w:rsid w:val="00A74F4A"/>
    <w:rsid w:val="00A758A7"/>
    <w:rsid w:val="00A75B3C"/>
    <w:rsid w:val="00A762EC"/>
    <w:rsid w:val="00A76786"/>
    <w:rsid w:val="00A76ABC"/>
    <w:rsid w:val="00A7705A"/>
    <w:rsid w:val="00A77111"/>
    <w:rsid w:val="00A773AF"/>
    <w:rsid w:val="00A775B9"/>
    <w:rsid w:val="00A776A2"/>
    <w:rsid w:val="00A77990"/>
    <w:rsid w:val="00A77AD6"/>
    <w:rsid w:val="00A8043A"/>
    <w:rsid w:val="00A80570"/>
    <w:rsid w:val="00A80677"/>
    <w:rsid w:val="00A80941"/>
    <w:rsid w:val="00A80F01"/>
    <w:rsid w:val="00A814BB"/>
    <w:rsid w:val="00A81639"/>
    <w:rsid w:val="00A81E6E"/>
    <w:rsid w:val="00A826CE"/>
    <w:rsid w:val="00A82B36"/>
    <w:rsid w:val="00A82B77"/>
    <w:rsid w:val="00A82C33"/>
    <w:rsid w:val="00A82D7A"/>
    <w:rsid w:val="00A82E33"/>
    <w:rsid w:val="00A82EE0"/>
    <w:rsid w:val="00A8351D"/>
    <w:rsid w:val="00A835AD"/>
    <w:rsid w:val="00A83DE8"/>
    <w:rsid w:val="00A842F0"/>
    <w:rsid w:val="00A844E0"/>
    <w:rsid w:val="00A84785"/>
    <w:rsid w:val="00A84B0E"/>
    <w:rsid w:val="00A84C16"/>
    <w:rsid w:val="00A84CA0"/>
    <w:rsid w:val="00A8512F"/>
    <w:rsid w:val="00A851C9"/>
    <w:rsid w:val="00A85694"/>
    <w:rsid w:val="00A859DD"/>
    <w:rsid w:val="00A85B3E"/>
    <w:rsid w:val="00A85B72"/>
    <w:rsid w:val="00A85C26"/>
    <w:rsid w:val="00A85EE7"/>
    <w:rsid w:val="00A86364"/>
    <w:rsid w:val="00A8660C"/>
    <w:rsid w:val="00A866DB"/>
    <w:rsid w:val="00A86948"/>
    <w:rsid w:val="00A86B26"/>
    <w:rsid w:val="00A8737C"/>
    <w:rsid w:val="00A873E1"/>
    <w:rsid w:val="00A87744"/>
    <w:rsid w:val="00A87771"/>
    <w:rsid w:val="00A87857"/>
    <w:rsid w:val="00A87C1F"/>
    <w:rsid w:val="00A87EA4"/>
    <w:rsid w:val="00A87EF1"/>
    <w:rsid w:val="00A87F97"/>
    <w:rsid w:val="00A9009A"/>
    <w:rsid w:val="00A90347"/>
    <w:rsid w:val="00A90457"/>
    <w:rsid w:val="00A90A86"/>
    <w:rsid w:val="00A90B90"/>
    <w:rsid w:val="00A90C30"/>
    <w:rsid w:val="00A90DC8"/>
    <w:rsid w:val="00A912DC"/>
    <w:rsid w:val="00A915E6"/>
    <w:rsid w:val="00A91937"/>
    <w:rsid w:val="00A921CF"/>
    <w:rsid w:val="00A928A4"/>
    <w:rsid w:val="00A93781"/>
    <w:rsid w:val="00A93858"/>
    <w:rsid w:val="00A941EB"/>
    <w:rsid w:val="00A94819"/>
    <w:rsid w:val="00A94AD4"/>
    <w:rsid w:val="00A94CA7"/>
    <w:rsid w:val="00A94D20"/>
    <w:rsid w:val="00A950A1"/>
    <w:rsid w:val="00A955CB"/>
    <w:rsid w:val="00A95F80"/>
    <w:rsid w:val="00A95FEE"/>
    <w:rsid w:val="00A9600D"/>
    <w:rsid w:val="00A96124"/>
    <w:rsid w:val="00A96400"/>
    <w:rsid w:val="00A965B9"/>
    <w:rsid w:val="00A96A90"/>
    <w:rsid w:val="00A96D22"/>
    <w:rsid w:val="00A96F2C"/>
    <w:rsid w:val="00A97070"/>
    <w:rsid w:val="00A97233"/>
    <w:rsid w:val="00A9746B"/>
    <w:rsid w:val="00A976AA"/>
    <w:rsid w:val="00A97A2F"/>
    <w:rsid w:val="00AA00D0"/>
    <w:rsid w:val="00AA04F7"/>
    <w:rsid w:val="00AA0642"/>
    <w:rsid w:val="00AA06BE"/>
    <w:rsid w:val="00AA06D6"/>
    <w:rsid w:val="00AA091F"/>
    <w:rsid w:val="00AA0FFD"/>
    <w:rsid w:val="00AA14D3"/>
    <w:rsid w:val="00AA1523"/>
    <w:rsid w:val="00AA20E7"/>
    <w:rsid w:val="00AA23B5"/>
    <w:rsid w:val="00AA290B"/>
    <w:rsid w:val="00AA29FC"/>
    <w:rsid w:val="00AA2A59"/>
    <w:rsid w:val="00AA32B2"/>
    <w:rsid w:val="00AA334B"/>
    <w:rsid w:val="00AA3497"/>
    <w:rsid w:val="00AA3503"/>
    <w:rsid w:val="00AA3D2C"/>
    <w:rsid w:val="00AA4536"/>
    <w:rsid w:val="00AA474A"/>
    <w:rsid w:val="00AA4EB6"/>
    <w:rsid w:val="00AA5002"/>
    <w:rsid w:val="00AA51C3"/>
    <w:rsid w:val="00AA5BA1"/>
    <w:rsid w:val="00AA5F8C"/>
    <w:rsid w:val="00AA6014"/>
    <w:rsid w:val="00AA63CA"/>
    <w:rsid w:val="00AA65B8"/>
    <w:rsid w:val="00AA67C0"/>
    <w:rsid w:val="00AA6B6D"/>
    <w:rsid w:val="00AA6D83"/>
    <w:rsid w:val="00AA6F0E"/>
    <w:rsid w:val="00AA7425"/>
    <w:rsid w:val="00AA7678"/>
    <w:rsid w:val="00AA76A5"/>
    <w:rsid w:val="00AA7999"/>
    <w:rsid w:val="00AA7A0B"/>
    <w:rsid w:val="00AB0149"/>
    <w:rsid w:val="00AB06E3"/>
    <w:rsid w:val="00AB093A"/>
    <w:rsid w:val="00AB0D2E"/>
    <w:rsid w:val="00AB0EA7"/>
    <w:rsid w:val="00AB0F8C"/>
    <w:rsid w:val="00AB100D"/>
    <w:rsid w:val="00AB111A"/>
    <w:rsid w:val="00AB1371"/>
    <w:rsid w:val="00AB1B1A"/>
    <w:rsid w:val="00AB1C4C"/>
    <w:rsid w:val="00AB28E1"/>
    <w:rsid w:val="00AB29CB"/>
    <w:rsid w:val="00AB2CEA"/>
    <w:rsid w:val="00AB2FA5"/>
    <w:rsid w:val="00AB3330"/>
    <w:rsid w:val="00AB3C08"/>
    <w:rsid w:val="00AB3CEB"/>
    <w:rsid w:val="00AB3EFA"/>
    <w:rsid w:val="00AB447C"/>
    <w:rsid w:val="00AB4721"/>
    <w:rsid w:val="00AB54D1"/>
    <w:rsid w:val="00AB587D"/>
    <w:rsid w:val="00AB5D1B"/>
    <w:rsid w:val="00AB5F18"/>
    <w:rsid w:val="00AB6029"/>
    <w:rsid w:val="00AB66E6"/>
    <w:rsid w:val="00AB6B03"/>
    <w:rsid w:val="00AB6B71"/>
    <w:rsid w:val="00AB6DE7"/>
    <w:rsid w:val="00AB6F0E"/>
    <w:rsid w:val="00AB7795"/>
    <w:rsid w:val="00AB7963"/>
    <w:rsid w:val="00AB7B60"/>
    <w:rsid w:val="00AB7DA6"/>
    <w:rsid w:val="00AC014F"/>
    <w:rsid w:val="00AC1211"/>
    <w:rsid w:val="00AC1373"/>
    <w:rsid w:val="00AC1AC2"/>
    <w:rsid w:val="00AC2185"/>
    <w:rsid w:val="00AC2814"/>
    <w:rsid w:val="00AC2AA2"/>
    <w:rsid w:val="00AC2BA3"/>
    <w:rsid w:val="00AC2EF6"/>
    <w:rsid w:val="00AC332B"/>
    <w:rsid w:val="00AC33ED"/>
    <w:rsid w:val="00AC355B"/>
    <w:rsid w:val="00AC359C"/>
    <w:rsid w:val="00AC4934"/>
    <w:rsid w:val="00AC4A99"/>
    <w:rsid w:val="00AC519F"/>
    <w:rsid w:val="00AC534D"/>
    <w:rsid w:val="00AC53FF"/>
    <w:rsid w:val="00AC560A"/>
    <w:rsid w:val="00AC57F8"/>
    <w:rsid w:val="00AC5BA5"/>
    <w:rsid w:val="00AC5DA9"/>
    <w:rsid w:val="00AC5F2A"/>
    <w:rsid w:val="00AC5F93"/>
    <w:rsid w:val="00AC6827"/>
    <w:rsid w:val="00AC68B1"/>
    <w:rsid w:val="00AC6A8F"/>
    <w:rsid w:val="00AC6ABD"/>
    <w:rsid w:val="00AC6D01"/>
    <w:rsid w:val="00AC6E65"/>
    <w:rsid w:val="00AC730A"/>
    <w:rsid w:val="00AC7337"/>
    <w:rsid w:val="00AC7531"/>
    <w:rsid w:val="00AC756A"/>
    <w:rsid w:val="00AC77BB"/>
    <w:rsid w:val="00AC7F62"/>
    <w:rsid w:val="00AD0CEE"/>
    <w:rsid w:val="00AD1151"/>
    <w:rsid w:val="00AD1BF8"/>
    <w:rsid w:val="00AD1E5D"/>
    <w:rsid w:val="00AD21D8"/>
    <w:rsid w:val="00AD2901"/>
    <w:rsid w:val="00AD2B3A"/>
    <w:rsid w:val="00AD2E2E"/>
    <w:rsid w:val="00AD3864"/>
    <w:rsid w:val="00AD38F4"/>
    <w:rsid w:val="00AD3B34"/>
    <w:rsid w:val="00AD40B3"/>
    <w:rsid w:val="00AD4589"/>
    <w:rsid w:val="00AD4713"/>
    <w:rsid w:val="00AD4751"/>
    <w:rsid w:val="00AD48AC"/>
    <w:rsid w:val="00AD4C9B"/>
    <w:rsid w:val="00AD4CEC"/>
    <w:rsid w:val="00AD5181"/>
    <w:rsid w:val="00AD583D"/>
    <w:rsid w:val="00AD59F1"/>
    <w:rsid w:val="00AD5A6A"/>
    <w:rsid w:val="00AD606E"/>
    <w:rsid w:val="00AD6602"/>
    <w:rsid w:val="00AD6710"/>
    <w:rsid w:val="00AD6B2C"/>
    <w:rsid w:val="00AD6C65"/>
    <w:rsid w:val="00AD71EC"/>
    <w:rsid w:val="00AD7354"/>
    <w:rsid w:val="00AD7360"/>
    <w:rsid w:val="00AD7572"/>
    <w:rsid w:val="00AD76BE"/>
    <w:rsid w:val="00AD7799"/>
    <w:rsid w:val="00AE01B1"/>
    <w:rsid w:val="00AE065E"/>
    <w:rsid w:val="00AE06BC"/>
    <w:rsid w:val="00AE06D9"/>
    <w:rsid w:val="00AE0768"/>
    <w:rsid w:val="00AE0802"/>
    <w:rsid w:val="00AE0A9C"/>
    <w:rsid w:val="00AE0BD6"/>
    <w:rsid w:val="00AE1A21"/>
    <w:rsid w:val="00AE1A8E"/>
    <w:rsid w:val="00AE1AB1"/>
    <w:rsid w:val="00AE1F27"/>
    <w:rsid w:val="00AE2D7A"/>
    <w:rsid w:val="00AE3022"/>
    <w:rsid w:val="00AE34CC"/>
    <w:rsid w:val="00AE3BA8"/>
    <w:rsid w:val="00AE3BAE"/>
    <w:rsid w:val="00AE3BCF"/>
    <w:rsid w:val="00AE3BE3"/>
    <w:rsid w:val="00AE3DA8"/>
    <w:rsid w:val="00AE3E94"/>
    <w:rsid w:val="00AE3FD1"/>
    <w:rsid w:val="00AE4218"/>
    <w:rsid w:val="00AE46EA"/>
    <w:rsid w:val="00AE490C"/>
    <w:rsid w:val="00AE4D34"/>
    <w:rsid w:val="00AE4ED9"/>
    <w:rsid w:val="00AE567D"/>
    <w:rsid w:val="00AE5836"/>
    <w:rsid w:val="00AE5B41"/>
    <w:rsid w:val="00AE5D0B"/>
    <w:rsid w:val="00AE5E2A"/>
    <w:rsid w:val="00AE6012"/>
    <w:rsid w:val="00AE62B8"/>
    <w:rsid w:val="00AE6480"/>
    <w:rsid w:val="00AE6642"/>
    <w:rsid w:val="00AE68CC"/>
    <w:rsid w:val="00AE6A78"/>
    <w:rsid w:val="00AE733F"/>
    <w:rsid w:val="00AE7A14"/>
    <w:rsid w:val="00AE7D89"/>
    <w:rsid w:val="00AF0539"/>
    <w:rsid w:val="00AF061C"/>
    <w:rsid w:val="00AF0705"/>
    <w:rsid w:val="00AF0BCC"/>
    <w:rsid w:val="00AF1255"/>
    <w:rsid w:val="00AF1C7E"/>
    <w:rsid w:val="00AF1D00"/>
    <w:rsid w:val="00AF1DA0"/>
    <w:rsid w:val="00AF1E9A"/>
    <w:rsid w:val="00AF1FCE"/>
    <w:rsid w:val="00AF213B"/>
    <w:rsid w:val="00AF2265"/>
    <w:rsid w:val="00AF2428"/>
    <w:rsid w:val="00AF24E3"/>
    <w:rsid w:val="00AF2784"/>
    <w:rsid w:val="00AF2B9A"/>
    <w:rsid w:val="00AF2E05"/>
    <w:rsid w:val="00AF33CE"/>
    <w:rsid w:val="00AF3447"/>
    <w:rsid w:val="00AF35B1"/>
    <w:rsid w:val="00AF35E5"/>
    <w:rsid w:val="00AF37B0"/>
    <w:rsid w:val="00AF3B36"/>
    <w:rsid w:val="00AF3C06"/>
    <w:rsid w:val="00AF3C6D"/>
    <w:rsid w:val="00AF3E84"/>
    <w:rsid w:val="00AF4635"/>
    <w:rsid w:val="00AF51EF"/>
    <w:rsid w:val="00AF558B"/>
    <w:rsid w:val="00AF57FB"/>
    <w:rsid w:val="00AF599D"/>
    <w:rsid w:val="00AF5AAD"/>
    <w:rsid w:val="00AF6140"/>
    <w:rsid w:val="00AF64D9"/>
    <w:rsid w:val="00AF69DE"/>
    <w:rsid w:val="00AF6AE2"/>
    <w:rsid w:val="00AF7338"/>
    <w:rsid w:val="00AF7714"/>
    <w:rsid w:val="00AF7CBA"/>
    <w:rsid w:val="00B0024E"/>
    <w:rsid w:val="00B005A4"/>
    <w:rsid w:val="00B0061C"/>
    <w:rsid w:val="00B00973"/>
    <w:rsid w:val="00B0103F"/>
    <w:rsid w:val="00B01173"/>
    <w:rsid w:val="00B0139F"/>
    <w:rsid w:val="00B02003"/>
    <w:rsid w:val="00B02185"/>
    <w:rsid w:val="00B02641"/>
    <w:rsid w:val="00B0269B"/>
    <w:rsid w:val="00B026A2"/>
    <w:rsid w:val="00B027DD"/>
    <w:rsid w:val="00B028C3"/>
    <w:rsid w:val="00B02B50"/>
    <w:rsid w:val="00B02C00"/>
    <w:rsid w:val="00B032E8"/>
    <w:rsid w:val="00B0380F"/>
    <w:rsid w:val="00B0387D"/>
    <w:rsid w:val="00B03D34"/>
    <w:rsid w:val="00B041F5"/>
    <w:rsid w:val="00B041F7"/>
    <w:rsid w:val="00B042F9"/>
    <w:rsid w:val="00B043A8"/>
    <w:rsid w:val="00B048BA"/>
    <w:rsid w:val="00B04B8E"/>
    <w:rsid w:val="00B04C4B"/>
    <w:rsid w:val="00B04DD0"/>
    <w:rsid w:val="00B0534A"/>
    <w:rsid w:val="00B0556E"/>
    <w:rsid w:val="00B05635"/>
    <w:rsid w:val="00B0569D"/>
    <w:rsid w:val="00B060EC"/>
    <w:rsid w:val="00B0666E"/>
    <w:rsid w:val="00B06ABC"/>
    <w:rsid w:val="00B06BC5"/>
    <w:rsid w:val="00B06C4D"/>
    <w:rsid w:val="00B06ED3"/>
    <w:rsid w:val="00B071B8"/>
    <w:rsid w:val="00B07400"/>
    <w:rsid w:val="00B07670"/>
    <w:rsid w:val="00B077AF"/>
    <w:rsid w:val="00B106FA"/>
    <w:rsid w:val="00B10C5C"/>
    <w:rsid w:val="00B10D0F"/>
    <w:rsid w:val="00B11476"/>
    <w:rsid w:val="00B1155D"/>
    <w:rsid w:val="00B1175C"/>
    <w:rsid w:val="00B12317"/>
    <w:rsid w:val="00B1282D"/>
    <w:rsid w:val="00B129A7"/>
    <w:rsid w:val="00B12A27"/>
    <w:rsid w:val="00B12A47"/>
    <w:rsid w:val="00B12D28"/>
    <w:rsid w:val="00B133F9"/>
    <w:rsid w:val="00B134DF"/>
    <w:rsid w:val="00B1356E"/>
    <w:rsid w:val="00B13A84"/>
    <w:rsid w:val="00B140D9"/>
    <w:rsid w:val="00B14387"/>
    <w:rsid w:val="00B14601"/>
    <w:rsid w:val="00B14B22"/>
    <w:rsid w:val="00B14D6E"/>
    <w:rsid w:val="00B14E84"/>
    <w:rsid w:val="00B15128"/>
    <w:rsid w:val="00B15575"/>
    <w:rsid w:val="00B15740"/>
    <w:rsid w:val="00B15811"/>
    <w:rsid w:val="00B15BD7"/>
    <w:rsid w:val="00B160BA"/>
    <w:rsid w:val="00B16771"/>
    <w:rsid w:val="00B16A2D"/>
    <w:rsid w:val="00B16BC7"/>
    <w:rsid w:val="00B176EA"/>
    <w:rsid w:val="00B20334"/>
    <w:rsid w:val="00B204C0"/>
    <w:rsid w:val="00B206B5"/>
    <w:rsid w:val="00B20810"/>
    <w:rsid w:val="00B20932"/>
    <w:rsid w:val="00B2148E"/>
    <w:rsid w:val="00B21833"/>
    <w:rsid w:val="00B21A22"/>
    <w:rsid w:val="00B21AD3"/>
    <w:rsid w:val="00B2200F"/>
    <w:rsid w:val="00B225D4"/>
    <w:rsid w:val="00B22BFD"/>
    <w:rsid w:val="00B22E84"/>
    <w:rsid w:val="00B23673"/>
    <w:rsid w:val="00B239C2"/>
    <w:rsid w:val="00B23CC0"/>
    <w:rsid w:val="00B23D4B"/>
    <w:rsid w:val="00B23F8E"/>
    <w:rsid w:val="00B24214"/>
    <w:rsid w:val="00B2426C"/>
    <w:rsid w:val="00B24C0C"/>
    <w:rsid w:val="00B24D34"/>
    <w:rsid w:val="00B251B0"/>
    <w:rsid w:val="00B25521"/>
    <w:rsid w:val="00B2595F"/>
    <w:rsid w:val="00B25E2B"/>
    <w:rsid w:val="00B26ABD"/>
    <w:rsid w:val="00B26B60"/>
    <w:rsid w:val="00B26C0C"/>
    <w:rsid w:val="00B26F17"/>
    <w:rsid w:val="00B2747A"/>
    <w:rsid w:val="00B27805"/>
    <w:rsid w:val="00B27BE6"/>
    <w:rsid w:val="00B27CAC"/>
    <w:rsid w:val="00B27FEC"/>
    <w:rsid w:val="00B30310"/>
    <w:rsid w:val="00B3039F"/>
    <w:rsid w:val="00B30417"/>
    <w:rsid w:val="00B3100E"/>
    <w:rsid w:val="00B31100"/>
    <w:rsid w:val="00B311BA"/>
    <w:rsid w:val="00B31B65"/>
    <w:rsid w:val="00B31EF2"/>
    <w:rsid w:val="00B31FE7"/>
    <w:rsid w:val="00B320DD"/>
    <w:rsid w:val="00B323CE"/>
    <w:rsid w:val="00B330B6"/>
    <w:rsid w:val="00B33291"/>
    <w:rsid w:val="00B33363"/>
    <w:rsid w:val="00B33568"/>
    <w:rsid w:val="00B335C2"/>
    <w:rsid w:val="00B33A2B"/>
    <w:rsid w:val="00B33C7A"/>
    <w:rsid w:val="00B3480D"/>
    <w:rsid w:val="00B34A8F"/>
    <w:rsid w:val="00B3507A"/>
    <w:rsid w:val="00B354D0"/>
    <w:rsid w:val="00B35BC8"/>
    <w:rsid w:val="00B36283"/>
    <w:rsid w:val="00B369F2"/>
    <w:rsid w:val="00B36CE9"/>
    <w:rsid w:val="00B36DAF"/>
    <w:rsid w:val="00B36DE5"/>
    <w:rsid w:val="00B36DEF"/>
    <w:rsid w:val="00B37041"/>
    <w:rsid w:val="00B37056"/>
    <w:rsid w:val="00B37200"/>
    <w:rsid w:val="00B37390"/>
    <w:rsid w:val="00B37639"/>
    <w:rsid w:val="00B37CE6"/>
    <w:rsid w:val="00B37EF1"/>
    <w:rsid w:val="00B40A84"/>
    <w:rsid w:val="00B40AD7"/>
    <w:rsid w:val="00B40CD9"/>
    <w:rsid w:val="00B40CED"/>
    <w:rsid w:val="00B40D92"/>
    <w:rsid w:val="00B411AF"/>
    <w:rsid w:val="00B41478"/>
    <w:rsid w:val="00B4187C"/>
    <w:rsid w:val="00B4195D"/>
    <w:rsid w:val="00B41D31"/>
    <w:rsid w:val="00B41EB7"/>
    <w:rsid w:val="00B4241B"/>
    <w:rsid w:val="00B42BF2"/>
    <w:rsid w:val="00B43019"/>
    <w:rsid w:val="00B434CC"/>
    <w:rsid w:val="00B43582"/>
    <w:rsid w:val="00B4386A"/>
    <w:rsid w:val="00B43C92"/>
    <w:rsid w:val="00B43F8C"/>
    <w:rsid w:val="00B4436B"/>
    <w:rsid w:val="00B445F0"/>
    <w:rsid w:val="00B45253"/>
    <w:rsid w:val="00B452C0"/>
    <w:rsid w:val="00B455BF"/>
    <w:rsid w:val="00B457EE"/>
    <w:rsid w:val="00B45816"/>
    <w:rsid w:val="00B45B70"/>
    <w:rsid w:val="00B46061"/>
    <w:rsid w:val="00B46364"/>
    <w:rsid w:val="00B46830"/>
    <w:rsid w:val="00B470AB"/>
    <w:rsid w:val="00B4751B"/>
    <w:rsid w:val="00B47957"/>
    <w:rsid w:val="00B479BA"/>
    <w:rsid w:val="00B47E0C"/>
    <w:rsid w:val="00B500A3"/>
    <w:rsid w:val="00B505C9"/>
    <w:rsid w:val="00B50639"/>
    <w:rsid w:val="00B50D1B"/>
    <w:rsid w:val="00B515BF"/>
    <w:rsid w:val="00B516D4"/>
    <w:rsid w:val="00B5186A"/>
    <w:rsid w:val="00B51A01"/>
    <w:rsid w:val="00B51B50"/>
    <w:rsid w:val="00B52391"/>
    <w:rsid w:val="00B5250C"/>
    <w:rsid w:val="00B529BB"/>
    <w:rsid w:val="00B52AC5"/>
    <w:rsid w:val="00B52DCA"/>
    <w:rsid w:val="00B52EF8"/>
    <w:rsid w:val="00B534DE"/>
    <w:rsid w:val="00B53BAC"/>
    <w:rsid w:val="00B53D63"/>
    <w:rsid w:val="00B542AA"/>
    <w:rsid w:val="00B55835"/>
    <w:rsid w:val="00B55850"/>
    <w:rsid w:val="00B55908"/>
    <w:rsid w:val="00B55947"/>
    <w:rsid w:val="00B55A3E"/>
    <w:rsid w:val="00B55A73"/>
    <w:rsid w:val="00B55B50"/>
    <w:rsid w:val="00B56336"/>
    <w:rsid w:val="00B56592"/>
    <w:rsid w:val="00B5664C"/>
    <w:rsid w:val="00B56AA1"/>
    <w:rsid w:val="00B56D1A"/>
    <w:rsid w:val="00B57269"/>
    <w:rsid w:val="00B575BC"/>
    <w:rsid w:val="00B5768C"/>
    <w:rsid w:val="00B578EF"/>
    <w:rsid w:val="00B57D11"/>
    <w:rsid w:val="00B57F89"/>
    <w:rsid w:val="00B60195"/>
    <w:rsid w:val="00B604C6"/>
    <w:rsid w:val="00B605D0"/>
    <w:rsid w:val="00B60A27"/>
    <w:rsid w:val="00B60DF7"/>
    <w:rsid w:val="00B61052"/>
    <w:rsid w:val="00B6108B"/>
    <w:rsid w:val="00B6120B"/>
    <w:rsid w:val="00B613A2"/>
    <w:rsid w:val="00B6176C"/>
    <w:rsid w:val="00B618BB"/>
    <w:rsid w:val="00B6190E"/>
    <w:rsid w:val="00B6216C"/>
    <w:rsid w:val="00B6252C"/>
    <w:rsid w:val="00B625EC"/>
    <w:rsid w:val="00B628DF"/>
    <w:rsid w:val="00B62FB3"/>
    <w:rsid w:val="00B6378B"/>
    <w:rsid w:val="00B63960"/>
    <w:rsid w:val="00B6415B"/>
    <w:rsid w:val="00B64B22"/>
    <w:rsid w:val="00B64F19"/>
    <w:rsid w:val="00B64F49"/>
    <w:rsid w:val="00B65198"/>
    <w:rsid w:val="00B652F9"/>
    <w:rsid w:val="00B6600D"/>
    <w:rsid w:val="00B66042"/>
    <w:rsid w:val="00B6665B"/>
    <w:rsid w:val="00B66AEA"/>
    <w:rsid w:val="00B66CEC"/>
    <w:rsid w:val="00B66DF4"/>
    <w:rsid w:val="00B6738E"/>
    <w:rsid w:val="00B67A3D"/>
    <w:rsid w:val="00B701F9"/>
    <w:rsid w:val="00B702A9"/>
    <w:rsid w:val="00B70C01"/>
    <w:rsid w:val="00B70D23"/>
    <w:rsid w:val="00B70DAD"/>
    <w:rsid w:val="00B71030"/>
    <w:rsid w:val="00B71154"/>
    <w:rsid w:val="00B71458"/>
    <w:rsid w:val="00B7160D"/>
    <w:rsid w:val="00B7180C"/>
    <w:rsid w:val="00B71A67"/>
    <w:rsid w:val="00B71C3B"/>
    <w:rsid w:val="00B71CEE"/>
    <w:rsid w:val="00B7205B"/>
    <w:rsid w:val="00B72170"/>
    <w:rsid w:val="00B7261A"/>
    <w:rsid w:val="00B7273A"/>
    <w:rsid w:val="00B728D2"/>
    <w:rsid w:val="00B730D1"/>
    <w:rsid w:val="00B73117"/>
    <w:rsid w:val="00B73749"/>
    <w:rsid w:val="00B73C98"/>
    <w:rsid w:val="00B73E82"/>
    <w:rsid w:val="00B73EF8"/>
    <w:rsid w:val="00B74070"/>
    <w:rsid w:val="00B74F66"/>
    <w:rsid w:val="00B753E5"/>
    <w:rsid w:val="00B7575D"/>
    <w:rsid w:val="00B76BB6"/>
    <w:rsid w:val="00B76CC0"/>
    <w:rsid w:val="00B77320"/>
    <w:rsid w:val="00B77ABF"/>
    <w:rsid w:val="00B77F4C"/>
    <w:rsid w:val="00B80259"/>
    <w:rsid w:val="00B80772"/>
    <w:rsid w:val="00B80CD5"/>
    <w:rsid w:val="00B80D36"/>
    <w:rsid w:val="00B80ECA"/>
    <w:rsid w:val="00B80FEB"/>
    <w:rsid w:val="00B81215"/>
    <w:rsid w:val="00B812C9"/>
    <w:rsid w:val="00B818A0"/>
    <w:rsid w:val="00B81A55"/>
    <w:rsid w:val="00B81DC4"/>
    <w:rsid w:val="00B82216"/>
    <w:rsid w:val="00B82382"/>
    <w:rsid w:val="00B82398"/>
    <w:rsid w:val="00B823F4"/>
    <w:rsid w:val="00B82520"/>
    <w:rsid w:val="00B82579"/>
    <w:rsid w:val="00B8259E"/>
    <w:rsid w:val="00B825EA"/>
    <w:rsid w:val="00B826D8"/>
    <w:rsid w:val="00B8286E"/>
    <w:rsid w:val="00B82973"/>
    <w:rsid w:val="00B82BC7"/>
    <w:rsid w:val="00B82C36"/>
    <w:rsid w:val="00B82F75"/>
    <w:rsid w:val="00B836D0"/>
    <w:rsid w:val="00B83813"/>
    <w:rsid w:val="00B83C59"/>
    <w:rsid w:val="00B843DA"/>
    <w:rsid w:val="00B84536"/>
    <w:rsid w:val="00B84712"/>
    <w:rsid w:val="00B84CC3"/>
    <w:rsid w:val="00B8523F"/>
    <w:rsid w:val="00B8586E"/>
    <w:rsid w:val="00B85A2A"/>
    <w:rsid w:val="00B85BB7"/>
    <w:rsid w:val="00B86179"/>
    <w:rsid w:val="00B8639A"/>
    <w:rsid w:val="00B865D8"/>
    <w:rsid w:val="00B8696A"/>
    <w:rsid w:val="00B86AFB"/>
    <w:rsid w:val="00B86EB0"/>
    <w:rsid w:val="00B8742F"/>
    <w:rsid w:val="00B87616"/>
    <w:rsid w:val="00B8777E"/>
    <w:rsid w:val="00B879CB"/>
    <w:rsid w:val="00B87EBF"/>
    <w:rsid w:val="00B90431"/>
    <w:rsid w:val="00B90859"/>
    <w:rsid w:val="00B90A37"/>
    <w:rsid w:val="00B90D0D"/>
    <w:rsid w:val="00B9172B"/>
    <w:rsid w:val="00B918CA"/>
    <w:rsid w:val="00B91C95"/>
    <w:rsid w:val="00B921D9"/>
    <w:rsid w:val="00B92266"/>
    <w:rsid w:val="00B92274"/>
    <w:rsid w:val="00B92699"/>
    <w:rsid w:val="00B92715"/>
    <w:rsid w:val="00B93566"/>
    <w:rsid w:val="00B93EC2"/>
    <w:rsid w:val="00B93F79"/>
    <w:rsid w:val="00B94223"/>
    <w:rsid w:val="00B949C7"/>
    <w:rsid w:val="00B94A78"/>
    <w:rsid w:val="00B94BD2"/>
    <w:rsid w:val="00B94D8C"/>
    <w:rsid w:val="00B94FAE"/>
    <w:rsid w:val="00B951CF"/>
    <w:rsid w:val="00B95286"/>
    <w:rsid w:val="00B953DC"/>
    <w:rsid w:val="00B9552D"/>
    <w:rsid w:val="00B956F9"/>
    <w:rsid w:val="00B959F7"/>
    <w:rsid w:val="00B95D73"/>
    <w:rsid w:val="00B95FA6"/>
    <w:rsid w:val="00B961CF"/>
    <w:rsid w:val="00B963BA"/>
    <w:rsid w:val="00B96CE2"/>
    <w:rsid w:val="00B96F80"/>
    <w:rsid w:val="00B970D3"/>
    <w:rsid w:val="00B9720A"/>
    <w:rsid w:val="00B97989"/>
    <w:rsid w:val="00B97A00"/>
    <w:rsid w:val="00B97B0F"/>
    <w:rsid w:val="00B97ED9"/>
    <w:rsid w:val="00BA03C1"/>
    <w:rsid w:val="00BA0B59"/>
    <w:rsid w:val="00BA0B6E"/>
    <w:rsid w:val="00BA0F1B"/>
    <w:rsid w:val="00BA0F32"/>
    <w:rsid w:val="00BA14A2"/>
    <w:rsid w:val="00BA1711"/>
    <w:rsid w:val="00BA19EB"/>
    <w:rsid w:val="00BA1A65"/>
    <w:rsid w:val="00BA1A6B"/>
    <w:rsid w:val="00BA20AE"/>
    <w:rsid w:val="00BA21BF"/>
    <w:rsid w:val="00BA22E3"/>
    <w:rsid w:val="00BA29DD"/>
    <w:rsid w:val="00BA2B56"/>
    <w:rsid w:val="00BA2B73"/>
    <w:rsid w:val="00BA31A1"/>
    <w:rsid w:val="00BA3BAE"/>
    <w:rsid w:val="00BA48B9"/>
    <w:rsid w:val="00BA4D46"/>
    <w:rsid w:val="00BA5151"/>
    <w:rsid w:val="00BA5B35"/>
    <w:rsid w:val="00BA5FA4"/>
    <w:rsid w:val="00BA64AE"/>
    <w:rsid w:val="00BA6599"/>
    <w:rsid w:val="00BA65A6"/>
    <w:rsid w:val="00BA7043"/>
    <w:rsid w:val="00BA71BA"/>
    <w:rsid w:val="00BA7CB4"/>
    <w:rsid w:val="00BB00E1"/>
    <w:rsid w:val="00BB0247"/>
    <w:rsid w:val="00BB03C5"/>
    <w:rsid w:val="00BB098D"/>
    <w:rsid w:val="00BB0B46"/>
    <w:rsid w:val="00BB10BE"/>
    <w:rsid w:val="00BB15A2"/>
    <w:rsid w:val="00BB191B"/>
    <w:rsid w:val="00BB1C03"/>
    <w:rsid w:val="00BB1D09"/>
    <w:rsid w:val="00BB1F48"/>
    <w:rsid w:val="00BB1F97"/>
    <w:rsid w:val="00BB2095"/>
    <w:rsid w:val="00BB20C6"/>
    <w:rsid w:val="00BB214A"/>
    <w:rsid w:val="00BB221A"/>
    <w:rsid w:val="00BB26B6"/>
    <w:rsid w:val="00BB2BF5"/>
    <w:rsid w:val="00BB2D3C"/>
    <w:rsid w:val="00BB2E5B"/>
    <w:rsid w:val="00BB33F9"/>
    <w:rsid w:val="00BB39C0"/>
    <w:rsid w:val="00BB3CC1"/>
    <w:rsid w:val="00BB404C"/>
    <w:rsid w:val="00BB4B02"/>
    <w:rsid w:val="00BB4D9A"/>
    <w:rsid w:val="00BB55E7"/>
    <w:rsid w:val="00BB59A0"/>
    <w:rsid w:val="00BB5A96"/>
    <w:rsid w:val="00BB5F01"/>
    <w:rsid w:val="00BB607C"/>
    <w:rsid w:val="00BB6223"/>
    <w:rsid w:val="00BB63B5"/>
    <w:rsid w:val="00BB64EB"/>
    <w:rsid w:val="00BB65E5"/>
    <w:rsid w:val="00BB691E"/>
    <w:rsid w:val="00BB6CE6"/>
    <w:rsid w:val="00BB728C"/>
    <w:rsid w:val="00BB7ECB"/>
    <w:rsid w:val="00BC03BA"/>
    <w:rsid w:val="00BC0A2C"/>
    <w:rsid w:val="00BC13C4"/>
    <w:rsid w:val="00BC13D5"/>
    <w:rsid w:val="00BC1582"/>
    <w:rsid w:val="00BC1758"/>
    <w:rsid w:val="00BC1974"/>
    <w:rsid w:val="00BC1CA3"/>
    <w:rsid w:val="00BC220D"/>
    <w:rsid w:val="00BC2352"/>
    <w:rsid w:val="00BC2986"/>
    <w:rsid w:val="00BC2C2F"/>
    <w:rsid w:val="00BC2C56"/>
    <w:rsid w:val="00BC2ECF"/>
    <w:rsid w:val="00BC3015"/>
    <w:rsid w:val="00BC3063"/>
    <w:rsid w:val="00BC362F"/>
    <w:rsid w:val="00BC3E85"/>
    <w:rsid w:val="00BC3FFE"/>
    <w:rsid w:val="00BC41E2"/>
    <w:rsid w:val="00BC47F0"/>
    <w:rsid w:val="00BC483C"/>
    <w:rsid w:val="00BC4A10"/>
    <w:rsid w:val="00BC4E25"/>
    <w:rsid w:val="00BC4EAF"/>
    <w:rsid w:val="00BC51E4"/>
    <w:rsid w:val="00BC5653"/>
    <w:rsid w:val="00BC5C59"/>
    <w:rsid w:val="00BC6A8B"/>
    <w:rsid w:val="00BC6CE9"/>
    <w:rsid w:val="00BC7754"/>
    <w:rsid w:val="00BC7A32"/>
    <w:rsid w:val="00BC7F83"/>
    <w:rsid w:val="00BD0BBB"/>
    <w:rsid w:val="00BD125D"/>
    <w:rsid w:val="00BD17BA"/>
    <w:rsid w:val="00BD1B2B"/>
    <w:rsid w:val="00BD1EF8"/>
    <w:rsid w:val="00BD1FBF"/>
    <w:rsid w:val="00BD240F"/>
    <w:rsid w:val="00BD2F20"/>
    <w:rsid w:val="00BD30A8"/>
    <w:rsid w:val="00BD3A26"/>
    <w:rsid w:val="00BD3BBF"/>
    <w:rsid w:val="00BD403A"/>
    <w:rsid w:val="00BD410F"/>
    <w:rsid w:val="00BD42E8"/>
    <w:rsid w:val="00BD432E"/>
    <w:rsid w:val="00BD4BEE"/>
    <w:rsid w:val="00BD4F13"/>
    <w:rsid w:val="00BD522C"/>
    <w:rsid w:val="00BD522D"/>
    <w:rsid w:val="00BD5A34"/>
    <w:rsid w:val="00BD5CE5"/>
    <w:rsid w:val="00BD6076"/>
    <w:rsid w:val="00BD60CE"/>
    <w:rsid w:val="00BD6265"/>
    <w:rsid w:val="00BD63F1"/>
    <w:rsid w:val="00BD682A"/>
    <w:rsid w:val="00BD6D1F"/>
    <w:rsid w:val="00BD70E8"/>
    <w:rsid w:val="00BD7175"/>
    <w:rsid w:val="00BD75F9"/>
    <w:rsid w:val="00BD7666"/>
    <w:rsid w:val="00BD7C12"/>
    <w:rsid w:val="00BD7C2E"/>
    <w:rsid w:val="00BD7E10"/>
    <w:rsid w:val="00BE0C43"/>
    <w:rsid w:val="00BE1684"/>
    <w:rsid w:val="00BE1EE0"/>
    <w:rsid w:val="00BE2306"/>
    <w:rsid w:val="00BE2350"/>
    <w:rsid w:val="00BE237D"/>
    <w:rsid w:val="00BE2C92"/>
    <w:rsid w:val="00BE2E0B"/>
    <w:rsid w:val="00BE31E0"/>
    <w:rsid w:val="00BE3DE0"/>
    <w:rsid w:val="00BE4177"/>
    <w:rsid w:val="00BE4381"/>
    <w:rsid w:val="00BE466C"/>
    <w:rsid w:val="00BE4919"/>
    <w:rsid w:val="00BE4981"/>
    <w:rsid w:val="00BE4B05"/>
    <w:rsid w:val="00BE4EAD"/>
    <w:rsid w:val="00BE539A"/>
    <w:rsid w:val="00BE547A"/>
    <w:rsid w:val="00BE54B9"/>
    <w:rsid w:val="00BE55D1"/>
    <w:rsid w:val="00BE63FD"/>
    <w:rsid w:val="00BE667C"/>
    <w:rsid w:val="00BE6853"/>
    <w:rsid w:val="00BE6875"/>
    <w:rsid w:val="00BE68FF"/>
    <w:rsid w:val="00BE6A77"/>
    <w:rsid w:val="00BE6ABB"/>
    <w:rsid w:val="00BE6FBD"/>
    <w:rsid w:val="00BE7150"/>
    <w:rsid w:val="00BE73DD"/>
    <w:rsid w:val="00BE747E"/>
    <w:rsid w:val="00BE765A"/>
    <w:rsid w:val="00BE77CA"/>
    <w:rsid w:val="00BF0153"/>
    <w:rsid w:val="00BF056C"/>
    <w:rsid w:val="00BF082B"/>
    <w:rsid w:val="00BF0DDC"/>
    <w:rsid w:val="00BF0F4A"/>
    <w:rsid w:val="00BF0F87"/>
    <w:rsid w:val="00BF1492"/>
    <w:rsid w:val="00BF14B5"/>
    <w:rsid w:val="00BF19D7"/>
    <w:rsid w:val="00BF1C84"/>
    <w:rsid w:val="00BF1D11"/>
    <w:rsid w:val="00BF1EB7"/>
    <w:rsid w:val="00BF230E"/>
    <w:rsid w:val="00BF2654"/>
    <w:rsid w:val="00BF27FB"/>
    <w:rsid w:val="00BF2850"/>
    <w:rsid w:val="00BF2B0A"/>
    <w:rsid w:val="00BF2E23"/>
    <w:rsid w:val="00BF386A"/>
    <w:rsid w:val="00BF3B65"/>
    <w:rsid w:val="00BF3EC3"/>
    <w:rsid w:val="00BF40F7"/>
    <w:rsid w:val="00BF498A"/>
    <w:rsid w:val="00BF4BF2"/>
    <w:rsid w:val="00BF5327"/>
    <w:rsid w:val="00BF5937"/>
    <w:rsid w:val="00BF5E09"/>
    <w:rsid w:val="00BF6248"/>
    <w:rsid w:val="00BF6322"/>
    <w:rsid w:val="00BF6747"/>
    <w:rsid w:val="00BF67F0"/>
    <w:rsid w:val="00BF6819"/>
    <w:rsid w:val="00BF6C7B"/>
    <w:rsid w:val="00BF6CC4"/>
    <w:rsid w:val="00BF6D5E"/>
    <w:rsid w:val="00BF6D7A"/>
    <w:rsid w:val="00BF6D97"/>
    <w:rsid w:val="00BF76D4"/>
    <w:rsid w:val="00BF7D3E"/>
    <w:rsid w:val="00C00010"/>
    <w:rsid w:val="00C0007F"/>
    <w:rsid w:val="00C00140"/>
    <w:rsid w:val="00C00178"/>
    <w:rsid w:val="00C002C2"/>
    <w:rsid w:val="00C003A9"/>
    <w:rsid w:val="00C00581"/>
    <w:rsid w:val="00C005A0"/>
    <w:rsid w:val="00C0064A"/>
    <w:rsid w:val="00C006B2"/>
    <w:rsid w:val="00C0088C"/>
    <w:rsid w:val="00C008E3"/>
    <w:rsid w:val="00C00B19"/>
    <w:rsid w:val="00C00DE4"/>
    <w:rsid w:val="00C019F7"/>
    <w:rsid w:val="00C01F79"/>
    <w:rsid w:val="00C02405"/>
    <w:rsid w:val="00C02729"/>
    <w:rsid w:val="00C0284C"/>
    <w:rsid w:val="00C02946"/>
    <w:rsid w:val="00C03655"/>
    <w:rsid w:val="00C0389A"/>
    <w:rsid w:val="00C039D2"/>
    <w:rsid w:val="00C03E04"/>
    <w:rsid w:val="00C03EEF"/>
    <w:rsid w:val="00C04758"/>
    <w:rsid w:val="00C048E2"/>
    <w:rsid w:val="00C04993"/>
    <w:rsid w:val="00C04CA6"/>
    <w:rsid w:val="00C05138"/>
    <w:rsid w:val="00C0536A"/>
    <w:rsid w:val="00C05CDE"/>
    <w:rsid w:val="00C05D7B"/>
    <w:rsid w:val="00C060AE"/>
    <w:rsid w:val="00C06598"/>
    <w:rsid w:val="00C06B81"/>
    <w:rsid w:val="00C06D48"/>
    <w:rsid w:val="00C06E58"/>
    <w:rsid w:val="00C06F26"/>
    <w:rsid w:val="00C07209"/>
    <w:rsid w:val="00C075F5"/>
    <w:rsid w:val="00C0780A"/>
    <w:rsid w:val="00C07882"/>
    <w:rsid w:val="00C07F61"/>
    <w:rsid w:val="00C1020E"/>
    <w:rsid w:val="00C10271"/>
    <w:rsid w:val="00C103A8"/>
    <w:rsid w:val="00C10A3B"/>
    <w:rsid w:val="00C10E1B"/>
    <w:rsid w:val="00C110D9"/>
    <w:rsid w:val="00C112ED"/>
    <w:rsid w:val="00C1149F"/>
    <w:rsid w:val="00C11831"/>
    <w:rsid w:val="00C11892"/>
    <w:rsid w:val="00C11B82"/>
    <w:rsid w:val="00C1210C"/>
    <w:rsid w:val="00C125AF"/>
    <w:rsid w:val="00C12DBA"/>
    <w:rsid w:val="00C12E9C"/>
    <w:rsid w:val="00C12F36"/>
    <w:rsid w:val="00C130F4"/>
    <w:rsid w:val="00C13240"/>
    <w:rsid w:val="00C134B1"/>
    <w:rsid w:val="00C134D3"/>
    <w:rsid w:val="00C13678"/>
    <w:rsid w:val="00C13762"/>
    <w:rsid w:val="00C14299"/>
    <w:rsid w:val="00C142D4"/>
    <w:rsid w:val="00C14683"/>
    <w:rsid w:val="00C1475B"/>
    <w:rsid w:val="00C1476C"/>
    <w:rsid w:val="00C14D44"/>
    <w:rsid w:val="00C14E90"/>
    <w:rsid w:val="00C14F24"/>
    <w:rsid w:val="00C15287"/>
    <w:rsid w:val="00C1536D"/>
    <w:rsid w:val="00C156C6"/>
    <w:rsid w:val="00C15E8F"/>
    <w:rsid w:val="00C15EB9"/>
    <w:rsid w:val="00C15FCA"/>
    <w:rsid w:val="00C162A2"/>
    <w:rsid w:val="00C1687B"/>
    <w:rsid w:val="00C16CD3"/>
    <w:rsid w:val="00C16D10"/>
    <w:rsid w:val="00C1774C"/>
    <w:rsid w:val="00C177FE"/>
    <w:rsid w:val="00C206C7"/>
    <w:rsid w:val="00C208A4"/>
    <w:rsid w:val="00C20B83"/>
    <w:rsid w:val="00C20E24"/>
    <w:rsid w:val="00C2104E"/>
    <w:rsid w:val="00C21746"/>
    <w:rsid w:val="00C21978"/>
    <w:rsid w:val="00C21B8D"/>
    <w:rsid w:val="00C2201B"/>
    <w:rsid w:val="00C2237E"/>
    <w:rsid w:val="00C22FF6"/>
    <w:rsid w:val="00C231AF"/>
    <w:rsid w:val="00C231FE"/>
    <w:rsid w:val="00C2354F"/>
    <w:rsid w:val="00C235D6"/>
    <w:rsid w:val="00C23876"/>
    <w:rsid w:val="00C23F29"/>
    <w:rsid w:val="00C24095"/>
    <w:rsid w:val="00C240CC"/>
    <w:rsid w:val="00C242B5"/>
    <w:rsid w:val="00C24841"/>
    <w:rsid w:val="00C248A1"/>
    <w:rsid w:val="00C24AB2"/>
    <w:rsid w:val="00C24E0D"/>
    <w:rsid w:val="00C25005"/>
    <w:rsid w:val="00C257BB"/>
    <w:rsid w:val="00C25C8A"/>
    <w:rsid w:val="00C25D4D"/>
    <w:rsid w:val="00C267AA"/>
    <w:rsid w:val="00C268B1"/>
    <w:rsid w:val="00C268C9"/>
    <w:rsid w:val="00C26A24"/>
    <w:rsid w:val="00C2733A"/>
    <w:rsid w:val="00C27BF3"/>
    <w:rsid w:val="00C27DEF"/>
    <w:rsid w:val="00C3052C"/>
    <w:rsid w:val="00C30596"/>
    <w:rsid w:val="00C3071E"/>
    <w:rsid w:val="00C30739"/>
    <w:rsid w:val="00C30E5C"/>
    <w:rsid w:val="00C30FE6"/>
    <w:rsid w:val="00C314BB"/>
    <w:rsid w:val="00C315B9"/>
    <w:rsid w:val="00C31BAE"/>
    <w:rsid w:val="00C31D95"/>
    <w:rsid w:val="00C321AF"/>
    <w:rsid w:val="00C32CA0"/>
    <w:rsid w:val="00C330DE"/>
    <w:rsid w:val="00C330FD"/>
    <w:rsid w:val="00C3342F"/>
    <w:rsid w:val="00C33D26"/>
    <w:rsid w:val="00C33D95"/>
    <w:rsid w:val="00C33FF4"/>
    <w:rsid w:val="00C34046"/>
    <w:rsid w:val="00C34065"/>
    <w:rsid w:val="00C34935"/>
    <w:rsid w:val="00C34A02"/>
    <w:rsid w:val="00C34A58"/>
    <w:rsid w:val="00C34C25"/>
    <w:rsid w:val="00C34CB4"/>
    <w:rsid w:val="00C34CDD"/>
    <w:rsid w:val="00C34D8D"/>
    <w:rsid w:val="00C34FAA"/>
    <w:rsid w:val="00C3506E"/>
    <w:rsid w:val="00C350F2"/>
    <w:rsid w:val="00C35C1D"/>
    <w:rsid w:val="00C35D92"/>
    <w:rsid w:val="00C35E6F"/>
    <w:rsid w:val="00C36544"/>
    <w:rsid w:val="00C3681E"/>
    <w:rsid w:val="00C36DF9"/>
    <w:rsid w:val="00C378C2"/>
    <w:rsid w:val="00C379E5"/>
    <w:rsid w:val="00C4001D"/>
    <w:rsid w:val="00C40B13"/>
    <w:rsid w:val="00C40CE6"/>
    <w:rsid w:val="00C40D0D"/>
    <w:rsid w:val="00C40E11"/>
    <w:rsid w:val="00C41263"/>
    <w:rsid w:val="00C41553"/>
    <w:rsid w:val="00C41701"/>
    <w:rsid w:val="00C4170D"/>
    <w:rsid w:val="00C41CC6"/>
    <w:rsid w:val="00C41DEB"/>
    <w:rsid w:val="00C4240A"/>
    <w:rsid w:val="00C4254D"/>
    <w:rsid w:val="00C42744"/>
    <w:rsid w:val="00C42792"/>
    <w:rsid w:val="00C42AA0"/>
    <w:rsid w:val="00C42AB4"/>
    <w:rsid w:val="00C42CA6"/>
    <w:rsid w:val="00C42D2A"/>
    <w:rsid w:val="00C438CF"/>
    <w:rsid w:val="00C43B3C"/>
    <w:rsid w:val="00C43F31"/>
    <w:rsid w:val="00C4465F"/>
    <w:rsid w:val="00C44B24"/>
    <w:rsid w:val="00C451C6"/>
    <w:rsid w:val="00C4569D"/>
    <w:rsid w:val="00C45849"/>
    <w:rsid w:val="00C45AC4"/>
    <w:rsid w:val="00C462AD"/>
    <w:rsid w:val="00C4652C"/>
    <w:rsid w:val="00C4659C"/>
    <w:rsid w:val="00C4659D"/>
    <w:rsid w:val="00C46A3E"/>
    <w:rsid w:val="00C46A65"/>
    <w:rsid w:val="00C46CB7"/>
    <w:rsid w:val="00C46EC1"/>
    <w:rsid w:val="00C471AC"/>
    <w:rsid w:val="00C5006A"/>
    <w:rsid w:val="00C50572"/>
    <w:rsid w:val="00C50AE7"/>
    <w:rsid w:val="00C510BD"/>
    <w:rsid w:val="00C51429"/>
    <w:rsid w:val="00C51455"/>
    <w:rsid w:val="00C51781"/>
    <w:rsid w:val="00C51E93"/>
    <w:rsid w:val="00C52A28"/>
    <w:rsid w:val="00C5320E"/>
    <w:rsid w:val="00C532CE"/>
    <w:rsid w:val="00C5332B"/>
    <w:rsid w:val="00C5374D"/>
    <w:rsid w:val="00C53B28"/>
    <w:rsid w:val="00C54813"/>
    <w:rsid w:val="00C54CC2"/>
    <w:rsid w:val="00C54E81"/>
    <w:rsid w:val="00C55313"/>
    <w:rsid w:val="00C55366"/>
    <w:rsid w:val="00C554CE"/>
    <w:rsid w:val="00C55531"/>
    <w:rsid w:val="00C55533"/>
    <w:rsid w:val="00C5558E"/>
    <w:rsid w:val="00C55D8F"/>
    <w:rsid w:val="00C55E09"/>
    <w:rsid w:val="00C55F93"/>
    <w:rsid w:val="00C55FB0"/>
    <w:rsid w:val="00C5612B"/>
    <w:rsid w:val="00C5621D"/>
    <w:rsid w:val="00C56D61"/>
    <w:rsid w:val="00C56E2E"/>
    <w:rsid w:val="00C56EFC"/>
    <w:rsid w:val="00C56FF4"/>
    <w:rsid w:val="00C57701"/>
    <w:rsid w:val="00C578FF"/>
    <w:rsid w:val="00C57AF4"/>
    <w:rsid w:val="00C57B11"/>
    <w:rsid w:val="00C57D23"/>
    <w:rsid w:val="00C57DE3"/>
    <w:rsid w:val="00C60138"/>
    <w:rsid w:val="00C60DDE"/>
    <w:rsid w:val="00C60FA1"/>
    <w:rsid w:val="00C61269"/>
    <w:rsid w:val="00C61665"/>
    <w:rsid w:val="00C620F7"/>
    <w:rsid w:val="00C6238F"/>
    <w:rsid w:val="00C625CC"/>
    <w:rsid w:val="00C628A0"/>
    <w:rsid w:val="00C62A01"/>
    <w:rsid w:val="00C62F84"/>
    <w:rsid w:val="00C63128"/>
    <w:rsid w:val="00C63129"/>
    <w:rsid w:val="00C6321A"/>
    <w:rsid w:val="00C63C98"/>
    <w:rsid w:val="00C63F46"/>
    <w:rsid w:val="00C6401D"/>
    <w:rsid w:val="00C648B7"/>
    <w:rsid w:val="00C64CB2"/>
    <w:rsid w:val="00C64FA7"/>
    <w:rsid w:val="00C653D6"/>
    <w:rsid w:val="00C65450"/>
    <w:rsid w:val="00C654A3"/>
    <w:rsid w:val="00C656AD"/>
    <w:rsid w:val="00C65FBD"/>
    <w:rsid w:val="00C66265"/>
    <w:rsid w:val="00C6659B"/>
    <w:rsid w:val="00C66711"/>
    <w:rsid w:val="00C66CBD"/>
    <w:rsid w:val="00C66EDE"/>
    <w:rsid w:val="00C66EEE"/>
    <w:rsid w:val="00C67281"/>
    <w:rsid w:val="00C67295"/>
    <w:rsid w:val="00C6739B"/>
    <w:rsid w:val="00C674CF"/>
    <w:rsid w:val="00C67600"/>
    <w:rsid w:val="00C677D5"/>
    <w:rsid w:val="00C7018A"/>
    <w:rsid w:val="00C704A7"/>
    <w:rsid w:val="00C70845"/>
    <w:rsid w:val="00C70B88"/>
    <w:rsid w:val="00C70D61"/>
    <w:rsid w:val="00C70DEC"/>
    <w:rsid w:val="00C711F7"/>
    <w:rsid w:val="00C71400"/>
    <w:rsid w:val="00C71900"/>
    <w:rsid w:val="00C719DB"/>
    <w:rsid w:val="00C71E0A"/>
    <w:rsid w:val="00C71E17"/>
    <w:rsid w:val="00C71F18"/>
    <w:rsid w:val="00C72254"/>
    <w:rsid w:val="00C72285"/>
    <w:rsid w:val="00C72918"/>
    <w:rsid w:val="00C72AF8"/>
    <w:rsid w:val="00C73431"/>
    <w:rsid w:val="00C73716"/>
    <w:rsid w:val="00C74AA8"/>
    <w:rsid w:val="00C74B57"/>
    <w:rsid w:val="00C7507F"/>
    <w:rsid w:val="00C7540E"/>
    <w:rsid w:val="00C75999"/>
    <w:rsid w:val="00C75C75"/>
    <w:rsid w:val="00C75CC9"/>
    <w:rsid w:val="00C75D9A"/>
    <w:rsid w:val="00C75E23"/>
    <w:rsid w:val="00C75E55"/>
    <w:rsid w:val="00C75EFA"/>
    <w:rsid w:val="00C762B9"/>
    <w:rsid w:val="00C76704"/>
    <w:rsid w:val="00C767F2"/>
    <w:rsid w:val="00C76827"/>
    <w:rsid w:val="00C76B5E"/>
    <w:rsid w:val="00C76DBF"/>
    <w:rsid w:val="00C76F55"/>
    <w:rsid w:val="00C771E6"/>
    <w:rsid w:val="00C777BC"/>
    <w:rsid w:val="00C77826"/>
    <w:rsid w:val="00C8035F"/>
    <w:rsid w:val="00C80367"/>
    <w:rsid w:val="00C80769"/>
    <w:rsid w:val="00C807C4"/>
    <w:rsid w:val="00C807D2"/>
    <w:rsid w:val="00C8097E"/>
    <w:rsid w:val="00C80991"/>
    <w:rsid w:val="00C80C3E"/>
    <w:rsid w:val="00C80DC9"/>
    <w:rsid w:val="00C80E6D"/>
    <w:rsid w:val="00C81114"/>
    <w:rsid w:val="00C81441"/>
    <w:rsid w:val="00C81F2D"/>
    <w:rsid w:val="00C8213F"/>
    <w:rsid w:val="00C8247C"/>
    <w:rsid w:val="00C82578"/>
    <w:rsid w:val="00C82586"/>
    <w:rsid w:val="00C8258E"/>
    <w:rsid w:val="00C826E8"/>
    <w:rsid w:val="00C828A6"/>
    <w:rsid w:val="00C82CCE"/>
    <w:rsid w:val="00C83017"/>
    <w:rsid w:val="00C83127"/>
    <w:rsid w:val="00C831CA"/>
    <w:rsid w:val="00C83A1A"/>
    <w:rsid w:val="00C83A50"/>
    <w:rsid w:val="00C83E4A"/>
    <w:rsid w:val="00C8439F"/>
    <w:rsid w:val="00C8463C"/>
    <w:rsid w:val="00C847E6"/>
    <w:rsid w:val="00C84DDB"/>
    <w:rsid w:val="00C852AC"/>
    <w:rsid w:val="00C85607"/>
    <w:rsid w:val="00C85A42"/>
    <w:rsid w:val="00C85A89"/>
    <w:rsid w:val="00C8609B"/>
    <w:rsid w:val="00C866ED"/>
    <w:rsid w:val="00C8676A"/>
    <w:rsid w:val="00C86A7B"/>
    <w:rsid w:val="00C871A9"/>
    <w:rsid w:val="00C87541"/>
    <w:rsid w:val="00C878AB"/>
    <w:rsid w:val="00C878FA"/>
    <w:rsid w:val="00C879AB"/>
    <w:rsid w:val="00C87B86"/>
    <w:rsid w:val="00C90431"/>
    <w:rsid w:val="00C9049A"/>
    <w:rsid w:val="00C90D40"/>
    <w:rsid w:val="00C916C3"/>
    <w:rsid w:val="00C91F7B"/>
    <w:rsid w:val="00C91FB0"/>
    <w:rsid w:val="00C92B0C"/>
    <w:rsid w:val="00C9385D"/>
    <w:rsid w:val="00C93977"/>
    <w:rsid w:val="00C93A0F"/>
    <w:rsid w:val="00C93A77"/>
    <w:rsid w:val="00C93B47"/>
    <w:rsid w:val="00C93BD9"/>
    <w:rsid w:val="00C93D6A"/>
    <w:rsid w:val="00C93DF8"/>
    <w:rsid w:val="00C94387"/>
    <w:rsid w:val="00C94B0B"/>
    <w:rsid w:val="00C952C5"/>
    <w:rsid w:val="00C953B5"/>
    <w:rsid w:val="00C956DB"/>
    <w:rsid w:val="00C95A91"/>
    <w:rsid w:val="00C95D99"/>
    <w:rsid w:val="00C95EB6"/>
    <w:rsid w:val="00C96214"/>
    <w:rsid w:val="00C963F5"/>
    <w:rsid w:val="00C967C3"/>
    <w:rsid w:val="00C968F3"/>
    <w:rsid w:val="00C96DAB"/>
    <w:rsid w:val="00C97C27"/>
    <w:rsid w:val="00C97EA1"/>
    <w:rsid w:val="00C97F10"/>
    <w:rsid w:val="00CA0301"/>
    <w:rsid w:val="00CA0502"/>
    <w:rsid w:val="00CA0A97"/>
    <w:rsid w:val="00CA0ADF"/>
    <w:rsid w:val="00CA0B76"/>
    <w:rsid w:val="00CA14E6"/>
    <w:rsid w:val="00CA1CAE"/>
    <w:rsid w:val="00CA2001"/>
    <w:rsid w:val="00CA20C7"/>
    <w:rsid w:val="00CA223F"/>
    <w:rsid w:val="00CA2295"/>
    <w:rsid w:val="00CA23F8"/>
    <w:rsid w:val="00CA24BB"/>
    <w:rsid w:val="00CA2568"/>
    <w:rsid w:val="00CA2A2C"/>
    <w:rsid w:val="00CA2AA0"/>
    <w:rsid w:val="00CA2C55"/>
    <w:rsid w:val="00CA2D7D"/>
    <w:rsid w:val="00CA2EBA"/>
    <w:rsid w:val="00CA2ED0"/>
    <w:rsid w:val="00CA3035"/>
    <w:rsid w:val="00CA30EB"/>
    <w:rsid w:val="00CA3116"/>
    <w:rsid w:val="00CA3581"/>
    <w:rsid w:val="00CA37AA"/>
    <w:rsid w:val="00CA3A26"/>
    <w:rsid w:val="00CA3D6A"/>
    <w:rsid w:val="00CA414B"/>
    <w:rsid w:val="00CA4199"/>
    <w:rsid w:val="00CA44D6"/>
    <w:rsid w:val="00CA462C"/>
    <w:rsid w:val="00CA49DA"/>
    <w:rsid w:val="00CA4A94"/>
    <w:rsid w:val="00CA4C59"/>
    <w:rsid w:val="00CA4E99"/>
    <w:rsid w:val="00CA50A4"/>
    <w:rsid w:val="00CA5785"/>
    <w:rsid w:val="00CA583E"/>
    <w:rsid w:val="00CA607E"/>
    <w:rsid w:val="00CA6335"/>
    <w:rsid w:val="00CA6566"/>
    <w:rsid w:val="00CA683A"/>
    <w:rsid w:val="00CA6CCA"/>
    <w:rsid w:val="00CA6E37"/>
    <w:rsid w:val="00CA6E56"/>
    <w:rsid w:val="00CA776F"/>
    <w:rsid w:val="00CA7988"/>
    <w:rsid w:val="00CA79A3"/>
    <w:rsid w:val="00CA7E06"/>
    <w:rsid w:val="00CB0284"/>
    <w:rsid w:val="00CB06A2"/>
    <w:rsid w:val="00CB0FD9"/>
    <w:rsid w:val="00CB100D"/>
    <w:rsid w:val="00CB1243"/>
    <w:rsid w:val="00CB1561"/>
    <w:rsid w:val="00CB1E1F"/>
    <w:rsid w:val="00CB1EE7"/>
    <w:rsid w:val="00CB2084"/>
    <w:rsid w:val="00CB219F"/>
    <w:rsid w:val="00CB2235"/>
    <w:rsid w:val="00CB2595"/>
    <w:rsid w:val="00CB2E7F"/>
    <w:rsid w:val="00CB33E4"/>
    <w:rsid w:val="00CB3655"/>
    <w:rsid w:val="00CB3780"/>
    <w:rsid w:val="00CB392C"/>
    <w:rsid w:val="00CB3B73"/>
    <w:rsid w:val="00CB3BF1"/>
    <w:rsid w:val="00CB4048"/>
    <w:rsid w:val="00CB43F9"/>
    <w:rsid w:val="00CB4709"/>
    <w:rsid w:val="00CB4CE0"/>
    <w:rsid w:val="00CB4CF5"/>
    <w:rsid w:val="00CB4D8E"/>
    <w:rsid w:val="00CB5435"/>
    <w:rsid w:val="00CB5779"/>
    <w:rsid w:val="00CB5DB4"/>
    <w:rsid w:val="00CB647F"/>
    <w:rsid w:val="00CB64EA"/>
    <w:rsid w:val="00CB6735"/>
    <w:rsid w:val="00CB7B89"/>
    <w:rsid w:val="00CB7C0E"/>
    <w:rsid w:val="00CC05E6"/>
    <w:rsid w:val="00CC09E6"/>
    <w:rsid w:val="00CC0A1A"/>
    <w:rsid w:val="00CC0AB0"/>
    <w:rsid w:val="00CC0AC9"/>
    <w:rsid w:val="00CC0C87"/>
    <w:rsid w:val="00CC11E9"/>
    <w:rsid w:val="00CC2132"/>
    <w:rsid w:val="00CC2210"/>
    <w:rsid w:val="00CC232B"/>
    <w:rsid w:val="00CC2495"/>
    <w:rsid w:val="00CC2687"/>
    <w:rsid w:val="00CC28B9"/>
    <w:rsid w:val="00CC2BC0"/>
    <w:rsid w:val="00CC2DC1"/>
    <w:rsid w:val="00CC3471"/>
    <w:rsid w:val="00CC350F"/>
    <w:rsid w:val="00CC3CBA"/>
    <w:rsid w:val="00CC3D74"/>
    <w:rsid w:val="00CC3E0F"/>
    <w:rsid w:val="00CC4002"/>
    <w:rsid w:val="00CC4419"/>
    <w:rsid w:val="00CC441B"/>
    <w:rsid w:val="00CC457F"/>
    <w:rsid w:val="00CC4752"/>
    <w:rsid w:val="00CC48EF"/>
    <w:rsid w:val="00CC4B0E"/>
    <w:rsid w:val="00CC4FCA"/>
    <w:rsid w:val="00CC5370"/>
    <w:rsid w:val="00CC5C06"/>
    <w:rsid w:val="00CC5E8D"/>
    <w:rsid w:val="00CC6799"/>
    <w:rsid w:val="00CC69AE"/>
    <w:rsid w:val="00CC69B4"/>
    <w:rsid w:val="00CC6A58"/>
    <w:rsid w:val="00CC6B64"/>
    <w:rsid w:val="00CC722B"/>
    <w:rsid w:val="00CC771C"/>
    <w:rsid w:val="00CC77A7"/>
    <w:rsid w:val="00CC79CD"/>
    <w:rsid w:val="00CC7CE3"/>
    <w:rsid w:val="00CD05A5"/>
    <w:rsid w:val="00CD08CF"/>
    <w:rsid w:val="00CD0A79"/>
    <w:rsid w:val="00CD0AC1"/>
    <w:rsid w:val="00CD0D84"/>
    <w:rsid w:val="00CD0DF6"/>
    <w:rsid w:val="00CD0F20"/>
    <w:rsid w:val="00CD1233"/>
    <w:rsid w:val="00CD1435"/>
    <w:rsid w:val="00CD1C0C"/>
    <w:rsid w:val="00CD1C74"/>
    <w:rsid w:val="00CD1EBF"/>
    <w:rsid w:val="00CD1F05"/>
    <w:rsid w:val="00CD22F8"/>
    <w:rsid w:val="00CD26C5"/>
    <w:rsid w:val="00CD26EC"/>
    <w:rsid w:val="00CD287D"/>
    <w:rsid w:val="00CD29D0"/>
    <w:rsid w:val="00CD32B7"/>
    <w:rsid w:val="00CD3557"/>
    <w:rsid w:val="00CD35AF"/>
    <w:rsid w:val="00CD38D1"/>
    <w:rsid w:val="00CD43A1"/>
    <w:rsid w:val="00CD4480"/>
    <w:rsid w:val="00CD4B96"/>
    <w:rsid w:val="00CD4DAA"/>
    <w:rsid w:val="00CD5126"/>
    <w:rsid w:val="00CD515B"/>
    <w:rsid w:val="00CD543B"/>
    <w:rsid w:val="00CD5B02"/>
    <w:rsid w:val="00CD5C8C"/>
    <w:rsid w:val="00CD5D77"/>
    <w:rsid w:val="00CD6AD9"/>
    <w:rsid w:val="00CD6CE6"/>
    <w:rsid w:val="00CD7856"/>
    <w:rsid w:val="00CE006B"/>
    <w:rsid w:val="00CE0146"/>
    <w:rsid w:val="00CE0165"/>
    <w:rsid w:val="00CE0389"/>
    <w:rsid w:val="00CE1199"/>
    <w:rsid w:val="00CE12C6"/>
    <w:rsid w:val="00CE156D"/>
    <w:rsid w:val="00CE1B91"/>
    <w:rsid w:val="00CE1F83"/>
    <w:rsid w:val="00CE238C"/>
    <w:rsid w:val="00CE2A31"/>
    <w:rsid w:val="00CE2C8A"/>
    <w:rsid w:val="00CE308F"/>
    <w:rsid w:val="00CE30B2"/>
    <w:rsid w:val="00CE30B4"/>
    <w:rsid w:val="00CE32C3"/>
    <w:rsid w:val="00CE33F7"/>
    <w:rsid w:val="00CE36B0"/>
    <w:rsid w:val="00CE3B3E"/>
    <w:rsid w:val="00CE3CB2"/>
    <w:rsid w:val="00CE3CC3"/>
    <w:rsid w:val="00CE42BB"/>
    <w:rsid w:val="00CE43CF"/>
    <w:rsid w:val="00CE4772"/>
    <w:rsid w:val="00CE4963"/>
    <w:rsid w:val="00CE4AAB"/>
    <w:rsid w:val="00CE4BB6"/>
    <w:rsid w:val="00CE5587"/>
    <w:rsid w:val="00CE58A9"/>
    <w:rsid w:val="00CE5A30"/>
    <w:rsid w:val="00CE5A4C"/>
    <w:rsid w:val="00CE5BBF"/>
    <w:rsid w:val="00CE5C16"/>
    <w:rsid w:val="00CE5D28"/>
    <w:rsid w:val="00CE5DD6"/>
    <w:rsid w:val="00CE5FF5"/>
    <w:rsid w:val="00CE61CC"/>
    <w:rsid w:val="00CE67D7"/>
    <w:rsid w:val="00CE6D4C"/>
    <w:rsid w:val="00CE6FC3"/>
    <w:rsid w:val="00CE70BB"/>
    <w:rsid w:val="00CE7129"/>
    <w:rsid w:val="00CE7173"/>
    <w:rsid w:val="00CE72F3"/>
    <w:rsid w:val="00CE74AE"/>
    <w:rsid w:val="00CE77CC"/>
    <w:rsid w:val="00CE78E4"/>
    <w:rsid w:val="00CE7F14"/>
    <w:rsid w:val="00CF042E"/>
    <w:rsid w:val="00CF0560"/>
    <w:rsid w:val="00CF06BE"/>
    <w:rsid w:val="00CF0718"/>
    <w:rsid w:val="00CF071F"/>
    <w:rsid w:val="00CF0772"/>
    <w:rsid w:val="00CF1099"/>
    <w:rsid w:val="00CF152A"/>
    <w:rsid w:val="00CF18E4"/>
    <w:rsid w:val="00CF1A7A"/>
    <w:rsid w:val="00CF1F7D"/>
    <w:rsid w:val="00CF2906"/>
    <w:rsid w:val="00CF29A5"/>
    <w:rsid w:val="00CF3632"/>
    <w:rsid w:val="00CF3784"/>
    <w:rsid w:val="00CF3DED"/>
    <w:rsid w:val="00CF3F6D"/>
    <w:rsid w:val="00CF44E8"/>
    <w:rsid w:val="00CF4AB7"/>
    <w:rsid w:val="00CF4EC1"/>
    <w:rsid w:val="00CF5257"/>
    <w:rsid w:val="00CF5544"/>
    <w:rsid w:val="00CF57D3"/>
    <w:rsid w:val="00CF5B53"/>
    <w:rsid w:val="00CF5C10"/>
    <w:rsid w:val="00CF5E0C"/>
    <w:rsid w:val="00CF6A43"/>
    <w:rsid w:val="00CF6AB3"/>
    <w:rsid w:val="00CF78B7"/>
    <w:rsid w:val="00CF78C7"/>
    <w:rsid w:val="00CF793B"/>
    <w:rsid w:val="00CF7CE8"/>
    <w:rsid w:val="00CF7D9B"/>
    <w:rsid w:val="00CF7DF7"/>
    <w:rsid w:val="00CF7F88"/>
    <w:rsid w:val="00D001E2"/>
    <w:rsid w:val="00D00485"/>
    <w:rsid w:val="00D0049B"/>
    <w:rsid w:val="00D00CCE"/>
    <w:rsid w:val="00D00E2B"/>
    <w:rsid w:val="00D00EFA"/>
    <w:rsid w:val="00D0124A"/>
    <w:rsid w:val="00D018B2"/>
    <w:rsid w:val="00D01AD0"/>
    <w:rsid w:val="00D01C2F"/>
    <w:rsid w:val="00D01DF5"/>
    <w:rsid w:val="00D020AB"/>
    <w:rsid w:val="00D02163"/>
    <w:rsid w:val="00D024B3"/>
    <w:rsid w:val="00D02829"/>
    <w:rsid w:val="00D029ED"/>
    <w:rsid w:val="00D02A48"/>
    <w:rsid w:val="00D02C7F"/>
    <w:rsid w:val="00D02CA5"/>
    <w:rsid w:val="00D02FFD"/>
    <w:rsid w:val="00D0309D"/>
    <w:rsid w:val="00D03434"/>
    <w:rsid w:val="00D03B71"/>
    <w:rsid w:val="00D043D1"/>
    <w:rsid w:val="00D043F8"/>
    <w:rsid w:val="00D04660"/>
    <w:rsid w:val="00D0477F"/>
    <w:rsid w:val="00D047DE"/>
    <w:rsid w:val="00D04965"/>
    <w:rsid w:val="00D049E1"/>
    <w:rsid w:val="00D04F29"/>
    <w:rsid w:val="00D0518E"/>
    <w:rsid w:val="00D052F9"/>
    <w:rsid w:val="00D05377"/>
    <w:rsid w:val="00D054F7"/>
    <w:rsid w:val="00D05625"/>
    <w:rsid w:val="00D05BBE"/>
    <w:rsid w:val="00D05DD4"/>
    <w:rsid w:val="00D05FF8"/>
    <w:rsid w:val="00D06847"/>
    <w:rsid w:val="00D068E5"/>
    <w:rsid w:val="00D068E7"/>
    <w:rsid w:val="00D06AC4"/>
    <w:rsid w:val="00D06ADD"/>
    <w:rsid w:val="00D06B1D"/>
    <w:rsid w:val="00D06F48"/>
    <w:rsid w:val="00D07056"/>
    <w:rsid w:val="00D07465"/>
    <w:rsid w:val="00D0753E"/>
    <w:rsid w:val="00D07827"/>
    <w:rsid w:val="00D07854"/>
    <w:rsid w:val="00D078A7"/>
    <w:rsid w:val="00D07F0C"/>
    <w:rsid w:val="00D10488"/>
    <w:rsid w:val="00D106FD"/>
    <w:rsid w:val="00D107F5"/>
    <w:rsid w:val="00D109CD"/>
    <w:rsid w:val="00D10C15"/>
    <w:rsid w:val="00D10E4E"/>
    <w:rsid w:val="00D10F26"/>
    <w:rsid w:val="00D114C6"/>
    <w:rsid w:val="00D11980"/>
    <w:rsid w:val="00D11AB7"/>
    <w:rsid w:val="00D11D7A"/>
    <w:rsid w:val="00D11F74"/>
    <w:rsid w:val="00D12169"/>
    <w:rsid w:val="00D121C0"/>
    <w:rsid w:val="00D121EA"/>
    <w:rsid w:val="00D123B6"/>
    <w:rsid w:val="00D12A44"/>
    <w:rsid w:val="00D12AE0"/>
    <w:rsid w:val="00D13166"/>
    <w:rsid w:val="00D135F9"/>
    <w:rsid w:val="00D1365B"/>
    <w:rsid w:val="00D1493B"/>
    <w:rsid w:val="00D14A70"/>
    <w:rsid w:val="00D14AD0"/>
    <w:rsid w:val="00D14EB1"/>
    <w:rsid w:val="00D1519F"/>
    <w:rsid w:val="00D152AD"/>
    <w:rsid w:val="00D153C5"/>
    <w:rsid w:val="00D1547F"/>
    <w:rsid w:val="00D154DE"/>
    <w:rsid w:val="00D15E75"/>
    <w:rsid w:val="00D162AB"/>
    <w:rsid w:val="00D164DB"/>
    <w:rsid w:val="00D16678"/>
    <w:rsid w:val="00D16CC8"/>
    <w:rsid w:val="00D17155"/>
    <w:rsid w:val="00D17221"/>
    <w:rsid w:val="00D177AE"/>
    <w:rsid w:val="00D177DB"/>
    <w:rsid w:val="00D17823"/>
    <w:rsid w:val="00D17841"/>
    <w:rsid w:val="00D17B4F"/>
    <w:rsid w:val="00D17D1E"/>
    <w:rsid w:val="00D17E3E"/>
    <w:rsid w:val="00D17E80"/>
    <w:rsid w:val="00D17FA9"/>
    <w:rsid w:val="00D208BF"/>
    <w:rsid w:val="00D20F4E"/>
    <w:rsid w:val="00D21396"/>
    <w:rsid w:val="00D21B45"/>
    <w:rsid w:val="00D21C24"/>
    <w:rsid w:val="00D22054"/>
    <w:rsid w:val="00D2205B"/>
    <w:rsid w:val="00D2232C"/>
    <w:rsid w:val="00D2244B"/>
    <w:rsid w:val="00D22D2B"/>
    <w:rsid w:val="00D234EF"/>
    <w:rsid w:val="00D23947"/>
    <w:rsid w:val="00D239BD"/>
    <w:rsid w:val="00D23F1A"/>
    <w:rsid w:val="00D23FAD"/>
    <w:rsid w:val="00D24006"/>
    <w:rsid w:val="00D243D4"/>
    <w:rsid w:val="00D244A8"/>
    <w:rsid w:val="00D2497A"/>
    <w:rsid w:val="00D24B3F"/>
    <w:rsid w:val="00D25596"/>
    <w:rsid w:val="00D25B57"/>
    <w:rsid w:val="00D266E9"/>
    <w:rsid w:val="00D2693E"/>
    <w:rsid w:val="00D269D5"/>
    <w:rsid w:val="00D26F61"/>
    <w:rsid w:val="00D272CA"/>
    <w:rsid w:val="00D2731F"/>
    <w:rsid w:val="00D273B0"/>
    <w:rsid w:val="00D274D4"/>
    <w:rsid w:val="00D27753"/>
    <w:rsid w:val="00D279F7"/>
    <w:rsid w:val="00D27E45"/>
    <w:rsid w:val="00D30127"/>
    <w:rsid w:val="00D30499"/>
    <w:rsid w:val="00D3084F"/>
    <w:rsid w:val="00D30B1E"/>
    <w:rsid w:val="00D30BA9"/>
    <w:rsid w:val="00D30CB4"/>
    <w:rsid w:val="00D30D9D"/>
    <w:rsid w:val="00D31CED"/>
    <w:rsid w:val="00D31D7F"/>
    <w:rsid w:val="00D32351"/>
    <w:rsid w:val="00D32460"/>
    <w:rsid w:val="00D325C5"/>
    <w:rsid w:val="00D32689"/>
    <w:rsid w:val="00D3276D"/>
    <w:rsid w:val="00D3290A"/>
    <w:rsid w:val="00D32CF5"/>
    <w:rsid w:val="00D32F26"/>
    <w:rsid w:val="00D33521"/>
    <w:rsid w:val="00D3379B"/>
    <w:rsid w:val="00D3385E"/>
    <w:rsid w:val="00D33DAD"/>
    <w:rsid w:val="00D33EEA"/>
    <w:rsid w:val="00D34274"/>
    <w:rsid w:val="00D3443F"/>
    <w:rsid w:val="00D345E2"/>
    <w:rsid w:val="00D34DE1"/>
    <w:rsid w:val="00D353B8"/>
    <w:rsid w:val="00D35ADD"/>
    <w:rsid w:val="00D35B3C"/>
    <w:rsid w:val="00D35E93"/>
    <w:rsid w:val="00D3657A"/>
    <w:rsid w:val="00D3756E"/>
    <w:rsid w:val="00D376FF"/>
    <w:rsid w:val="00D37797"/>
    <w:rsid w:val="00D37B85"/>
    <w:rsid w:val="00D40371"/>
    <w:rsid w:val="00D4067C"/>
    <w:rsid w:val="00D4099B"/>
    <w:rsid w:val="00D40C9D"/>
    <w:rsid w:val="00D41BEC"/>
    <w:rsid w:val="00D41CA7"/>
    <w:rsid w:val="00D41DC1"/>
    <w:rsid w:val="00D41E28"/>
    <w:rsid w:val="00D42088"/>
    <w:rsid w:val="00D426CE"/>
    <w:rsid w:val="00D42AD6"/>
    <w:rsid w:val="00D42B9C"/>
    <w:rsid w:val="00D42DF6"/>
    <w:rsid w:val="00D43AE5"/>
    <w:rsid w:val="00D4427B"/>
    <w:rsid w:val="00D44403"/>
    <w:rsid w:val="00D449C9"/>
    <w:rsid w:val="00D45467"/>
    <w:rsid w:val="00D45584"/>
    <w:rsid w:val="00D4558A"/>
    <w:rsid w:val="00D455AF"/>
    <w:rsid w:val="00D45816"/>
    <w:rsid w:val="00D45A95"/>
    <w:rsid w:val="00D45AF1"/>
    <w:rsid w:val="00D45E2A"/>
    <w:rsid w:val="00D45EA2"/>
    <w:rsid w:val="00D465A5"/>
    <w:rsid w:val="00D4665C"/>
    <w:rsid w:val="00D46BAE"/>
    <w:rsid w:val="00D46C55"/>
    <w:rsid w:val="00D47223"/>
    <w:rsid w:val="00D474ED"/>
    <w:rsid w:val="00D47F49"/>
    <w:rsid w:val="00D503B0"/>
    <w:rsid w:val="00D50529"/>
    <w:rsid w:val="00D5063A"/>
    <w:rsid w:val="00D507A0"/>
    <w:rsid w:val="00D509A3"/>
    <w:rsid w:val="00D50AF7"/>
    <w:rsid w:val="00D50E07"/>
    <w:rsid w:val="00D50F5A"/>
    <w:rsid w:val="00D5138C"/>
    <w:rsid w:val="00D51491"/>
    <w:rsid w:val="00D51558"/>
    <w:rsid w:val="00D51787"/>
    <w:rsid w:val="00D51A37"/>
    <w:rsid w:val="00D51EC1"/>
    <w:rsid w:val="00D51F26"/>
    <w:rsid w:val="00D51F6D"/>
    <w:rsid w:val="00D5211D"/>
    <w:rsid w:val="00D52587"/>
    <w:rsid w:val="00D525A0"/>
    <w:rsid w:val="00D525DD"/>
    <w:rsid w:val="00D52B91"/>
    <w:rsid w:val="00D5396D"/>
    <w:rsid w:val="00D53B88"/>
    <w:rsid w:val="00D53C4D"/>
    <w:rsid w:val="00D53E12"/>
    <w:rsid w:val="00D53F91"/>
    <w:rsid w:val="00D540BB"/>
    <w:rsid w:val="00D54571"/>
    <w:rsid w:val="00D54B8E"/>
    <w:rsid w:val="00D54CCF"/>
    <w:rsid w:val="00D54DA7"/>
    <w:rsid w:val="00D54F80"/>
    <w:rsid w:val="00D5533C"/>
    <w:rsid w:val="00D55511"/>
    <w:rsid w:val="00D55ABA"/>
    <w:rsid w:val="00D55B5A"/>
    <w:rsid w:val="00D55BCF"/>
    <w:rsid w:val="00D561F2"/>
    <w:rsid w:val="00D56313"/>
    <w:rsid w:val="00D564D1"/>
    <w:rsid w:val="00D57522"/>
    <w:rsid w:val="00D57BA3"/>
    <w:rsid w:val="00D57ED8"/>
    <w:rsid w:val="00D6040A"/>
    <w:rsid w:val="00D60624"/>
    <w:rsid w:val="00D60F55"/>
    <w:rsid w:val="00D615EF"/>
    <w:rsid w:val="00D618E9"/>
    <w:rsid w:val="00D61CBB"/>
    <w:rsid w:val="00D625A6"/>
    <w:rsid w:val="00D62688"/>
    <w:rsid w:val="00D6292C"/>
    <w:rsid w:val="00D6346E"/>
    <w:rsid w:val="00D6358E"/>
    <w:rsid w:val="00D63F57"/>
    <w:rsid w:val="00D63FAC"/>
    <w:rsid w:val="00D6418E"/>
    <w:rsid w:val="00D64D77"/>
    <w:rsid w:val="00D64DCA"/>
    <w:rsid w:val="00D64FD2"/>
    <w:rsid w:val="00D65279"/>
    <w:rsid w:val="00D659FB"/>
    <w:rsid w:val="00D65D2A"/>
    <w:rsid w:val="00D6629B"/>
    <w:rsid w:val="00D66506"/>
    <w:rsid w:val="00D668B9"/>
    <w:rsid w:val="00D6739C"/>
    <w:rsid w:val="00D678CD"/>
    <w:rsid w:val="00D679CB"/>
    <w:rsid w:val="00D67CA7"/>
    <w:rsid w:val="00D67D93"/>
    <w:rsid w:val="00D67F5B"/>
    <w:rsid w:val="00D700C4"/>
    <w:rsid w:val="00D70428"/>
    <w:rsid w:val="00D706C2"/>
    <w:rsid w:val="00D70865"/>
    <w:rsid w:val="00D70BED"/>
    <w:rsid w:val="00D70E4B"/>
    <w:rsid w:val="00D71522"/>
    <w:rsid w:val="00D71539"/>
    <w:rsid w:val="00D715CA"/>
    <w:rsid w:val="00D717DE"/>
    <w:rsid w:val="00D71B4E"/>
    <w:rsid w:val="00D71B63"/>
    <w:rsid w:val="00D71BE3"/>
    <w:rsid w:val="00D71EFA"/>
    <w:rsid w:val="00D72000"/>
    <w:rsid w:val="00D72053"/>
    <w:rsid w:val="00D72426"/>
    <w:rsid w:val="00D7255B"/>
    <w:rsid w:val="00D7292A"/>
    <w:rsid w:val="00D72A6C"/>
    <w:rsid w:val="00D7308D"/>
    <w:rsid w:val="00D732AB"/>
    <w:rsid w:val="00D73EE7"/>
    <w:rsid w:val="00D741EE"/>
    <w:rsid w:val="00D745DE"/>
    <w:rsid w:val="00D74A4C"/>
    <w:rsid w:val="00D74C02"/>
    <w:rsid w:val="00D75276"/>
    <w:rsid w:val="00D753A9"/>
    <w:rsid w:val="00D753D5"/>
    <w:rsid w:val="00D7555C"/>
    <w:rsid w:val="00D75941"/>
    <w:rsid w:val="00D75CF9"/>
    <w:rsid w:val="00D75DCD"/>
    <w:rsid w:val="00D76266"/>
    <w:rsid w:val="00D762E3"/>
    <w:rsid w:val="00D762F5"/>
    <w:rsid w:val="00D7635B"/>
    <w:rsid w:val="00D763E6"/>
    <w:rsid w:val="00D76565"/>
    <w:rsid w:val="00D766D5"/>
    <w:rsid w:val="00D77461"/>
    <w:rsid w:val="00D7765F"/>
    <w:rsid w:val="00D77796"/>
    <w:rsid w:val="00D80362"/>
    <w:rsid w:val="00D806A9"/>
    <w:rsid w:val="00D80A3D"/>
    <w:rsid w:val="00D80E65"/>
    <w:rsid w:val="00D81228"/>
    <w:rsid w:val="00D81260"/>
    <w:rsid w:val="00D81875"/>
    <w:rsid w:val="00D82078"/>
    <w:rsid w:val="00D82191"/>
    <w:rsid w:val="00D822C7"/>
    <w:rsid w:val="00D82B58"/>
    <w:rsid w:val="00D832DA"/>
    <w:rsid w:val="00D83E6C"/>
    <w:rsid w:val="00D83F63"/>
    <w:rsid w:val="00D843F3"/>
    <w:rsid w:val="00D8448E"/>
    <w:rsid w:val="00D84673"/>
    <w:rsid w:val="00D849DA"/>
    <w:rsid w:val="00D849F0"/>
    <w:rsid w:val="00D8522E"/>
    <w:rsid w:val="00D855D9"/>
    <w:rsid w:val="00D864D0"/>
    <w:rsid w:val="00D8673D"/>
    <w:rsid w:val="00D86A05"/>
    <w:rsid w:val="00D86E51"/>
    <w:rsid w:val="00D86F42"/>
    <w:rsid w:val="00D87527"/>
    <w:rsid w:val="00D875F7"/>
    <w:rsid w:val="00D87E5B"/>
    <w:rsid w:val="00D90120"/>
    <w:rsid w:val="00D901FE"/>
    <w:rsid w:val="00D904E9"/>
    <w:rsid w:val="00D90554"/>
    <w:rsid w:val="00D90918"/>
    <w:rsid w:val="00D90A02"/>
    <w:rsid w:val="00D91015"/>
    <w:rsid w:val="00D91364"/>
    <w:rsid w:val="00D914B5"/>
    <w:rsid w:val="00D91A18"/>
    <w:rsid w:val="00D91BC5"/>
    <w:rsid w:val="00D91D06"/>
    <w:rsid w:val="00D91FD7"/>
    <w:rsid w:val="00D920BC"/>
    <w:rsid w:val="00D9216A"/>
    <w:rsid w:val="00D92249"/>
    <w:rsid w:val="00D92505"/>
    <w:rsid w:val="00D92665"/>
    <w:rsid w:val="00D92B4F"/>
    <w:rsid w:val="00D92EC6"/>
    <w:rsid w:val="00D93018"/>
    <w:rsid w:val="00D93020"/>
    <w:rsid w:val="00D933C4"/>
    <w:rsid w:val="00D935AE"/>
    <w:rsid w:val="00D93B7F"/>
    <w:rsid w:val="00D93E74"/>
    <w:rsid w:val="00D942D2"/>
    <w:rsid w:val="00D94403"/>
    <w:rsid w:val="00D94454"/>
    <w:rsid w:val="00D9488A"/>
    <w:rsid w:val="00D949F8"/>
    <w:rsid w:val="00D94ED7"/>
    <w:rsid w:val="00D94EDB"/>
    <w:rsid w:val="00D94F1F"/>
    <w:rsid w:val="00D95026"/>
    <w:rsid w:val="00D9513D"/>
    <w:rsid w:val="00D954B0"/>
    <w:rsid w:val="00D955E4"/>
    <w:rsid w:val="00D95FC9"/>
    <w:rsid w:val="00D96555"/>
    <w:rsid w:val="00D9655A"/>
    <w:rsid w:val="00D9659F"/>
    <w:rsid w:val="00D96628"/>
    <w:rsid w:val="00D96A98"/>
    <w:rsid w:val="00D97286"/>
    <w:rsid w:val="00D97385"/>
    <w:rsid w:val="00D977F3"/>
    <w:rsid w:val="00D97A9C"/>
    <w:rsid w:val="00DA04AB"/>
    <w:rsid w:val="00DA0955"/>
    <w:rsid w:val="00DA09C7"/>
    <w:rsid w:val="00DA0A1A"/>
    <w:rsid w:val="00DA1233"/>
    <w:rsid w:val="00DA130C"/>
    <w:rsid w:val="00DA1397"/>
    <w:rsid w:val="00DA1651"/>
    <w:rsid w:val="00DA173E"/>
    <w:rsid w:val="00DA1AA6"/>
    <w:rsid w:val="00DA1E57"/>
    <w:rsid w:val="00DA2147"/>
    <w:rsid w:val="00DA216E"/>
    <w:rsid w:val="00DA272A"/>
    <w:rsid w:val="00DA280C"/>
    <w:rsid w:val="00DA3125"/>
    <w:rsid w:val="00DA350D"/>
    <w:rsid w:val="00DA38B4"/>
    <w:rsid w:val="00DA3A78"/>
    <w:rsid w:val="00DA3D08"/>
    <w:rsid w:val="00DA41E8"/>
    <w:rsid w:val="00DA4368"/>
    <w:rsid w:val="00DA450C"/>
    <w:rsid w:val="00DA48A9"/>
    <w:rsid w:val="00DA492E"/>
    <w:rsid w:val="00DA4B31"/>
    <w:rsid w:val="00DA5048"/>
    <w:rsid w:val="00DA53E5"/>
    <w:rsid w:val="00DA5B65"/>
    <w:rsid w:val="00DA5D88"/>
    <w:rsid w:val="00DA5E12"/>
    <w:rsid w:val="00DA6744"/>
    <w:rsid w:val="00DA6D2C"/>
    <w:rsid w:val="00DA6F44"/>
    <w:rsid w:val="00DA6FD1"/>
    <w:rsid w:val="00DA70B4"/>
    <w:rsid w:val="00DA7547"/>
    <w:rsid w:val="00DA764D"/>
    <w:rsid w:val="00DA77B5"/>
    <w:rsid w:val="00DB00E7"/>
    <w:rsid w:val="00DB0619"/>
    <w:rsid w:val="00DB06AE"/>
    <w:rsid w:val="00DB0F91"/>
    <w:rsid w:val="00DB1967"/>
    <w:rsid w:val="00DB19EA"/>
    <w:rsid w:val="00DB1B6C"/>
    <w:rsid w:val="00DB1CC5"/>
    <w:rsid w:val="00DB1D97"/>
    <w:rsid w:val="00DB1E5D"/>
    <w:rsid w:val="00DB1E97"/>
    <w:rsid w:val="00DB2273"/>
    <w:rsid w:val="00DB241D"/>
    <w:rsid w:val="00DB287D"/>
    <w:rsid w:val="00DB2B03"/>
    <w:rsid w:val="00DB2C95"/>
    <w:rsid w:val="00DB2D90"/>
    <w:rsid w:val="00DB31FD"/>
    <w:rsid w:val="00DB39DA"/>
    <w:rsid w:val="00DB412A"/>
    <w:rsid w:val="00DB418F"/>
    <w:rsid w:val="00DB429E"/>
    <w:rsid w:val="00DB4485"/>
    <w:rsid w:val="00DB44A7"/>
    <w:rsid w:val="00DB4641"/>
    <w:rsid w:val="00DB4DB9"/>
    <w:rsid w:val="00DB50BF"/>
    <w:rsid w:val="00DB544F"/>
    <w:rsid w:val="00DB5D4E"/>
    <w:rsid w:val="00DB5FCC"/>
    <w:rsid w:val="00DB631E"/>
    <w:rsid w:val="00DB648B"/>
    <w:rsid w:val="00DB67EA"/>
    <w:rsid w:val="00DB6AA3"/>
    <w:rsid w:val="00DB6D69"/>
    <w:rsid w:val="00DB768C"/>
    <w:rsid w:val="00DB77B5"/>
    <w:rsid w:val="00DC0006"/>
    <w:rsid w:val="00DC0055"/>
    <w:rsid w:val="00DC0B27"/>
    <w:rsid w:val="00DC0F2E"/>
    <w:rsid w:val="00DC1025"/>
    <w:rsid w:val="00DC1412"/>
    <w:rsid w:val="00DC1978"/>
    <w:rsid w:val="00DC2051"/>
    <w:rsid w:val="00DC2121"/>
    <w:rsid w:val="00DC2497"/>
    <w:rsid w:val="00DC2948"/>
    <w:rsid w:val="00DC3048"/>
    <w:rsid w:val="00DC3242"/>
    <w:rsid w:val="00DC343D"/>
    <w:rsid w:val="00DC367E"/>
    <w:rsid w:val="00DC3794"/>
    <w:rsid w:val="00DC390A"/>
    <w:rsid w:val="00DC3B27"/>
    <w:rsid w:val="00DC41EB"/>
    <w:rsid w:val="00DC4275"/>
    <w:rsid w:val="00DC4401"/>
    <w:rsid w:val="00DC445D"/>
    <w:rsid w:val="00DC5362"/>
    <w:rsid w:val="00DC59E3"/>
    <w:rsid w:val="00DC5E17"/>
    <w:rsid w:val="00DC6037"/>
    <w:rsid w:val="00DC6366"/>
    <w:rsid w:val="00DC636F"/>
    <w:rsid w:val="00DC6B01"/>
    <w:rsid w:val="00DC6BDB"/>
    <w:rsid w:val="00DC6C04"/>
    <w:rsid w:val="00DC6DAE"/>
    <w:rsid w:val="00DC709B"/>
    <w:rsid w:val="00DC7256"/>
    <w:rsid w:val="00DC72AF"/>
    <w:rsid w:val="00DC7388"/>
    <w:rsid w:val="00DC73AD"/>
    <w:rsid w:val="00DC7A8C"/>
    <w:rsid w:val="00DC7D16"/>
    <w:rsid w:val="00DD0655"/>
    <w:rsid w:val="00DD06E9"/>
    <w:rsid w:val="00DD084A"/>
    <w:rsid w:val="00DD142C"/>
    <w:rsid w:val="00DD15D3"/>
    <w:rsid w:val="00DD19E7"/>
    <w:rsid w:val="00DD1A6B"/>
    <w:rsid w:val="00DD1D5E"/>
    <w:rsid w:val="00DD1D78"/>
    <w:rsid w:val="00DD21CA"/>
    <w:rsid w:val="00DD2580"/>
    <w:rsid w:val="00DD259C"/>
    <w:rsid w:val="00DD2ECE"/>
    <w:rsid w:val="00DD2ED0"/>
    <w:rsid w:val="00DD3158"/>
    <w:rsid w:val="00DD3695"/>
    <w:rsid w:val="00DD38C4"/>
    <w:rsid w:val="00DD3943"/>
    <w:rsid w:val="00DD3F94"/>
    <w:rsid w:val="00DD484A"/>
    <w:rsid w:val="00DD4BFA"/>
    <w:rsid w:val="00DD518D"/>
    <w:rsid w:val="00DD539D"/>
    <w:rsid w:val="00DD5CAA"/>
    <w:rsid w:val="00DD658A"/>
    <w:rsid w:val="00DD678E"/>
    <w:rsid w:val="00DD68A2"/>
    <w:rsid w:val="00DD6A2C"/>
    <w:rsid w:val="00DD6D36"/>
    <w:rsid w:val="00DD6DD9"/>
    <w:rsid w:val="00DD6E4C"/>
    <w:rsid w:val="00DD736E"/>
    <w:rsid w:val="00DD78B6"/>
    <w:rsid w:val="00DD7FEA"/>
    <w:rsid w:val="00DE0298"/>
    <w:rsid w:val="00DE0BFF"/>
    <w:rsid w:val="00DE0F7A"/>
    <w:rsid w:val="00DE11B7"/>
    <w:rsid w:val="00DE1228"/>
    <w:rsid w:val="00DE147E"/>
    <w:rsid w:val="00DE168C"/>
    <w:rsid w:val="00DE1711"/>
    <w:rsid w:val="00DE174A"/>
    <w:rsid w:val="00DE19E6"/>
    <w:rsid w:val="00DE1B84"/>
    <w:rsid w:val="00DE1F9F"/>
    <w:rsid w:val="00DE23AD"/>
    <w:rsid w:val="00DE31BC"/>
    <w:rsid w:val="00DE3672"/>
    <w:rsid w:val="00DE3E0A"/>
    <w:rsid w:val="00DE42AA"/>
    <w:rsid w:val="00DE4324"/>
    <w:rsid w:val="00DE4FEA"/>
    <w:rsid w:val="00DE545B"/>
    <w:rsid w:val="00DE5663"/>
    <w:rsid w:val="00DE5A4E"/>
    <w:rsid w:val="00DE5D3D"/>
    <w:rsid w:val="00DE5F11"/>
    <w:rsid w:val="00DE5FF0"/>
    <w:rsid w:val="00DE6168"/>
    <w:rsid w:val="00DE69F6"/>
    <w:rsid w:val="00DE6C78"/>
    <w:rsid w:val="00DE6D7C"/>
    <w:rsid w:val="00DE70AE"/>
    <w:rsid w:val="00DE7C68"/>
    <w:rsid w:val="00DF0E7D"/>
    <w:rsid w:val="00DF1783"/>
    <w:rsid w:val="00DF1A69"/>
    <w:rsid w:val="00DF1D99"/>
    <w:rsid w:val="00DF2082"/>
    <w:rsid w:val="00DF25D6"/>
    <w:rsid w:val="00DF2DBC"/>
    <w:rsid w:val="00DF2F0D"/>
    <w:rsid w:val="00DF32E3"/>
    <w:rsid w:val="00DF3E64"/>
    <w:rsid w:val="00DF3EF0"/>
    <w:rsid w:val="00DF4A26"/>
    <w:rsid w:val="00DF4B1A"/>
    <w:rsid w:val="00DF4B69"/>
    <w:rsid w:val="00DF4C7D"/>
    <w:rsid w:val="00DF4E85"/>
    <w:rsid w:val="00DF5081"/>
    <w:rsid w:val="00DF534E"/>
    <w:rsid w:val="00DF5744"/>
    <w:rsid w:val="00DF59DE"/>
    <w:rsid w:val="00DF5EB8"/>
    <w:rsid w:val="00DF5FAA"/>
    <w:rsid w:val="00DF6294"/>
    <w:rsid w:val="00DF6446"/>
    <w:rsid w:val="00DF6BF9"/>
    <w:rsid w:val="00DF6CE4"/>
    <w:rsid w:val="00DF6EA5"/>
    <w:rsid w:val="00DF6FA6"/>
    <w:rsid w:val="00DF7141"/>
    <w:rsid w:val="00DF73E6"/>
    <w:rsid w:val="00DF73EA"/>
    <w:rsid w:val="00DF7972"/>
    <w:rsid w:val="00E004AE"/>
    <w:rsid w:val="00E00A10"/>
    <w:rsid w:val="00E00BFA"/>
    <w:rsid w:val="00E00DA4"/>
    <w:rsid w:val="00E018A7"/>
    <w:rsid w:val="00E01C76"/>
    <w:rsid w:val="00E01EC4"/>
    <w:rsid w:val="00E024A5"/>
    <w:rsid w:val="00E02669"/>
    <w:rsid w:val="00E02900"/>
    <w:rsid w:val="00E02906"/>
    <w:rsid w:val="00E02BD4"/>
    <w:rsid w:val="00E02BF6"/>
    <w:rsid w:val="00E02CBE"/>
    <w:rsid w:val="00E03D27"/>
    <w:rsid w:val="00E047C0"/>
    <w:rsid w:val="00E04AAD"/>
    <w:rsid w:val="00E04D9E"/>
    <w:rsid w:val="00E051C4"/>
    <w:rsid w:val="00E05233"/>
    <w:rsid w:val="00E05A69"/>
    <w:rsid w:val="00E05F1F"/>
    <w:rsid w:val="00E05FEA"/>
    <w:rsid w:val="00E06170"/>
    <w:rsid w:val="00E062EF"/>
    <w:rsid w:val="00E0677A"/>
    <w:rsid w:val="00E0699B"/>
    <w:rsid w:val="00E06EFF"/>
    <w:rsid w:val="00E07178"/>
    <w:rsid w:val="00E073B9"/>
    <w:rsid w:val="00E074C1"/>
    <w:rsid w:val="00E0750D"/>
    <w:rsid w:val="00E0790F"/>
    <w:rsid w:val="00E07F90"/>
    <w:rsid w:val="00E101F1"/>
    <w:rsid w:val="00E1026A"/>
    <w:rsid w:val="00E103CB"/>
    <w:rsid w:val="00E10639"/>
    <w:rsid w:val="00E11913"/>
    <w:rsid w:val="00E11D59"/>
    <w:rsid w:val="00E11F64"/>
    <w:rsid w:val="00E1201C"/>
    <w:rsid w:val="00E120E2"/>
    <w:rsid w:val="00E1220A"/>
    <w:rsid w:val="00E12244"/>
    <w:rsid w:val="00E122E8"/>
    <w:rsid w:val="00E127CA"/>
    <w:rsid w:val="00E12C08"/>
    <w:rsid w:val="00E12C29"/>
    <w:rsid w:val="00E130CA"/>
    <w:rsid w:val="00E134EA"/>
    <w:rsid w:val="00E1355E"/>
    <w:rsid w:val="00E1374C"/>
    <w:rsid w:val="00E140DF"/>
    <w:rsid w:val="00E1447B"/>
    <w:rsid w:val="00E14529"/>
    <w:rsid w:val="00E145C9"/>
    <w:rsid w:val="00E14656"/>
    <w:rsid w:val="00E149F2"/>
    <w:rsid w:val="00E14A28"/>
    <w:rsid w:val="00E14A6E"/>
    <w:rsid w:val="00E14AD4"/>
    <w:rsid w:val="00E1525E"/>
    <w:rsid w:val="00E1569A"/>
    <w:rsid w:val="00E1574D"/>
    <w:rsid w:val="00E15B63"/>
    <w:rsid w:val="00E15C75"/>
    <w:rsid w:val="00E1631D"/>
    <w:rsid w:val="00E16329"/>
    <w:rsid w:val="00E16623"/>
    <w:rsid w:val="00E167D9"/>
    <w:rsid w:val="00E168A5"/>
    <w:rsid w:val="00E16909"/>
    <w:rsid w:val="00E16AEE"/>
    <w:rsid w:val="00E16B09"/>
    <w:rsid w:val="00E16B22"/>
    <w:rsid w:val="00E16B85"/>
    <w:rsid w:val="00E17116"/>
    <w:rsid w:val="00E20532"/>
    <w:rsid w:val="00E209FD"/>
    <w:rsid w:val="00E20A5A"/>
    <w:rsid w:val="00E20C8D"/>
    <w:rsid w:val="00E20CF0"/>
    <w:rsid w:val="00E20F39"/>
    <w:rsid w:val="00E20F49"/>
    <w:rsid w:val="00E21359"/>
    <w:rsid w:val="00E213B6"/>
    <w:rsid w:val="00E215CD"/>
    <w:rsid w:val="00E216EA"/>
    <w:rsid w:val="00E21D1E"/>
    <w:rsid w:val="00E22081"/>
    <w:rsid w:val="00E22241"/>
    <w:rsid w:val="00E22436"/>
    <w:rsid w:val="00E2259A"/>
    <w:rsid w:val="00E22A50"/>
    <w:rsid w:val="00E22A6F"/>
    <w:rsid w:val="00E22AFF"/>
    <w:rsid w:val="00E22DB1"/>
    <w:rsid w:val="00E22FE7"/>
    <w:rsid w:val="00E23034"/>
    <w:rsid w:val="00E233BB"/>
    <w:rsid w:val="00E23A20"/>
    <w:rsid w:val="00E23A46"/>
    <w:rsid w:val="00E23A5E"/>
    <w:rsid w:val="00E24797"/>
    <w:rsid w:val="00E248E9"/>
    <w:rsid w:val="00E24921"/>
    <w:rsid w:val="00E24A26"/>
    <w:rsid w:val="00E24C91"/>
    <w:rsid w:val="00E24D47"/>
    <w:rsid w:val="00E24E8D"/>
    <w:rsid w:val="00E25AD8"/>
    <w:rsid w:val="00E25D03"/>
    <w:rsid w:val="00E260AF"/>
    <w:rsid w:val="00E26377"/>
    <w:rsid w:val="00E2660A"/>
    <w:rsid w:val="00E267D6"/>
    <w:rsid w:val="00E26C91"/>
    <w:rsid w:val="00E276B0"/>
    <w:rsid w:val="00E277F5"/>
    <w:rsid w:val="00E27B63"/>
    <w:rsid w:val="00E27D7D"/>
    <w:rsid w:val="00E27EE0"/>
    <w:rsid w:val="00E27F6A"/>
    <w:rsid w:val="00E30270"/>
    <w:rsid w:val="00E30ADD"/>
    <w:rsid w:val="00E30B6B"/>
    <w:rsid w:val="00E30C71"/>
    <w:rsid w:val="00E30D30"/>
    <w:rsid w:val="00E310D6"/>
    <w:rsid w:val="00E3159C"/>
    <w:rsid w:val="00E318A3"/>
    <w:rsid w:val="00E31990"/>
    <w:rsid w:val="00E31D8A"/>
    <w:rsid w:val="00E320F4"/>
    <w:rsid w:val="00E32F70"/>
    <w:rsid w:val="00E3302C"/>
    <w:rsid w:val="00E33448"/>
    <w:rsid w:val="00E339BF"/>
    <w:rsid w:val="00E33CA5"/>
    <w:rsid w:val="00E344E5"/>
    <w:rsid w:val="00E345BF"/>
    <w:rsid w:val="00E3479C"/>
    <w:rsid w:val="00E34AFA"/>
    <w:rsid w:val="00E34F90"/>
    <w:rsid w:val="00E35233"/>
    <w:rsid w:val="00E3527B"/>
    <w:rsid w:val="00E3530B"/>
    <w:rsid w:val="00E3544F"/>
    <w:rsid w:val="00E3560E"/>
    <w:rsid w:val="00E358F4"/>
    <w:rsid w:val="00E35C9F"/>
    <w:rsid w:val="00E35D0E"/>
    <w:rsid w:val="00E35E1E"/>
    <w:rsid w:val="00E35FB3"/>
    <w:rsid w:val="00E365E5"/>
    <w:rsid w:val="00E36888"/>
    <w:rsid w:val="00E36E55"/>
    <w:rsid w:val="00E37747"/>
    <w:rsid w:val="00E37864"/>
    <w:rsid w:val="00E4032B"/>
    <w:rsid w:val="00E406C3"/>
    <w:rsid w:val="00E4094F"/>
    <w:rsid w:val="00E40A00"/>
    <w:rsid w:val="00E40B61"/>
    <w:rsid w:val="00E40F13"/>
    <w:rsid w:val="00E416E0"/>
    <w:rsid w:val="00E41966"/>
    <w:rsid w:val="00E41B03"/>
    <w:rsid w:val="00E41BED"/>
    <w:rsid w:val="00E42294"/>
    <w:rsid w:val="00E4254B"/>
    <w:rsid w:val="00E42637"/>
    <w:rsid w:val="00E42805"/>
    <w:rsid w:val="00E4338B"/>
    <w:rsid w:val="00E433E0"/>
    <w:rsid w:val="00E4381F"/>
    <w:rsid w:val="00E43965"/>
    <w:rsid w:val="00E44047"/>
    <w:rsid w:val="00E44464"/>
    <w:rsid w:val="00E4493D"/>
    <w:rsid w:val="00E44A0A"/>
    <w:rsid w:val="00E450FC"/>
    <w:rsid w:val="00E45189"/>
    <w:rsid w:val="00E4521D"/>
    <w:rsid w:val="00E4557D"/>
    <w:rsid w:val="00E46058"/>
    <w:rsid w:val="00E462CE"/>
    <w:rsid w:val="00E46410"/>
    <w:rsid w:val="00E4657A"/>
    <w:rsid w:val="00E46A8A"/>
    <w:rsid w:val="00E46D6D"/>
    <w:rsid w:val="00E47364"/>
    <w:rsid w:val="00E47391"/>
    <w:rsid w:val="00E4740C"/>
    <w:rsid w:val="00E47AD0"/>
    <w:rsid w:val="00E47B43"/>
    <w:rsid w:val="00E47E8B"/>
    <w:rsid w:val="00E47F85"/>
    <w:rsid w:val="00E50047"/>
    <w:rsid w:val="00E506A4"/>
    <w:rsid w:val="00E507FF"/>
    <w:rsid w:val="00E508F2"/>
    <w:rsid w:val="00E51892"/>
    <w:rsid w:val="00E51900"/>
    <w:rsid w:val="00E51CEF"/>
    <w:rsid w:val="00E51EFC"/>
    <w:rsid w:val="00E51F05"/>
    <w:rsid w:val="00E52196"/>
    <w:rsid w:val="00E5281C"/>
    <w:rsid w:val="00E528B9"/>
    <w:rsid w:val="00E529CD"/>
    <w:rsid w:val="00E529F3"/>
    <w:rsid w:val="00E52F41"/>
    <w:rsid w:val="00E53450"/>
    <w:rsid w:val="00E534BD"/>
    <w:rsid w:val="00E5356A"/>
    <w:rsid w:val="00E53E6A"/>
    <w:rsid w:val="00E53FD3"/>
    <w:rsid w:val="00E54170"/>
    <w:rsid w:val="00E546AA"/>
    <w:rsid w:val="00E549CC"/>
    <w:rsid w:val="00E54FD3"/>
    <w:rsid w:val="00E5501C"/>
    <w:rsid w:val="00E5545B"/>
    <w:rsid w:val="00E55C4E"/>
    <w:rsid w:val="00E55C76"/>
    <w:rsid w:val="00E55D51"/>
    <w:rsid w:val="00E55F48"/>
    <w:rsid w:val="00E56057"/>
    <w:rsid w:val="00E56BD2"/>
    <w:rsid w:val="00E5723E"/>
    <w:rsid w:val="00E578D3"/>
    <w:rsid w:val="00E57E6E"/>
    <w:rsid w:val="00E603CE"/>
    <w:rsid w:val="00E604D3"/>
    <w:rsid w:val="00E60581"/>
    <w:rsid w:val="00E60960"/>
    <w:rsid w:val="00E6137D"/>
    <w:rsid w:val="00E61B13"/>
    <w:rsid w:val="00E61C86"/>
    <w:rsid w:val="00E620AF"/>
    <w:rsid w:val="00E6218C"/>
    <w:rsid w:val="00E6233D"/>
    <w:rsid w:val="00E62431"/>
    <w:rsid w:val="00E62594"/>
    <w:rsid w:val="00E6288A"/>
    <w:rsid w:val="00E62A47"/>
    <w:rsid w:val="00E62E3A"/>
    <w:rsid w:val="00E6305E"/>
    <w:rsid w:val="00E6307D"/>
    <w:rsid w:val="00E63136"/>
    <w:rsid w:val="00E63AA0"/>
    <w:rsid w:val="00E63BA8"/>
    <w:rsid w:val="00E63CE4"/>
    <w:rsid w:val="00E64683"/>
    <w:rsid w:val="00E6490F"/>
    <w:rsid w:val="00E64A20"/>
    <w:rsid w:val="00E65364"/>
    <w:rsid w:val="00E658B4"/>
    <w:rsid w:val="00E65EDE"/>
    <w:rsid w:val="00E65F3E"/>
    <w:rsid w:val="00E66420"/>
    <w:rsid w:val="00E66ECF"/>
    <w:rsid w:val="00E67048"/>
    <w:rsid w:val="00E67049"/>
    <w:rsid w:val="00E67280"/>
    <w:rsid w:val="00E67440"/>
    <w:rsid w:val="00E67D2C"/>
    <w:rsid w:val="00E67E0E"/>
    <w:rsid w:val="00E70491"/>
    <w:rsid w:val="00E70934"/>
    <w:rsid w:val="00E7126D"/>
    <w:rsid w:val="00E71892"/>
    <w:rsid w:val="00E71D46"/>
    <w:rsid w:val="00E72892"/>
    <w:rsid w:val="00E729AD"/>
    <w:rsid w:val="00E72BC7"/>
    <w:rsid w:val="00E72FCB"/>
    <w:rsid w:val="00E731DE"/>
    <w:rsid w:val="00E73353"/>
    <w:rsid w:val="00E735E0"/>
    <w:rsid w:val="00E7366F"/>
    <w:rsid w:val="00E73B32"/>
    <w:rsid w:val="00E73F92"/>
    <w:rsid w:val="00E74AF6"/>
    <w:rsid w:val="00E74E41"/>
    <w:rsid w:val="00E752F0"/>
    <w:rsid w:val="00E75629"/>
    <w:rsid w:val="00E75CB6"/>
    <w:rsid w:val="00E75D76"/>
    <w:rsid w:val="00E760B9"/>
    <w:rsid w:val="00E761AE"/>
    <w:rsid w:val="00E763BD"/>
    <w:rsid w:val="00E765D7"/>
    <w:rsid w:val="00E767DC"/>
    <w:rsid w:val="00E76A70"/>
    <w:rsid w:val="00E7787A"/>
    <w:rsid w:val="00E77B3F"/>
    <w:rsid w:val="00E77C93"/>
    <w:rsid w:val="00E77F37"/>
    <w:rsid w:val="00E803BE"/>
    <w:rsid w:val="00E804C9"/>
    <w:rsid w:val="00E80684"/>
    <w:rsid w:val="00E80778"/>
    <w:rsid w:val="00E8096A"/>
    <w:rsid w:val="00E80DB7"/>
    <w:rsid w:val="00E80DBF"/>
    <w:rsid w:val="00E8133B"/>
    <w:rsid w:val="00E81681"/>
    <w:rsid w:val="00E819A4"/>
    <w:rsid w:val="00E81ECB"/>
    <w:rsid w:val="00E81F5D"/>
    <w:rsid w:val="00E8200B"/>
    <w:rsid w:val="00E821DD"/>
    <w:rsid w:val="00E82310"/>
    <w:rsid w:val="00E825F4"/>
    <w:rsid w:val="00E82671"/>
    <w:rsid w:val="00E82845"/>
    <w:rsid w:val="00E82A1D"/>
    <w:rsid w:val="00E83028"/>
    <w:rsid w:val="00E83032"/>
    <w:rsid w:val="00E8313C"/>
    <w:rsid w:val="00E83257"/>
    <w:rsid w:val="00E83389"/>
    <w:rsid w:val="00E8398F"/>
    <w:rsid w:val="00E83A7C"/>
    <w:rsid w:val="00E83ABF"/>
    <w:rsid w:val="00E83C68"/>
    <w:rsid w:val="00E83D26"/>
    <w:rsid w:val="00E84824"/>
    <w:rsid w:val="00E848D3"/>
    <w:rsid w:val="00E848D9"/>
    <w:rsid w:val="00E849D7"/>
    <w:rsid w:val="00E84EEC"/>
    <w:rsid w:val="00E85704"/>
    <w:rsid w:val="00E85BA1"/>
    <w:rsid w:val="00E85E82"/>
    <w:rsid w:val="00E86394"/>
    <w:rsid w:val="00E86C9F"/>
    <w:rsid w:val="00E86E78"/>
    <w:rsid w:val="00E86F56"/>
    <w:rsid w:val="00E87015"/>
    <w:rsid w:val="00E87202"/>
    <w:rsid w:val="00E8727F"/>
    <w:rsid w:val="00E87310"/>
    <w:rsid w:val="00E8736A"/>
    <w:rsid w:val="00E877D3"/>
    <w:rsid w:val="00E87964"/>
    <w:rsid w:val="00E900B7"/>
    <w:rsid w:val="00E901CD"/>
    <w:rsid w:val="00E90BB5"/>
    <w:rsid w:val="00E90F30"/>
    <w:rsid w:val="00E911A8"/>
    <w:rsid w:val="00E9138E"/>
    <w:rsid w:val="00E916BC"/>
    <w:rsid w:val="00E91B6C"/>
    <w:rsid w:val="00E92667"/>
    <w:rsid w:val="00E926F8"/>
    <w:rsid w:val="00E92964"/>
    <w:rsid w:val="00E92A94"/>
    <w:rsid w:val="00E92BDF"/>
    <w:rsid w:val="00E9349C"/>
    <w:rsid w:val="00E93FDC"/>
    <w:rsid w:val="00E94631"/>
    <w:rsid w:val="00E947A6"/>
    <w:rsid w:val="00E94851"/>
    <w:rsid w:val="00E94A51"/>
    <w:rsid w:val="00E94DCF"/>
    <w:rsid w:val="00E9505F"/>
    <w:rsid w:val="00E95707"/>
    <w:rsid w:val="00E95D6F"/>
    <w:rsid w:val="00E95DB2"/>
    <w:rsid w:val="00E95EC9"/>
    <w:rsid w:val="00E9616D"/>
    <w:rsid w:val="00E9672A"/>
    <w:rsid w:val="00E9708F"/>
    <w:rsid w:val="00E97588"/>
    <w:rsid w:val="00E975EE"/>
    <w:rsid w:val="00E97684"/>
    <w:rsid w:val="00E978E4"/>
    <w:rsid w:val="00E97D0F"/>
    <w:rsid w:val="00EA00AC"/>
    <w:rsid w:val="00EA013B"/>
    <w:rsid w:val="00EA027A"/>
    <w:rsid w:val="00EA04B7"/>
    <w:rsid w:val="00EA076B"/>
    <w:rsid w:val="00EA07E0"/>
    <w:rsid w:val="00EA0C07"/>
    <w:rsid w:val="00EA11AF"/>
    <w:rsid w:val="00EA14C5"/>
    <w:rsid w:val="00EA1809"/>
    <w:rsid w:val="00EA1EB0"/>
    <w:rsid w:val="00EA2C15"/>
    <w:rsid w:val="00EA333C"/>
    <w:rsid w:val="00EA380C"/>
    <w:rsid w:val="00EA3816"/>
    <w:rsid w:val="00EA3844"/>
    <w:rsid w:val="00EA3D54"/>
    <w:rsid w:val="00EA4124"/>
    <w:rsid w:val="00EA4214"/>
    <w:rsid w:val="00EA4E20"/>
    <w:rsid w:val="00EA5049"/>
    <w:rsid w:val="00EA598F"/>
    <w:rsid w:val="00EA5E64"/>
    <w:rsid w:val="00EA6026"/>
    <w:rsid w:val="00EA6487"/>
    <w:rsid w:val="00EA66D8"/>
    <w:rsid w:val="00EA686F"/>
    <w:rsid w:val="00EA7274"/>
    <w:rsid w:val="00EA7445"/>
    <w:rsid w:val="00EA7529"/>
    <w:rsid w:val="00EA7E1F"/>
    <w:rsid w:val="00EB0280"/>
    <w:rsid w:val="00EB0DBE"/>
    <w:rsid w:val="00EB10BC"/>
    <w:rsid w:val="00EB1391"/>
    <w:rsid w:val="00EB1B74"/>
    <w:rsid w:val="00EB1C73"/>
    <w:rsid w:val="00EB1E80"/>
    <w:rsid w:val="00EB2055"/>
    <w:rsid w:val="00EB279B"/>
    <w:rsid w:val="00EB28AC"/>
    <w:rsid w:val="00EB2A39"/>
    <w:rsid w:val="00EB2B50"/>
    <w:rsid w:val="00EB3129"/>
    <w:rsid w:val="00EB31DC"/>
    <w:rsid w:val="00EB33DC"/>
    <w:rsid w:val="00EB34FB"/>
    <w:rsid w:val="00EB3947"/>
    <w:rsid w:val="00EB3C8A"/>
    <w:rsid w:val="00EB3DDB"/>
    <w:rsid w:val="00EB3F84"/>
    <w:rsid w:val="00EB4437"/>
    <w:rsid w:val="00EB480A"/>
    <w:rsid w:val="00EB497F"/>
    <w:rsid w:val="00EB49DF"/>
    <w:rsid w:val="00EB4B03"/>
    <w:rsid w:val="00EB4C41"/>
    <w:rsid w:val="00EB4E85"/>
    <w:rsid w:val="00EB509E"/>
    <w:rsid w:val="00EB571C"/>
    <w:rsid w:val="00EB5828"/>
    <w:rsid w:val="00EB5B01"/>
    <w:rsid w:val="00EB5CB4"/>
    <w:rsid w:val="00EB5F64"/>
    <w:rsid w:val="00EB61C3"/>
    <w:rsid w:val="00EB6227"/>
    <w:rsid w:val="00EB678F"/>
    <w:rsid w:val="00EB6799"/>
    <w:rsid w:val="00EB6E22"/>
    <w:rsid w:val="00EB7AEF"/>
    <w:rsid w:val="00EB7EE7"/>
    <w:rsid w:val="00EB7EEE"/>
    <w:rsid w:val="00EC0BDB"/>
    <w:rsid w:val="00EC1344"/>
    <w:rsid w:val="00EC13D8"/>
    <w:rsid w:val="00EC1493"/>
    <w:rsid w:val="00EC16B9"/>
    <w:rsid w:val="00EC19C2"/>
    <w:rsid w:val="00EC1EEE"/>
    <w:rsid w:val="00EC1F32"/>
    <w:rsid w:val="00EC22BE"/>
    <w:rsid w:val="00EC23C7"/>
    <w:rsid w:val="00EC23D3"/>
    <w:rsid w:val="00EC2F1C"/>
    <w:rsid w:val="00EC32D4"/>
    <w:rsid w:val="00EC370C"/>
    <w:rsid w:val="00EC3781"/>
    <w:rsid w:val="00EC37F4"/>
    <w:rsid w:val="00EC37FA"/>
    <w:rsid w:val="00EC3855"/>
    <w:rsid w:val="00EC3BA0"/>
    <w:rsid w:val="00EC3CC5"/>
    <w:rsid w:val="00EC4111"/>
    <w:rsid w:val="00EC4ED3"/>
    <w:rsid w:val="00EC4F03"/>
    <w:rsid w:val="00EC4FDC"/>
    <w:rsid w:val="00EC5026"/>
    <w:rsid w:val="00EC59C1"/>
    <w:rsid w:val="00EC5C7F"/>
    <w:rsid w:val="00EC6012"/>
    <w:rsid w:val="00EC6109"/>
    <w:rsid w:val="00EC6681"/>
    <w:rsid w:val="00EC6955"/>
    <w:rsid w:val="00EC6D64"/>
    <w:rsid w:val="00EC70E9"/>
    <w:rsid w:val="00EC71E5"/>
    <w:rsid w:val="00EC7561"/>
    <w:rsid w:val="00EC76BE"/>
    <w:rsid w:val="00EC77FC"/>
    <w:rsid w:val="00EC78AA"/>
    <w:rsid w:val="00EC78BB"/>
    <w:rsid w:val="00EC79B3"/>
    <w:rsid w:val="00EC7E4F"/>
    <w:rsid w:val="00EC7F09"/>
    <w:rsid w:val="00ED0153"/>
    <w:rsid w:val="00ED088A"/>
    <w:rsid w:val="00ED0D61"/>
    <w:rsid w:val="00ED136F"/>
    <w:rsid w:val="00ED1D1D"/>
    <w:rsid w:val="00ED1E43"/>
    <w:rsid w:val="00ED1E7E"/>
    <w:rsid w:val="00ED1F8A"/>
    <w:rsid w:val="00ED254C"/>
    <w:rsid w:val="00ED273C"/>
    <w:rsid w:val="00ED27BF"/>
    <w:rsid w:val="00ED2BE0"/>
    <w:rsid w:val="00ED2BE9"/>
    <w:rsid w:val="00ED2F61"/>
    <w:rsid w:val="00ED2FC5"/>
    <w:rsid w:val="00ED3092"/>
    <w:rsid w:val="00ED326A"/>
    <w:rsid w:val="00ED337D"/>
    <w:rsid w:val="00ED3485"/>
    <w:rsid w:val="00ED3548"/>
    <w:rsid w:val="00ED401E"/>
    <w:rsid w:val="00ED4360"/>
    <w:rsid w:val="00ED53F4"/>
    <w:rsid w:val="00ED548A"/>
    <w:rsid w:val="00ED59D7"/>
    <w:rsid w:val="00ED5EF9"/>
    <w:rsid w:val="00ED6172"/>
    <w:rsid w:val="00ED686A"/>
    <w:rsid w:val="00ED68D0"/>
    <w:rsid w:val="00ED6DB0"/>
    <w:rsid w:val="00ED6F82"/>
    <w:rsid w:val="00ED72A1"/>
    <w:rsid w:val="00ED72F3"/>
    <w:rsid w:val="00ED7AFA"/>
    <w:rsid w:val="00ED7E4A"/>
    <w:rsid w:val="00ED7FA0"/>
    <w:rsid w:val="00EE0010"/>
    <w:rsid w:val="00EE01A8"/>
    <w:rsid w:val="00EE0A04"/>
    <w:rsid w:val="00EE0E39"/>
    <w:rsid w:val="00EE10AF"/>
    <w:rsid w:val="00EE119E"/>
    <w:rsid w:val="00EE155B"/>
    <w:rsid w:val="00EE1665"/>
    <w:rsid w:val="00EE16BC"/>
    <w:rsid w:val="00EE1CF7"/>
    <w:rsid w:val="00EE1E0F"/>
    <w:rsid w:val="00EE1FF2"/>
    <w:rsid w:val="00EE2573"/>
    <w:rsid w:val="00EE25E2"/>
    <w:rsid w:val="00EE26A0"/>
    <w:rsid w:val="00EE2793"/>
    <w:rsid w:val="00EE2A5B"/>
    <w:rsid w:val="00EE2D5F"/>
    <w:rsid w:val="00EE2D81"/>
    <w:rsid w:val="00EE2E03"/>
    <w:rsid w:val="00EE2FF5"/>
    <w:rsid w:val="00EE354A"/>
    <w:rsid w:val="00EE3912"/>
    <w:rsid w:val="00EE3C43"/>
    <w:rsid w:val="00EE3F0A"/>
    <w:rsid w:val="00EE4319"/>
    <w:rsid w:val="00EE4665"/>
    <w:rsid w:val="00EE497A"/>
    <w:rsid w:val="00EE49A1"/>
    <w:rsid w:val="00EE5156"/>
    <w:rsid w:val="00EE52F2"/>
    <w:rsid w:val="00EE54B7"/>
    <w:rsid w:val="00EE608A"/>
    <w:rsid w:val="00EE61C7"/>
    <w:rsid w:val="00EE6251"/>
    <w:rsid w:val="00EE6B15"/>
    <w:rsid w:val="00EE6BFD"/>
    <w:rsid w:val="00EE76A7"/>
    <w:rsid w:val="00EF023C"/>
    <w:rsid w:val="00EF05E4"/>
    <w:rsid w:val="00EF0881"/>
    <w:rsid w:val="00EF0AF8"/>
    <w:rsid w:val="00EF0B97"/>
    <w:rsid w:val="00EF0EB5"/>
    <w:rsid w:val="00EF104A"/>
    <w:rsid w:val="00EF17C8"/>
    <w:rsid w:val="00EF1BAA"/>
    <w:rsid w:val="00EF1E0B"/>
    <w:rsid w:val="00EF1F7F"/>
    <w:rsid w:val="00EF2188"/>
    <w:rsid w:val="00EF2811"/>
    <w:rsid w:val="00EF2909"/>
    <w:rsid w:val="00EF3595"/>
    <w:rsid w:val="00EF3BF2"/>
    <w:rsid w:val="00EF3C8D"/>
    <w:rsid w:val="00EF3CA1"/>
    <w:rsid w:val="00EF3D4A"/>
    <w:rsid w:val="00EF4902"/>
    <w:rsid w:val="00EF4EF1"/>
    <w:rsid w:val="00EF51FA"/>
    <w:rsid w:val="00EF521C"/>
    <w:rsid w:val="00EF52B1"/>
    <w:rsid w:val="00EF564E"/>
    <w:rsid w:val="00EF5725"/>
    <w:rsid w:val="00EF5888"/>
    <w:rsid w:val="00EF5920"/>
    <w:rsid w:val="00EF59F1"/>
    <w:rsid w:val="00EF5BCC"/>
    <w:rsid w:val="00EF69D3"/>
    <w:rsid w:val="00EF6D2B"/>
    <w:rsid w:val="00EF6DC7"/>
    <w:rsid w:val="00EF6E10"/>
    <w:rsid w:val="00EF773D"/>
    <w:rsid w:val="00EF782B"/>
    <w:rsid w:val="00EF78D3"/>
    <w:rsid w:val="00EF7AA6"/>
    <w:rsid w:val="00EF7B5B"/>
    <w:rsid w:val="00EF7F8A"/>
    <w:rsid w:val="00F0028E"/>
    <w:rsid w:val="00F0039B"/>
    <w:rsid w:val="00F003C8"/>
    <w:rsid w:val="00F008BC"/>
    <w:rsid w:val="00F00AB5"/>
    <w:rsid w:val="00F00D86"/>
    <w:rsid w:val="00F01045"/>
    <w:rsid w:val="00F013BC"/>
    <w:rsid w:val="00F01673"/>
    <w:rsid w:val="00F01F15"/>
    <w:rsid w:val="00F029FE"/>
    <w:rsid w:val="00F0320E"/>
    <w:rsid w:val="00F03298"/>
    <w:rsid w:val="00F03650"/>
    <w:rsid w:val="00F03990"/>
    <w:rsid w:val="00F041DE"/>
    <w:rsid w:val="00F04285"/>
    <w:rsid w:val="00F04556"/>
    <w:rsid w:val="00F047AC"/>
    <w:rsid w:val="00F05238"/>
    <w:rsid w:val="00F05299"/>
    <w:rsid w:val="00F0535A"/>
    <w:rsid w:val="00F05549"/>
    <w:rsid w:val="00F065A0"/>
    <w:rsid w:val="00F0667D"/>
    <w:rsid w:val="00F066AB"/>
    <w:rsid w:val="00F06703"/>
    <w:rsid w:val="00F06C1F"/>
    <w:rsid w:val="00F06DFF"/>
    <w:rsid w:val="00F072BE"/>
    <w:rsid w:val="00F0730F"/>
    <w:rsid w:val="00F0752F"/>
    <w:rsid w:val="00F07861"/>
    <w:rsid w:val="00F07AAD"/>
    <w:rsid w:val="00F07CAB"/>
    <w:rsid w:val="00F104E5"/>
    <w:rsid w:val="00F10699"/>
    <w:rsid w:val="00F1077E"/>
    <w:rsid w:val="00F10907"/>
    <w:rsid w:val="00F10A6F"/>
    <w:rsid w:val="00F110D7"/>
    <w:rsid w:val="00F11960"/>
    <w:rsid w:val="00F11A11"/>
    <w:rsid w:val="00F11C9C"/>
    <w:rsid w:val="00F11CCE"/>
    <w:rsid w:val="00F1205B"/>
    <w:rsid w:val="00F121D3"/>
    <w:rsid w:val="00F1275C"/>
    <w:rsid w:val="00F12D5E"/>
    <w:rsid w:val="00F12DF4"/>
    <w:rsid w:val="00F130A6"/>
    <w:rsid w:val="00F131E3"/>
    <w:rsid w:val="00F1323E"/>
    <w:rsid w:val="00F13545"/>
    <w:rsid w:val="00F1388D"/>
    <w:rsid w:val="00F1395C"/>
    <w:rsid w:val="00F13D3D"/>
    <w:rsid w:val="00F14001"/>
    <w:rsid w:val="00F14167"/>
    <w:rsid w:val="00F141FA"/>
    <w:rsid w:val="00F14676"/>
    <w:rsid w:val="00F14B34"/>
    <w:rsid w:val="00F14C81"/>
    <w:rsid w:val="00F15210"/>
    <w:rsid w:val="00F152D6"/>
    <w:rsid w:val="00F154E4"/>
    <w:rsid w:val="00F15530"/>
    <w:rsid w:val="00F15E0A"/>
    <w:rsid w:val="00F15F8E"/>
    <w:rsid w:val="00F162ED"/>
    <w:rsid w:val="00F16A0C"/>
    <w:rsid w:val="00F16C5F"/>
    <w:rsid w:val="00F16D59"/>
    <w:rsid w:val="00F16E92"/>
    <w:rsid w:val="00F1737C"/>
    <w:rsid w:val="00F17545"/>
    <w:rsid w:val="00F178B7"/>
    <w:rsid w:val="00F17984"/>
    <w:rsid w:val="00F179C6"/>
    <w:rsid w:val="00F17BC8"/>
    <w:rsid w:val="00F17D3F"/>
    <w:rsid w:val="00F17E95"/>
    <w:rsid w:val="00F20041"/>
    <w:rsid w:val="00F20373"/>
    <w:rsid w:val="00F208B2"/>
    <w:rsid w:val="00F2093D"/>
    <w:rsid w:val="00F209BC"/>
    <w:rsid w:val="00F20D5F"/>
    <w:rsid w:val="00F21231"/>
    <w:rsid w:val="00F214DF"/>
    <w:rsid w:val="00F21610"/>
    <w:rsid w:val="00F21665"/>
    <w:rsid w:val="00F216D9"/>
    <w:rsid w:val="00F21D34"/>
    <w:rsid w:val="00F226D1"/>
    <w:rsid w:val="00F2281E"/>
    <w:rsid w:val="00F228D7"/>
    <w:rsid w:val="00F233DC"/>
    <w:rsid w:val="00F23412"/>
    <w:rsid w:val="00F234A9"/>
    <w:rsid w:val="00F23729"/>
    <w:rsid w:val="00F23B11"/>
    <w:rsid w:val="00F23CCC"/>
    <w:rsid w:val="00F23D82"/>
    <w:rsid w:val="00F240B2"/>
    <w:rsid w:val="00F2443B"/>
    <w:rsid w:val="00F24552"/>
    <w:rsid w:val="00F24944"/>
    <w:rsid w:val="00F24DEB"/>
    <w:rsid w:val="00F25452"/>
    <w:rsid w:val="00F25A5C"/>
    <w:rsid w:val="00F25C5C"/>
    <w:rsid w:val="00F25DB3"/>
    <w:rsid w:val="00F25EE0"/>
    <w:rsid w:val="00F26012"/>
    <w:rsid w:val="00F26297"/>
    <w:rsid w:val="00F26317"/>
    <w:rsid w:val="00F26846"/>
    <w:rsid w:val="00F26AA2"/>
    <w:rsid w:val="00F26FBD"/>
    <w:rsid w:val="00F2712C"/>
    <w:rsid w:val="00F27338"/>
    <w:rsid w:val="00F27440"/>
    <w:rsid w:val="00F2755B"/>
    <w:rsid w:val="00F275A8"/>
    <w:rsid w:val="00F2775A"/>
    <w:rsid w:val="00F27A30"/>
    <w:rsid w:val="00F27B49"/>
    <w:rsid w:val="00F27CD9"/>
    <w:rsid w:val="00F3037E"/>
    <w:rsid w:val="00F303D9"/>
    <w:rsid w:val="00F30695"/>
    <w:rsid w:val="00F308F3"/>
    <w:rsid w:val="00F3179E"/>
    <w:rsid w:val="00F31820"/>
    <w:rsid w:val="00F31961"/>
    <w:rsid w:val="00F31E72"/>
    <w:rsid w:val="00F32049"/>
    <w:rsid w:val="00F321AD"/>
    <w:rsid w:val="00F32332"/>
    <w:rsid w:val="00F32DD3"/>
    <w:rsid w:val="00F32FC9"/>
    <w:rsid w:val="00F33245"/>
    <w:rsid w:val="00F33658"/>
    <w:rsid w:val="00F337C3"/>
    <w:rsid w:val="00F33974"/>
    <w:rsid w:val="00F33B82"/>
    <w:rsid w:val="00F33D15"/>
    <w:rsid w:val="00F33D7D"/>
    <w:rsid w:val="00F33F5F"/>
    <w:rsid w:val="00F34167"/>
    <w:rsid w:val="00F341F1"/>
    <w:rsid w:val="00F344B6"/>
    <w:rsid w:val="00F345D6"/>
    <w:rsid w:val="00F34B3A"/>
    <w:rsid w:val="00F34FC0"/>
    <w:rsid w:val="00F350B3"/>
    <w:rsid w:val="00F3558E"/>
    <w:rsid w:val="00F35632"/>
    <w:rsid w:val="00F358D1"/>
    <w:rsid w:val="00F35AAD"/>
    <w:rsid w:val="00F35C30"/>
    <w:rsid w:val="00F36135"/>
    <w:rsid w:val="00F3648C"/>
    <w:rsid w:val="00F369CD"/>
    <w:rsid w:val="00F37511"/>
    <w:rsid w:val="00F3757A"/>
    <w:rsid w:val="00F37EAC"/>
    <w:rsid w:val="00F37F3E"/>
    <w:rsid w:val="00F40156"/>
    <w:rsid w:val="00F40673"/>
    <w:rsid w:val="00F40EAF"/>
    <w:rsid w:val="00F41278"/>
    <w:rsid w:val="00F413C4"/>
    <w:rsid w:val="00F41768"/>
    <w:rsid w:val="00F419E9"/>
    <w:rsid w:val="00F419FC"/>
    <w:rsid w:val="00F41B08"/>
    <w:rsid w:val="00F42208"/>
    <w:rsid w:val="00F42389"/>
    <w:rsid w:val="00F42581"/>
    <w:rsid w:val="00F425E3"/>
    <w:rsid w:val="00F427E2"/>
    <w:rsid w:val="00F4289E"/>
    <w:rsid w:val="00F428CD"/>
    <w:rsid w:val="00F42A26"/>
    <w:rsid w:val="00F4338E"/>
    <w:rsid w:val="00F43A4D"/>
    <w:rsid w:val="00F43D27"/>
    <w:rsid w:val="00F43E6D"/>
    <w:rsid w:val="00F4423B"/>
    <w:rsid w:val="00F44300"/>
    <w:rsid w:val="00F447AF"/>
    <w:rsid w:val="00F44BE8"/>
    <w:rsid w:val="00F44D90"/>
    <w:rsid w:val="00F44DA0"/>
    <w:rsid w:val="00F4531A"/>
    <w:rsid w:val="00F4542D"/>
    <w:rsid w:val="00F45A91"/>
    <w:rsid w:val="00F45CF4"/>
    <w:rsid w:val="00F45D74"/>
    <w:rsid w:val="00F45DA6"/>
    <w:rsid w:val="00F462DF"/>
    <w:rsid w:val="00F46B61"/>
    <w:rsid w:val="00F46D2B"/>
    <w:rsid w:val="00F46FD8"/>
    <w:rsid w:val="00F47DF9"/>
    <w:rsid w:val="00F47E11"/>
    <w:rsid w:val="00F50700"/>
    <w:rsid w:val="00F50D22"/>
    <w:rsid w:val="00F515B4"/>
    <w:rsid w:val="00F519BC"/>
    <w:rsid w:val="00F51D51"/>
    <w:rsid w:val="00F5206B"/>
    <w:rsid w:val="00F52195"/>
    <w:rsid w:val="00F526E7"/>
    <w:rsid w:val="00F52BAF"/>
    <w:rsid w:val="00F52F47"/>
    <w:rsid w:val="00F52F8F"/>
    <w:rsid w:val="00F531C6"/>
    <w:rsid w:val="00F53267"/>
    <w:rsid w:val="00F53341"/>
    <w:rsid w:val="00F533F5"/>
    <w:rsid w:val="00F535AD"/>
    <w:rsid w:val="00F535E2"/>
    <w:rsid w:val="00F53AD5"/>
    <w:rsid w:val="00F53E72"/>
    <w:rsid w:val="00F53FA5"/>
    <w:rsid w:val="00F54044"/>
    <w:rsid w:val="00F54384"/>
    <w:rsid w:val="00F54614"/>
    <w:rsid w:val="00F547A5"/>
    <w:rsid w:val="00F54977"/>
    <w:rsid w:val="00F549C6"/>
    <w:rsid w:val="00F54B08"/>
    <w:rsid w:val="00F54B6D"/>
    <w:rsid w:val="00F54E89"/>
    <w:rsid w:val="00F551BD"/>
    <w:rsid w:val="00F5524B"/>
    <w:rsid w:val="00F558DF"/>
    <w:rsid w:val="00F5594F"/>
    <w:rsid w:val="00F55FE2"/>
    <w:rsid w:val="00F5638F"/>
    <w:rsid w:val="00F56539"/>
    <w:rsid w:val="00F56545"/>
    <w:rsid w:val="00F56D7B"/>
    <w:rsid w:val="00F56D9C"/>
    <w:rsid w:val="00F56EA8"/>
    <w:rsid w:val="00F56F6B"/>
    <w:rsid w:val="00F57597"/>
    <w:rsid w:val="00F575A2"/>
    <w:rsid w:val="00F57989"/>
    <w:rsid w:val="00F57EDA"/>
    <w:rsid w:val="00F60139"/>
    <w:rsid w:val="00F601F0"/>
    <w:rsid w:val="00F60584"/>
    <w:rsid w:val="00F605CD"/>
    <w:rsid w:val="00F60889"/>
    <w:rsid w:val="00F60A4A"/>
    <w:rsid w:val="00F61015"/>
    <w:rsid w:val="00F614B1"/>
    <w:rsid w:val="00F615DC"/>
    <w:rsid w:val="00F61614"/>
    <w:rsid w:val="00F61AA3"/>
    <w:rsid w:val="00F61CF0"/>
    <w:rsid w:val="00F61D4D"/>
    <w:rsid w:val="00F61DBF"/>
    <w:rsid w:val="00F61FA0"/>
    <w:rsid w:val="00F61FF9"/>
    <w:rsid w:val="00F6234E"/>
    <w:rsid w:val="00F62409"/>
    <w:rsid w:val="00F625C3"/>
    <w:rsid w:val="00F62672"/>
    <w:rsid w:val="00F627C8"/>
    <w:rsid w:val="00F62851"/>
    <w:rsid w:val="00F62B68"/>
    <w:rsid w:val="00F62BAF"/>
    <w:rsid w:val="00F62D2A"/>
    <w:rsid w:val="00F63023"/>
    <w:rsid w:val="00F63129"/>
    <w:rsid w:val="00F63603"/>
    <w:rsid w:val="00F63936"/>
    <w:rsid w:val="00F639B0"/>
    <w:rsid w:val="00F63AE6"/>
    <w:rsid w:val="00F63E8A"/>
    <w:rsid w:val="00F6438C"/>
    <w:rsid w:val="00F6479D"/>
    <w:rsid w:val="00F647F2"/>
    <w:rsid w:val="00F64A0A"/>
    <w:rsid w:val="00F64ADF"/>
    <w:rsid w:val="00F64DBE"/>
    <w:rsid w:val="00F64E9E"/>
    <w:rsid w:val="00F65261"/>
    <w:rsid w:val="00F6541A"/>
    <w:rsid w:val="00F65880"/>
    <w:rsid w:val="00F65CFB"/>
    <w:rsid w:val="00F66905"/>
    <w:rsid w:val="00F66E53"/>
    <w:rsid w:val="00F66E88"/>
    <w:rsid w:val="00F67440"/>
    <w:rsid w:val="00F67739"/>
    <w:rsid w:val="00F6774B"/>
    <w:rsid w:val="00F679CF"/>
    <w:rsid w:val="00F67EA6"/>
    <w:rsid w:val="00F70500"/>
    <w:rsid w:val="00F70574"/>
    <w:rsid w:val="00F7071D"/>
    <w:rsid w:val="00F70AE0"/>
    <w:rsid w:val="00F71254"/>
    <w:rsid w:val="00F71258"/>
    <w:rsid w:val="00F713B5"/>
    <w:rsid w:val="00F716BE"/>
    <w:rsid w:val="00F71942"/>
    <w:rsid w:val="00F71F16"/>
    <w:rsid w:val="00F72AB7"/>
    <w:rsid w:val="00F7323E"/>
    <w:rsid w:val="00F735B3"/>
    <w:rsid w:val="00F735F6"/>
    <w:rsid w:val="00F73A22"/>
    <w:rsid w:val="00F73AD5"/>
    <w:rsid w:val="00F73B0E"/>
    <w:rsid w:val="00F73B60"/>
    <w:rsid w:val="00F73EA4"/>
    <w:rsid w:val="00F73F85"/>
    <w:rsid w:val="00F740E3"/>
    <w:rsid w:val="00F7418A"/>
    <w:rsid w:val="00F74397"/>
    <w:rsid w:val="00F743D9"/>
    <w:rsid w:val="00F74557"/>
    <w:rsid w:val="00F74C16"/>
    <w:rsid w:val="00F75189"/>
    <w:rsid w:val="00F751EA"/>
    <w:rsid w:val="00F757E4"/>
    <w:rsid w:val="00F75B10"/>
    <w:rsid w:val="00F75E21"/>
    <w:rsid w:val="00F75F20"/>
    <w:rsid w:val="00F75F95"/>
    <w:rsid w:val="00F7607B"/>
    <w:rsid w:val="00F7634C"/>
    <w:rsid w:val="00F768FA"/>
    <w:rsid w:val="00F76929"/>
    <w:rsid w:val="00F76A94"/>
    <w:rsid w:val="00F76DF1"/>
    <w:rsid w:val="00F776E9"/>
    <w:rsid w:val="00F77BB6"/>
    <w:rsid w:val="00F77D71"/>
    <w:rsid w:val="00F77E78"/>
    <w:rsid w:val="00F80596"/>
    <w:rsid w:val="00F807C2"/>
    <w:rsid w:val="00F80932"/>
    <w:rsid w:val="00F80C03"/>
    <w:rsid w:val="00F80C75"/>
    <w:rsid w:val="00F80D5D"/>
    <w:rsid w:val="00F81493"/>
    <w:rsid w:val="00F81783"/>
    <w:rsid w:val="00F817C0"/>
    <w:rsid w:val="00F81F6C"/>
    <w:rsid w:val="00F81FBE"/>
    <w:rsid w:val="00F824D4"/>
    <w:rsid w:val="00F829E7"/>
    <w:rsid w:val="00F82FE2"/>
    <w:rsid w:val="00F83090"/>
    <w:rsid w:val="00F830C1"/>
    <w:rsid w:val="00F836E5"/>
    <w:rsid w:val="00F83811"/>
    <w:rsid w:val="00F83A3D"/>
    <w:rsid w:val="00F83B20"/>
    <w:rsid w:val="00F83E71"/>
    <w:rsid w:val="00F83FBA"/>
    <w:rsid w:val="00F844D0"/>
    <w:rsid w:val="00F84C75"/>
    <w:rsid w:val="00F84DF5"/>
    <w:rsid w:val="00F84E0D"/>
    <w:rsid w:val="00F869C3"/>
    <w:rsid w:val="00F86B7E"/>
    <w:rsid w:val="00F86E7E"/>
    <w:rsid w:val="00F87034"/>
    <w:rsid w:val="00F87440"/>
    <w:rsid w:val="00F8748B"/>
    <w:rsid w:val="00F87C6D"/>
    <w:rsid w:val="00F87F62"/>
    <w:rsid w:val="00F908A7"/>
    <w:rsid w:val="00F90ABD"/>
    <w:rsid w:val="00F90BD2"/>
    <w:rsid w:val="00F90C3F"/>
    <w:rsid w:val="00F90C4C"/>
    <w:rsid w:val="00F90FB5"/>
    <w:rsid w:val="00F9120D"/>
    <w:rsid w:val="00F9125E"/>
    <w:rsid w:val="00F91677"/>
    <w:rsid w:val="00F91C03"/>
    <w:rsid w:val="00F91C1F"/>
    <w:rsid w:val="00F92033"/>
    <w:rsid w:val="00F9217E"/>
    <w:rsid w:val="00F924E4"/>
    <w:rsid w:val="00F92512"/>
    <w:rsid w:val="00F926C9"/>
    <w:rsid w:val="00F92812"/>
    <w:rsid w:val="00F9281D"/>
    <w:rsid w:val="00F9316D"/>
    <w:rsid w:val="00F93C1C"/>
    <w:rsid w:val="00F93E60"/>
    <w:rsid w:val="00F94026"/>
    <w:rsid w:val="00F940EB"/>
    <w:rsid w:val="00F94145"/>
    <w:rsid w:val="00F946AF"/>
    <w:rsid w:val="00F9497F"/>
    <w:rsid w:val="00F94B0B"/>
    <w:rsid w:val="00F951A1"/>
    <w:rsid w:val="00F951CE"/>
    <w:rsid w:val="00F95C9C"/>
    <w:rsid w:val="00F95CDF"/>
    <w:rsid w:val="00F95D8B"/>
    <w:rsid w:val="00F95E5A"/>
    <w:rsid w:val="00F9623F"/>
    <w:rsid w:val="00F96684"/>
    <w:rsid w:val="00F96850"/>
    <w:rsid w:val="00F96B41"/>
    <w:rsid w:val="00F96EDD"/>
    <w:rsid w:val="00F96FF2"/>
    <w:rsid w:val="00F97225"/>
    <w:rsid w:val="00F972B1"/>
    <w:rsid w:val="00F975CD"/>
    <w:rsid w:val="00F977BE"/>
    <w:rsid w:val="00F979AF"/>
    <w:rsid w:val="00F979DC"/>
    <w:rsid w:val="00F97AEE"/>
    <w:rsid w:val="00F97D33"/>
    <w:rsid w:val="00F97D57"/>
    <w:rsid w:val="00F97E06"/>
    <w:rsid w:val="00FA0430"/>
    <w:rsid w:val="00FA0800"/>
    <w:rsid w:val="00FA1241"/>
    <w:rsid w:val="00FA1253"/>
    <w:rsid w:val="00FA128F"/>
    <w:rsid w:val="00FA12E2"/>
    <w:rsid w:val="00FA1428"/>
    <w:rsid w:val="00FA14CA"/>
    <w:rsid w:val="00FA175C"/>
    <w:rsid w:val="00FA180B"/>
    <w:rsid w:val="00FA1B5A"/>
    <w:rsid w:val="00FA2AA0"/>
    <w:rsid w:val="00FA2AA9"/>
    <w:rsid w:val="00FA2BE7"/>
    <w:rsid w:val="00FA30DA"/>
    <w:rsid w:val="00FA31A7"/>
    <w:rsid w:val="00FA379B"/>
    <w:rsid w:val="00FA41FD"/>
    <w:rsid w:val="00FA450B"/>
    <w:rsid w:val="00FA46F3"/>
    <w:rsid w:val="00FA4876"/>
    <w:rsid w:val="00FA4CAA"/>
    <w:rsid w:val="00FA4D78"/>
    <w:rsid w:val="00FA554D"/>
    <w:rsid w:val="00FA55F2"/>
    <w:rsid w:val="00FA578C"/>
    <w:rsid w:val="00FA590D"/>
    <w:rsid w:val="00FA5C0C"/>
    <w:rsid w:val="00FA5D95"/>
    <w:rsid w:val="00FA5E7C"/>
    <w:rsid w:val="00FA6AC1"/>
    <w:rsid w:val="00FA6CB2"/>
    <w:rsid w:val="00FA6F0C"/>
    <w:rsid w:val="00FA6F5C"/>
    <w:rsid w:val="00FA7084"/>
    <w:rsid w:val="00FA72CB"/>
    <w:rsid w:val="00FA72DD"/>
    <w:rsid w:val="00FA731C"/>
    <w:rsid w:val="00FA7926"/>
    <w:rsid w:val="00FA7ED4"/>
    <w:rsid w:val="00FA7FFE"/>
    <w:rsid w:val="00FB0170"/>
    <w:rsid w:val="00FB04C7"/>
    <w:rsid w:val="00FB0A76"/>
    <w:rsid w:val="00FB0D83"/>
    <w:rsid w:val="00FB0F38"/>
    <w:rsid w:val="00FB0F95"/>
    <w:rsid w:val="00FB14F3"/>
    <w:rsid w:val="00FB15FD"/>
    <w:rsid w:val="00FB1A21"/>
    <w:rsid w:val="00FB2163"/>
    <w:rsid w:val="00FB25C9"/>
    <w:rsid w:val="00FB29C1"/>
    <w:rsid w:val="00FB2F59"/>
    <w:rsid w:val="00FB3020"/>
    <w:rsid w:val="00FB311E"/>
    <w:rsid w:val="00FB33F6"/>
    <w:rsid w:val="00FB367B"/>
    <w:rsid w:val="00FB3A28"/>
    <w:rsid w:val="00FB3D7D"/>
    <w:rsid w:val="00FB3FAA"/>
    <w:rsid w:val="00FB3FD0"/>
    <w:rsid w:val="00FB464D"/>
    <w:rsid w:val="00FB4943"/>
    <w:rsid w:val="00FB4D1A"/>
    <w:rsid w:val="00FB4E12"/>
    <w:rsid w:val="00FB4EEC"/>
    <w:rsid w:val="00FB5497"/>
    <w:rsid w:val="00FB54CC"/>
    <w:rsid w:val="00FB553B"/>
    <w:rsid w:val="00FB5DD0"/>
    <w:rsid w:val="00FB5E94"/>
    <w:rsid w:val="00FB5F70"/>
    <w:rsid w:val="00FB5FB1"/>
    <w:rsid w:val="00FB6099"/>
    <w:rsid w:val="00FB66B0"/>
    <w:rsid w:val="00FB78A3"/>
    <w:rsid w:val="00FB7991"/>
    <w:rsid w:val="00FC0245"/>
    <w:rsid w:val="00FC0389"/>
    <w:rsid w:val="00FC0665"/>
    <w:rsid w:val="00FC06DA"/>
    <w:rsid w:val="00FC0812"/>
    <w:rsid w:val="00FC083A"/>
    <w:rsid w:val="00FC087F"/>
    <w:rsid w:val="00FC0BC0"/>
    <w:rsid w:val="00FC15B6"/>
    <w:rsid w:val="00FC2192"/>
    <w:rsid w:val="00FC24E2"/>
    <w:rsid w:val="00FC2601"/>
    <w:rsid w:val="00FC26A2"/>
    <w:rsid w:val="00FC2C71"/>
    <w:rsid w:val="00FC2D3E"/>
    <w:rsid w:val="00FC2D77"/>
    <w:rsid w:val="00FC341D"/>
    <w:rsid w:val="00FC3469"/>
    <w:rsid w:val="00FC359E"/>
    <w:rsid w:val="00FC3764"/>
    <w:rsid w:val="00FC3879"/>
    <w:rsid w:val="00FC39AE"/>
    <w:rsid w:val="00FC3B54"/>
    <w:rsid w:val="00FC465B"/>
    <w:rsid w:val="00FC4CBA"/>
    <w:rsid w:val="00FC4E4E"/>
    <w:rsid w:val="00FC4E77"/>
    <w:rsid w:val="00FC5249"/>
    <w:rsid w:val="00FC5590"/>
    <w:rsid w:val="00FC5A58"/>
    <w:rsid w:val="00FC5EE6"/>
    <w:rsid w:val="00FC6280"/>
    <w:rsid w:val="00FC6370"/>
    <w:rsid w:val="00FC638D"/>
    <w:rsid w:val="00FC642D"/>
    <w:rsid w:val="00FC6A66"/>
    <w:rsid w:val="00FC6C35"/>
    <w:rsid w:val="00FC6CA9"/>
    <w:rsid w:val="00FC6D9C"/>
    <w:rsid w:val="00FC700B"/>
    <w:rsid w:val="00FC761F"/>
    <w:rsid w:val="00FC76B9"/>
    <w:rsid w:val="00FC76ED"/>
    <w:rsid w:val="00FC7760"/>
    <w:rsid w:val="00FC7C49"/>
    <w:rsid w:val="00FD0350"/>
    <w:rsid w:val="00FD0382"/>
    <w:rsid w:val="00FD0472"/>
    <w:rsid w:val="00FD0CD3"/>
    <w:rsid w:val="00FD102D"/>
    <w:rsid w:val="00FD1162"/>
    <w:rsid w:val="00FD11A5"/>
    <w:rsid w:val="00FD1969"/>
    <w:rsid w:val="00FD207A"/>
    <w:rsid w:val="00FD208D"/>
    <w:rsid w:val="00FD2132"/>
    <w:rsid w:val="00FD2362"/>
    <w:rsid w:val="00FD237E"/>
    <w:rsid w:val="00FD23B9"/>
    <w:rsid w:val="00FD23EA"/>
    <w:rsid w:val="00FD2631"/>
    <w:rsid w:val="00FD2676"/>
    <w:rsid w:val="00FD2862"/>
    <w:rsid w:val="00FD2F16"/>
    <w:rsid w:val="00FD33A2"/>
    <w:rsid w:val="00FD3445"/>
    <w:rsid w:val="00FD371D"/>
    <w:rsid w:val="00FD38CC"/>
    <w:rsid w:val="00FD3A94"/>
    <w:rsid w:val="00FD3B33"/>
    <w:rsid w:val="00FD4067"/>
    <w:rsid w:val="00FD4330"/>
    <w:rsid w:val="00FD44D8"/>
    <w:rsid w:val="00FD452E"/>
    <w:rsid w:val="00FD5B79"/>
    <w:rsid w:val="00FD5C1A"/>
    <w:rsid w:val="00FD5F65"/>
    <w:rsid w:val="00FD6237"/>
    <w:rsid w:val="00FD6420"/>
    <w:rsid w:val="00FD6453"/>
    <w:rsid w:val="00FD6629"/>
    <w:rsid w:val="00FD6650"/>
    <w:rsid w:val="00FD6839"/>
    <w:rsid w:val="00FD6A0D"/>
    <w:rsid w:val="00FD6D72"/>
    <w:rsid w:val="00FD76F4"/>
    <w:rsid w:val="00FD7859"/>
    <w:rsid w:val="00FD7984"/>
    <w:rsid w:val="00FD7DBA"/>
    <w:rsid w:val="00FE046D"/>
    <w:rsid w:val="00FE08FA"/>
    <w:rsid w:val="00FE0AD5"/>
    <w:rsid w:val="00FE0B02"/>
    <w:rsid w:val="00FE0C71"/>
    <w:rsid w:val="00FE0D03"/>
    <w:rsid w:val="00FE0E8D"/>
    <w:rsid w:val="00FE0F1C"/>
    <w:rsid w:val="00FE19D9"/>
    <w:rsid w:val="00FE1B77"/>
    <w:rsid w:val="00FE1B84"/>
    <w:rsid w:val="00FE1BE4"/>
    <w:rsid w:val="00FE1D12"/>
    <w:rsid w:val="00FE22FA"/>
    <w:rsid w:val="00FE236B"/>
    <w:rsid w:val="00FE2D3E"/>
    <w:rsid w:val="00FE3049"/>
    <w:rsid w:val="00FE396E"/>
    <w:rsid w:val="00FE3B64"/>
    <w:rsid w:val="00FE3D8C"/>
    <w:rsid w:val="00FE3F0C"/>
    <w:rsid w:val="00FE40B9"/>
    <w:rsid w:val="00FE4370"/>
    <w:rsid w:val="00FE44DC"/>
    <w:rsid w:val="00FE4525"/>
    <w:rsid w:val="00FE457C"/>
    <w:rsid w:val="00FE4A91"/>
    <w:rsid w:val="00FE506A"/>
    <w:rsid w:val="00FE5607"/>
    <w:rsid w:val="00FE5BED"/>
    <w:rsid w:val="00FE5E5D"/>
    <w:rsid w:val="00FE60EB"/>
    <w:rsid w:val="00FE62EB"/>
    <w:rsid w:val="00FE63CA"/>
    <w:rsid w:val="00FE68E3"/>
    <w:rsid w:val="00FE698F"/>
    <w:rsid w:val="00FE70C8"/>
    <w:rsid w:val="00FE732A"/>
    <w:rsid w:val="00FE7BF3"/>
    <w:rsid w:val="00FE7C91"/>
    <w:rsid w:val="00FE7FD6"/>
    <w:rsid w:val="00FF025A"/>
    <w:rsid w:val="00FF09F2"/>
    <w:rsid w:val="00FF0AF8"/>
    <w:rsid w:val="00FF0C0D"/>
    <w:rsid w:val="00FF1318"/>
    <w:rsid w:val="00FF1884"/>
    <w:rsid w:val="00FF1F3D"/>
    <w:rsid w:val="00FF2141"/>
    <w:rsid w:val="00FF28E9"/>
    <w:rsid w:val="00FF295B"/>
    <w:rsid w:val="00FF298F"/>
    <w:rsid w:val="00FF2A67"/>
    <w:rsid w:val="00FF2AC9"/>
    <w:rsid w:val="00FF497E"/>
    <w:rsid w:val="00FF4E26"/>
    <w:rsid w:val="00FF4E4C"/>
    <w:rsid w:val="00FF4F11"/>
    <w:rsid w:val="00FF5415"/>
    <w:rsid w:val="00FF5653"/>
    <w:rsid w:val="00FF5CAB"/>
    <w:rsid w:val="00FF5F00"/>
    <w:rsid w:val="00FF6142"/>
    <w:rsid w:val="00FF65E9"/>
    <w:rsid w:val="00FF6649"/>
    <w:rsid w:val="00FF66FB"/>
    <w:rsid w:val="00FF69E5"/>
    <w:rsid w:val="00FF71D5"/>
    <w:rsid w:val="00FF729A"/>
    <w:rsid w:val="00FF742D"/>
    <w:rsid w:val="00FF7441"/>
    <w:rsid w:val="00FF758C"/>
    <w:rsid w:val="00FF7596"/>
    <w:rsid w:val="00FF75F3"/>
    <w:rsid w:val="00FF76B1"/>
    <w:rsid w:val="00FF77BA"/>
    <w:rsid w:val="00FF781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relative:bottom-margin-area" strokecolor="#970778">
      <v:stroke dashstyle="1 1" color="#970778" weight="2.75pt" endcap="round"/>
      <o:colormru v:ext="edit" colors="fuchsia,#6ff,#fd77ed,#9f6,#ffff89,#34bc22,#4d009a,#3f00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3740"/>
    <w:pPr>
      <w:keepNext/>
      <w:jc w:val="center"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qFormat/>
    <w:rsid w:val="00085B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2">
    <w:name w:val="Body Text Indent 22"/>
    <w:basedOn w:val="a"/>
    <w:rsid w:val="003D7532"/>
    <w:pPr>
      <w:widowControl w:val="0"/>
      <w:ind w:firstLine="72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3D753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3D75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532"/>
  </w:style>
  <w:style w:type="paragraph" w:styleId="a8">
    <w:name w:val="No Spacing"/>
    <w:qFormat/>
    <w:rsid w:val="003D7532"/>
    <w:rPr>
      <w:sz w:val="24"/>
      <w:szCs w:val="24"/>
    </w:rPr>
  </w:style>
  <w:style w:type="paragraph" w:styleId="a9">
    <w:name w:val="Balloon Text"/>
    <w:basedOn w:val="a"/>
    <w:link w:val="aa"/>
    <w:semiHidden/>
    <w:rsid w:val="00D57ED8"/>
    <w:rPr>
      <w:rFonts w:ascii="Tahoma" w:hAnsi="Tahoma"/>
      <w:sz w:val="16"/>
      <w:szCs w:val="16"/>
    </w:rPr>
  </w:style>
  <w:style w:type="paragraph" w:customStyle="1" w:styleId="11">
    <w:name w:val="Обычный.1"/>
    <w:rsid w:val="00303A98"/>
    <w:pPr>
      <w:spacing w:after="20"/>
      <w:ind w:firstLine="709"/>
      <w:jc w:val="both"/>
    </w:pPr>
    <w:rPr>
      <w:sz w:val="24"/>
    </w:rPr>
  </w:style>
  <w:style w:type="paragraph" w:styleId="ab">
    <w:name w:val="Normal (Web)"/>
    <w:basedOn w:val="a"/>
    <w:link w:val="ac"/>
    <w:rsid w:val="00236D94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c">
    <w:name w:val="Обычный (веб) Знак"/>
    <w:link w:val="ab"/>
    <w:rsid w:val="00236D94"/>
    <w:rPr>
      <w:rFonts w:ascii="Verdana" w:hAnsi="Verdana"/>
      <w:color w:val="000000"/>
      <w:sz w:val="18"/>
      <w:szCs w:val="18"/>
      <w:lang w:val="ru-RU" w:eastAsia="ru-RU" w:bidi="ar-SA"/>
    </w:rPr>
  </w:style>
  <w:style w:type="table" w:styleId="ad">
    <w:name w:val="Table Grid"/>
    <w:basedOn w:val="a1"/>
    <w:uiPriority w:val="59"/>
    <w:rsid w:val="00236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1166B2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f0">
    <w:name w:val="Знак"/>
    <w:basedOn w:val="a"/>
    <w:rsid w:val="00DE5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062384"/>
    <w:rPr>
      <w:rFonts w:ascii="Times New Roman" w:hAnsi="Times New Roman" w:cs="Times New Roman"/>
      <w:sz w:val="22"/>
      <w:szCs w:val="22"/>
    </w:rPr>
  </w:style>
  <w:style w:type="character" w:styleId="af1">
    <w:name w:val="Hyperlink"/>
    <w:uiPriority w:val="99"/>
    <w:rsid w:val="0060634F"/>
    <w:rPr>
      <w:color w:val="0000FF"/>
      <w:u w:val="single"/>
    </w:rPr>
  </w:style>
  <w:style w:type="character" w:styleId="af2">
    <w:name w:val="Strong"/>
    <w:qFormat/>
    <w:rsid w:val="0086229F"/>
    <w:rPr>
      <w:b/>
      <w:bCs/>
    </w:rPr>
  </w:style>
  <w:style w:type="character" w:customStyle="1" w:styleId="12">
    <w:name w:val="Знак Знак1"/>
    <w:rsid w:val="00622727"/>
    <w:rPr>
      <w:rFonts w:ascii="Verdana" w:hAnsi="Verdana"/>
      <w:color w:val="000000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C75E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тиль"/>
    <w:rsid w:val="00B1155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-3">
    <w:name w:val="Table Web 3"/>
    <w:basedOn w:val="a1"/>
    <w:rsid w:val="00AF35B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ody Text"/>
    <w:basedOn w:val="a"/>
    <w:link w:val="af5"/>
    <w:rsid w:val="00A73231"/>
    <w:pPr>
      <w:spacing w:after="120"/>
    </w:pPr>
  </w:style>
  <w:style w:type="character" w:customStyle="1" w:styleId="af5">
    <w:name w:val="Основной текст Знак"/>
    <w:link w:val="af4"/>
    <w:rsid w:val="00A73231"/>
    <w:rPr>
      <w:sz w:val="24"/>
      <w:szCs w:val="24"/>
    </w:rPr>
  </w:style>
  <w:style w:type="character" w:customStyle="1" w:styleId="FontStyle44">
    <w:name w:val="Font Style44"/>
    <w:rsid w:val="00E22A6F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(2)_"/>
    <w:link w:val="22"/>
    <w:rsid w:val="00A313F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13F8"/>
    <w:pPr>
      <w:widowControl w:val="0"/>
      <w:shd w:val="clear" w:color="auto" w:fill="FFFFFF"/>
      <w:spacing w:after="180" w:line="0" w:lineRule="atLeast"/>
      <w:jc w:val="both"/>
    </w:pPr>
    <w:rPr>
      <w:sz w:val="20"/>
      <w:szCs w:val="20"/>
    </w:rPr>
  </w:style>
  <w:style w:type="character" w:customStyle="1" w:styleId="FontStyle21">
    <w:name w:val="Font Style21"/>
    <w:uiPriority w:val="99"/>
    <w:rsid w:val="00B0269B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DF5744"/>
    <w:pPr>
      <w:widowControl w:val="0"/>
      <w:autoSpaceDE w:val="0"/>
      <w:autoSpaceDN w:val="0"/>
      <w:adjustRightInd w:val="0"/>
      <w:spacing w:line="259" w:lineRule="exact"/>
      <w:ind w:firstLine="223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0B7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Упомянуть"/>
    <w:uiPriority w:val="99"/>
    <w:semiHidden/>
    <w:unhideWhenUsed/>
    <w:rsid w:val="00A5535B"/>
    <w:rPr>
      <w:color w:val="2B579A"/>
      <w:shd w:val="clear" w:color="auto" w:fill="E6E6E6"/>
    </w:rPr>
  </w:style>
  <w:style w:type="character" w:styleId="af8">
    <w:name w:val="annotation reference"/>
    <w:rsid w:val="002766F6"/>
    <w:rPr>
      <w:sz w:val="16"/>
      <w:szCs w:val="16"/>
    </w:rPr>
  </w:style>
  <w:style w:type="paragraph" w:styleId="af9">
    <w:name w:val="annotation text"/>
    <w:basedOn w:val="a"/>
    <w:link w:val="afa"/>
    <w:rsid w:val="002766F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2766F6"/>
  </w:style>
  <w:style w:type="paragraph" w:styleId="afb">
    <w:name w:val="annotation subject"/>
    <w:basedOn w:val="af9"/>
    <w:next w:val="af9"/>
    <w:link w:val="afc"/>
    <w:rsid w:val="002766F6"/>
    <w:rPr>
      <w:b/>
      <w:bCs/>
    </w:rPr>
  </w:style>
  <w:style w:type="character" w:customStyle="1" w:styleId="afc">
    <w:name w:val="Тема примечания Знак"/>
    <w:link w:val="afb"/>
    <w:rsid w:val="002766F6"/>
    <w:rPr>
      <w:b/>
      <w:bCs/>
    </w:rPr>
  </w:style>
  <w:style w:type="character" w:customStyle="1" w:styleId="a6">
    <w:name w:val="Нижний колонтитул Знак"/>
    <w:link w:val="a5"/>
    <w:rsid w:val="0046620E"/>
    <w:rPr>
      <w:sz w:val="24"/>
      <w:szCs w:val="24"/>
    </w:rPr>
  </w:style>
  <w:style w:type="paragraph" w:customStyle="1" w:styleId="Default">
    <w:name w:val="Default"/>
    <w:rsid w:val="005C2E78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a"/>
    <w:uiPriority w:val="99"/>
    <w:rsid w:val="00033178"/>
    <w:pPr>
      <w:widowControl w:val="0"/>
      <w:suppressAutoHyphens/>
      <w:spacing w:line="374" w:lineRule="auto"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Верхний колонтитул Знак"/>
    <w:link w:val="a3"/>
    <w:uiPriority w:val="99"/>
    <w:rsid w:val="00582260"/>
    <w:rPr>
      <w:sz w:val="24"/>
      <w:szCs w:val="24"/>
    </w:rPr>
  </w:style>
  <w:style w:type="character" w:customStyle="1" w:styleId="blk">
    <w:name w:val="blk"/>
    <w:rsid w:val="005D1889"/>
  </w:style>
  <w:style w:type="character" w:customStyle="1" w:styleId="hl">
    <w:name w:val="hl"/>
    <w:rsid w:val="005D1889"/>
  </w:style>
  <w:style w:type="character" w:customStyle="1" w:styleId="20">
    <w:name w:val="Заголовок 2 Знак"/>
    <w:link w:val="2"/>
    <w:semiHidden/>
    <w:rsid w:val="00085B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2D1FC8"/>
    <w:rPr>
      <w:rFonts w:ascii="Arial" w:hAnsi="Arial"/>
      <w:sz w:val="26"/>
    </w:rPr>
  </w:style>
  <w:style w:type="character" w:customStyle="1" w:styleId="aa">
    <w:name w:val="Текст выноски Знак"/>
    <w:link w:val="a9"/>
    <w:semiHidden/>
    <w:rsid w:val="002D1FC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rsid w:val="002D1FC8"/>
    <w:rPr>
      <w:rFonts w:ascii="Tahoma" w:hAnsi="Tahoma" w:cs="Tahoma"/>
      <w:shd w:val="clear" w:color="auto" w:fill="000080"/>
    </w:rPr>
  </w:style>
  <w:style w:type="character" w:customStyle="1" w:styleId="13">
    <w:name w:val="Знак Знак1"/>
    <w:rsid w:val="002D1FC8"/>
    <w:rPr>
      <w:rFonts w:ascii="Verdana" w:hAnsi="Verdana"/>
      <w:color w:val="000000"/>
      <w:sz w:val="18"/>
      <w:szCs w:val="18"/>
      <w:lang w:val="ru-RU" w:eastAsia="ru-RU" w:bidi="ar-SA"/>
    </w:rPr>
  </w:style>
  <w:style w:type="paragraph" w:customStyle="1" w:styleId="ConsNormal">
    <w:name w:val="ConsNormal"/>
    <w:rsid w:val="001A4B8A"/>
    <w:pPr>
      <w:widowControl w:val="0"/>
      <w:ind w:firstLine="720"/>
    </w:pPr>
    <w:rPr>
      <w:rFonts w:ascii="Arial" w:hAnsi="Arial"/>
      <w:snapToGrid w:val="0"/>
    </w:rPr>
  </w:style>
  <w:style w:type="paragraph" w:customStyle="1" w:styleId="Style7">
    <w:name w:val="Style7"/>
    <w:basedOn w:val="a"/>
    <w:rsid w:val="00297AD3"/>
    <w:pPr>
      <w:widowControl w:val="0"/>
      <w:autoSpaceDE w:val="0"/>
      <w:autoSpaceDN w:val="0"/>
      <w:adjustRightInd w:val="0"/>
      <w:spacing w:line="281" w:lineRule="exact"/>
      <w:ind w:firstLine="713"/>
    </w:pPr>
    <w:rPr>
      <w:rFonts w:ascii="Arial" w:hAnsi="Arial" w:cs="Arial"/>
    </w:rPr>
  </w:style>
  <w:style w:type="character" w:customStyle="1" w:styleId="FontStyle41">
    <w:name w:val="Font Style41"/>
    <w:rsid w:val="00297AD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://www.&#1082;&#1089;&#1087;-&#1091;&#1093;&#1090;&#1072;.&#1088;&#1092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xn----8sb2aujigq.xn--p1ai/assets/files/mrpp.do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://xn----8sb2aujigq.xn--p1ai/assets/files/2018/03/otchet_fin_d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E8AD0768EAFFD163351E9FF8BEA4A02DA53C3F1FF04836249F797C5ADb556H" TargetMode="External"/><Relationship Id="rId19" Type="http://schemas.openxmlformats.org/officeDocument/2006/relationships/hyperlink" Target="http://www.&#1082;&#1089;&#1087;-&#1091;&#1093;&#1090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us.gov.ru" TargetMode="External"/><Relationship Id="rId22" Type="http://schemas.openxmlformats.org/officeDocument/2006/relationships/hyperlink" Target="consultantplus://offline/ref=7D4E2AC1EE25163A3139DC7F8FD494351582FCF987F660F053D319AFE0EDF74BD8941B6DFAA2B60F8DE1599AFFEA6786BA02T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75EC8-50B7-463E-8469-AC6FA210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58</Pages>
  <Words>22799</Words>
  <Characters>129956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152451</CharactersWithSpaces>
  <SharedDoc>false</SharedDoc>
  <HLinks>
    <vt:vector size="54" baseType="variant">
      <vt:variant>
        <vt:i4>720984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consultantplus://offline/ref=7D4E2AC1EE25163A3139DC7F8FD494351582FCF987F660F053D319AFE0EDF74BD8941B6DFAA2B60F8DE1599AFFEA6786BA02TBL</vt:lpwstr>
      </vt:variant>
      <vt:variant>
        <vt:lpwstr/>
      </vt:variant>
      <vt:variant>
        <vt:i4>69861439</vt:i4>
      </vt:variant>
      <vt:variant>
        <vt:i4>24</vt:i4>
      </vt:variant>
      <vt:variant>
        <vt:i4>0</vt:i4>
      </vt:variant>
      <vt:variant>
        <vt:i4>5</vt:i4>
      </vt:variant>
      <vt:variant>
        <vt:lpwstr>http://ксп-ухта.рф/assets/files/mrpp.doc</vt:lpwstr>
      </vt:variant>
      <vt:variant>
        <vt:lpwstr/>
      </vt:variant>
      <vt:variant>
        <vt:i4>70647867</vt:i4>
      </vt:variant>
      <vt:variant>
        <vt:i4>21</vt:i4>
      </vt:variant>
      <vt:variant>
        <vt:i4>0</vt:i4>
      </vt:variant>
      <vt:variant>
        <vt:i4>5</vt:i4>
      </vt:variant>
      <vt:variant>
        <vt:lpwstr>http://ксп-ухта.рф/assets/files/2018/03/otchet_fin_d.zip</vt:lpwstr>
      </vt:variant>
      <vt:variant>
        <vt:lpwstr/>
      </vt:variant>
      <vt:variant>
        <vt:i4>71630857</vt:i4>
      </vt:variant>
      <vt:variant>
        <vt:i4>18</vt:i4>
      </vt:variant>
      <vt:variant>
        <vt:i4>0</vt:i4>
      </vt:variant>
      <vt:variant>
        <vt:i4>5</vt:i4>
      </vt:variant>
      <vt:variant>
        <vt:lpwstr>http://www.ксп-ухта.рф/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consultantplus://offline/ref=4E8AD0768EAFFD163351E9FF8BEA4A02DA53C3F1FF04836249F797C5ADb556H</vt:lpwstr>
      </vt:variant>
      <vt:variant>
        <vt:lpwstr/>
      </vt:variant>
      <vt:variant>
        <vt:i4>71630857</vt:i4>
      </vt:variant>
      <vt:variant>
        <vt:i4>0</vt:i4>
      </vt:variant>
      <vt:variant>
        <vt:i4>0</vt:i4>
      </vt:variant>
      <vt:variant>
        <vt:i4>5</vt:i4>
      </vt:variant>
      <vt:variant>
        <vt:lpwstr>http://www.ксп-ухта.рф/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Любовь</dc:creator>
  <cp:lastModifiedBy>Александра Вячеславна бартева</cp:lastModifiedBy>
  <cp:revision>16</cp:revision>
  <cp:lastPrinted>2023-02-27T13:20:00Z</cp:lastPrinted>
  <dcterms:created xsi:type="dcterms:W3CDTF">2023-02-27T07:14:00Z</dcterms:created>
  <dcterms:modified xsi:type="dcterms:W3CDTF">2023-02-27T13:21:00Z</dcterms:modified>
</cp:coreProperties>
</file>