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86" w:rsidRPr="00884286" w:rsidRDefault="008842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СОВЕТ МУНИЦИПАЛЬНОГО ОБРАЗОВАНИЯ ГОРОДСКОГО ОКРУГА</w:t>
      </w: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"УХТА"</w:t>
      </w: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РЕШЕНИЕ</w:t>
      </w: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от 28 сентября 2011 г. N 66</w:t>
      </w: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КОНТРОЛЬНО-СЧЕТНОЙ ПАЛАТЕ</w:t>
      </w: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"УХТА"</w:t>
      </w: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 w:rsidP="00884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(в ред. решений Совета МО городского округа "Ухта"</w:t>
      </w:r>
    </w:p>
    <w:p w:rsidR="00884286" w:rsidRPr="00884286" w:rsidRDefault="00884286" w:rsidP="00884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от 25.09.2012 </w:t>
      </w:r>
      <w:hyperlink r:id="rId5" w:history="1">
        <w:r w:rsidRPr="00884286">
          <w:rPr>
            <w:rFonts w:ascii="Times New Roman" w:hAnsi="Times New Roman" w:cs="Times New Roman"/>
            <w:sz w:val="24"/>
            <w:szCs w:val="24"/>
          </w:rPr>
          <w:t>N 157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, от 12.12.2012 </w:t>
      </w:r>
      <w:hyperlink r:id="rId6" w:history="1">
        <w:r w:rsidRPr="00884286">
          <w:rPr>
            <w:rFonts w:ascii="Times New Roman" w:hAnsi="Times New Roman" w:cs="Times New Roman"/>
            <w:sz w:val="24"/>
            <w:szCs w:val="24"/>
          </w:rPr>
          <w:t>N 170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, от 23.04.2014 </w:t>
      </w:r>
      <w:hyperlink r:id="rId7" w:history="1">
        <w:r w:rsidRPr="00884286">
          <w:rPr>
            <w:rFonts w:ascii="Times New Roman" w:hAnsi="Times New Roman" w:cs="Times New Roman"/>
            <w:sz w:val="24"/>
            <w:szCs w:val="24"/>
          </w:rPr>
          <w:t>N 285</w:t>
        </w:r>
      </w:hyperlink>
      <w:r w:rsidRPr="00884286">
        <w:rPr>
          <w:rFonts w:ascii="Times New Roman" w:hAnsi="Times New Roman" w:cs="Times New Roman"/>
          <w:sz w:val="24"/>
          <w:szCs w:val="24"/>
        </w:rPr>
        <w:t>,</w:t>
      </w:r>
    </w:p>
    <w:p w:rsidR="00182D6A" w:rsidRDefault="00884286" w:rsidP="00884286">
      <w:pPr>
        <w:pStyle w:val="ConsPlusNormal"/>
        <w:jc w:val="center"/>
      </w:pPr>
      <w:r w:rsidRPr="00884286">
        <w:rPr>
          <w:rFonts w:ascii="Times New Roman" w:hAnsi="Times New Roman" w:cs="Times New Roman"/>
          <w:sz w:val="24"/>
          <w:szCs w:val="24"/>
        </w:rPr>
        <w:t xml:space="preserve">от 17.09.2014 </w:t>
      </w:r>
      <w:hyperlink r:id="rId8" w:history="1">
        <w:r w:rsidRPr="00884286">
          <w:rPr>
            <w:rFonts w:ascii="Times New Roman" w:hAnsi="Times New Roman" w:cs="Times New Roman"/>
            <w:sz w:val="24"/>
            <w:szCs w:val="24"/>
          </w:rPr>
          <w:t>N 318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, от 26.02.2015 </w:t>
      </w:r>
      <w:hyperlink r:id="rId9" w:history="1">
        <w:r w:rsidRPr="00884286">
          <w:rPr>
            <w:rFonts w:ascii="Times New Roman" w:hAnsi="Times New Roman" w:cs="Times New Roman"/>
            <w:sz w:val="24"/>
            <w:szCs w:val="24"/>
          </w:rPr>
          <w:t>N 374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, от 26.04.2018 </w:t>
      </w:r>
      <w:hyperlink r:id="rId10" w:history="1">
        <w:r w:rsidRPr="00884286">
          <w:rPr>
            <w:rFonts w:ascii="Times New Roman" w:hAnsi="Times New Roman" w:cs="Times New Roman"/>
            <w:sz w:val="24"/>
            <w:szCs w:val="24"/>
          </w:rPr>
          <w:t>N 259</w:t>
        </w:r>
      </w:hyperlink>
      <w:r w:rsidR="00182D6A">
        <w:t>,</w:t>
      </w:r>
    </w:p>
    <w:p w:rsidR="00884286" w:rsidRDefault="00182D6A" w:rsidP="00884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D6A">
        <w:rPr>
          <w:rFonts w:ascii="Times New Roman" w:hAnsi="Times New Roman" w:cs="Times New Roman"/>
          <w:sz w:val="24"/>
          <w:szCs w:val="24"/>
        </w:rPr>
        <w:t>от 28.02.2019 № 320</w:t>
      </w:r>
      <w:r w:rsidR="00884286" w:rsidRPr="00884286">
        <w:rPr>
          <w:rFonts w:ascii="Times New Roman" w:hAnsi="Times New Roman" w:cs="Times New Roman"/>
          <w:sz w:val="24"/>
          <w:szCs w:val="24"/>
        </w:rPr>
        <w:t>)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17BA" w:rsidRPr="00E917BA" w:rsidRDefault="00E917BA" w:rsidP="00E917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7B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02 марта 2007 г. № 25-ФЗ «О муниципальной службе в Российской Федерации»,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городского округа «Ухта», Совет муниципального образования городского округа «Ухта» </w:t>
      </w:r>
    </w:p>
    <w:p w:rsidR="00E917BA" w:rsidRPr="00E917BA" w:rsidRDefault="00E917BA" w:rsidP="00E917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7BA">
        <w:rPr>
          <w:rFonts w:ascii="Times New Roman" w:hAnsi="Times New Roman" w:cs="Times New Roman"/>
          <w:b/>
          <w:sz w:val="24"/>
          <w:szCs w:val="24"/>
        </w:rPr>
        <w:t>РЕШИЛ</w:t>
      </w:r>
      <w:r w:rsidRPr="00E917BA">
        <w:rPr>
          <w:rFonts w:ascii="Times New Roman" w:hAnsi="Times New Roman" w:cs="Times New Roman"/>
          <w:sz w:val="24"/>
          <w:szCs w:val="24"/>
        </w:rPr>
        <w:t>:</w:t>
      </w:r>
    </w:p>
    <w:p w:rsidR="00E917BA" w:rsidRPr="00E917BA" w:rsidRDefault="00E917BA" w:rsidP="00E917B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 w:rsidRPr="00E917BA">
        <w:t>Внести в решение Совета МОГО «Ухта» от 28 сентября 2011 г. № 66 «Об утверждении Положения о Контрольно-счетной палате муниципального образования городского округа «Ухта» (далее – решение) изменение:</w:t>
      </w:r>
    </w:p>
    <w:p w:rsidR="00E917BA" w:rsidRPr="00E917BA" w:rsidRDefault="00E917BA" w:rsidP="00E917BA">
      <w:pPr>
        <w:pStyle w:val="a3"/>
        <w:autoSpaceDE w:val="0"/>
        <w:autoSpaceDN w:val="0"/>
        <w:adjustRightInd w:val="0"/>
        <w:ind w:left="0" w:firstLine="709"/>
      </w:pPr>
      <w:r w:rsidRPr="00E917BA">
        <w:t>Статью 6 Положения о Контрольно-счетной палате муниципального образования городского округа «Ухта», утвержденного решением, дополнить частью 6 следующего содержания:</w:t>
      </w:r>
    </w:p>
    <w:p w:rsidR="00E917BA" w:rsidRPr="00E917BA" w:rsidRDefault="00E917BA" w:rsidP="00E917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7BA">
        <w:rPr>
          <w:rFonts w:ascii="Times New Roman" w:hAnsi="Times New Roman" w:cs="Times New Roman"/>
          <w:sz w:val="24"/>
          <w:szCs w:val="24"/>
        </w:rPr>
        <w:t>«6. Гражданин не может быть назначен на должности председателя и аудитора Контрольно-счетной палаты, а муниципальный служащий не может замещать должности председателя и аудитора Контрольно-счетной палаты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МОГО «Ухта» - председателем Совета МОГО «Ухта», руководителем администрации МОГО «Ухта», руководителями судебных и правоохранительных органов, расположенных на территории муниципального образования городского округа «Ухта».».</w:t>
      </w:r>
    </w:p>
    <w:p w:rsidR="00E917BA" w:rsidRPr="00E917BA" w:rsidRDefault="00E917BA" w:rsidP="00E917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7B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917BA" w:rsidRPr="00E917BA" w:rsidRDefault="00E917BA" w:rsidP="00E917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7BA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постоянную комиссию по бюджету, финансам, экономическим вопросам и </w:t>
      </w:r>
      <w:proofErr w:type="spellStart"/>
      <w:r w:rsidRPr="00E917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917BA">
        <w:rPr>
          <w:rFonts w:ascii="Times New Roman" w:hAnsi="Times New Roman" w:cs="Times New Roman"/>
          <w:sz w:val="24"/>
          <w:szCs w:val="24"/>
        </w:rPr>
        <w:t xml:space="preserve"> деятельности (бюджетную) Совета МОГО «Ухта».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5E22" w:rsidRPr="00A25E22" w:rsidRDefault="00A25E22" w:rsidP="00A25E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>Глава МОГО «Ухта»-</w:t>
      </w:r>
    </w:p>
    <w:p w:rsidR="00A25E22" w:rsidRPr="00A25E22" w:rsidRDefault="00A25E22" w:rsidP="00A25E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>председатель Совета МОГО «Ухта»                                                          Г.Г. Коненков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5E22" w:rsidRPr="00884286" w:rsidRDefault="00A25E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84286" w:rsidRPr="00884286" w:rsidRDefault="008842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к решению</w:t>
      </w:r>
    </w:p>
    <w:p w:rsidR="00884286" w:rsidRPr="00884286" w:rsidRDefault="008842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Совета МОГО "Ухта"</w:t>
      </w:r>
    </w:p>
    <w:p w:rsidR="00884286" w:rsidRPr="00884286" w:rsidRDefault="008842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от 28 сентября 2011 г. N 66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884286">
        <w:rPr>
          <w:rFonts w:ascii="Times New Roman" w:hAnsi="Times New Roman" w:cs="Times New Roman"/>
          <w:sz w:val="24"/>
          <w:szCs w:val="24"/>
        </w:rPr>
        <w:t>ПОЛОЖЕНИЕ</w:t>
      </w: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О КОНТРОЛЬНО-СЧЕТНОЙ ПАЛАТЕ МУНИЦИПАЛЬНОГО ОБРАЗОВАНИЯ</w:t>
      </w: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ГОРОДСКОГО ОКРУГА "УХТА"</w:t>
      </w:r>
    </w:p>
    <w:p w:rsidR="00884286" w:rsidRPr="00884286" w:rsidRDefault="0088428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 w:rsidP="00884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(в ред. решений Совета МО городского округа "Ухта"</w:t>
      </w:r>
    </w:p>
    <w:p w:rsidR="00884286" w:rsidRPr="00884286" w:rsidRDefault="00884286" w:rsidP="00884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от 25.09.2012 </w:t>
      </w:r>
      <w:hyperlink r:id="rId11" w:history="1">
        <w:r w:rsidRPr="00884286">
          <w:rPr>
            <w:rFonts w:ascii="Times New Roman" w:hAnsi="Times New Roman" w:cs="Times New Roman"/>
            <w:sz w:val="24"/>
            <w:szCs w:val="24"/>
          </w:rPr>
          <w:t>N 157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, от 12.12.2012 </w:t>
      </w:r>
      <w:hyperlink r:id="rId12" w:history="1">
        <w:r w:rsidRPr="00884286">
          <w:rPr>
            <w:rFonts w:ascii="Times New Roman" w:hAnsi="Times New Roman" w:cs="Times New Roman"/>
            <w:sz w:val="24"/>
            <w:szCs w:val="24"/>
          </w:rPr>
          <w:t>N 170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, от 23.04.2014 </w:t>
      </w:r>
      <w:hyperlink r:id="rId13" w:history="1">
        <w:r w:rsidRPr="00884286">
          <w:rPr>
            <w:rFonts w:ascii="Times New Roman" w:hAnsi="Times New Roman" w:cs="Times New Roman"/>
            <w:sz w:val="24"/>
            <w:szCs w:val="24"/>
          </w:rPr>
          <w:t>N 285</w:t>
        </w:r>
      </w:hyperlink>
      <w:r w:rsidRPr="00884286">
        <w:rPr>
          <w:rFonts w:ascii="Times New Roman" w:hAnsi="Times New Roman" w:cs="Times New Roman"/>
          <w:sz w:val="24"/>
          <w:szCs w:val="24"/>
        </w:rPr>
        <w:t>,</w:t>
      </w:r>
    </w:p>
    <w:p w:rsidR="00884286" w:rsidRDefault="00884286" w:rsidP="00884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от 17.09.2014 </w:t>
      </w:r>
      <w:hyperlink r:id="rId14" w:history="1">
        <w:r w:rsidRPr="00884286">
          <w:rPr>
            <w:rFonts w:ascii="Times New Roman" w:hAnsi="Times New Roman" w:cs="Times New Roman"/>
            <w:sz w:val="24"/>
            <w:szCs w:val="24"/>
          </w:rPr>
          <w:t>N 318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, от 26.02.2015 </w:t>
      </w:r>
      <w:hyperlink r:id="rId15" w:history="1">
        <w:r w:rsidRPr="00884286">
          <w:rPr>
            <w:rFonts w:ascii="Times New Roman" w:hAnsi="Times New Roman" w:cs="Times New Roman"/>
            <w:sz w:val="24"/>
            <w:szCs w:val="24"/>
          </w:rPr>
          <w:t>N 374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, от 26.04.2018 </w:t>
      </w:r>
      <w:hyperlink r:id="rId16" w:history="1">
        <w:r w:rsidRPr="00884286">
          <w:rPr>
            <w:rFonts w:ascii="Times New Roman" w:hAnsi="Times New Roman" w:cs="Times New Roman"/>
            <w:sz w:val="24"/>
            <w:szCs w:val="24"/>
          </w:rPr>
          <w:t>N 259</w:t>
        </w:r>
      </w:hyperlink>
      <w:r w:rsidRPr="00884286">
        <w:rPr>
          <w:rFonts w:ascii="Times New Roman" w:hAnsi="Times New Roman" w:cs="Times New Roman"/>
          <w:sz w:val="24"/>
          <w:szCs w:val="24"/>
        </w:rPr>
        <w:t>)</w:t>
      </w:r>
    </w:p>
    <w:p w:rsidR="00884286" w:rsidRPr="00884286" w:rsidRDefault="00884286" w:rsidP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1. Статус Контрольно-счетной палаты муниципального образования городского округа "Ухта"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17" w:history="1">
        <w:r w:rsidRPr="0088428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"Ухта" Контрольно-счетная палата муниципального образования городского округа "Ухта" (далее - Контрольно-счетная палата) является постоянно действующим органом внешнего муниципального финансового контроля.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Сокращенное наименование Контрольно-счетной палаты муниципального образования городского округа "Ухта" - Контрольно-счетная палата МОГО "Ухта", КСП МОГО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Контрольно-счетная палата образуется Советом муниципального образования городского округа "Ухта" (далее по тексту - Совет МОГО "Ухта") и ему подотчетна.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МО 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4. Контрольно-счетная палата является органом местного самоуправления, муниципальным казенным учреждением, обладает правами юридического лица, имеет гербовую печать и бланки со своими реквизитами, изображением Государственного герба Республики Коми, наименованием на русском и коми языках, счет в соответствующем уполномоченном органе.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5. Местонахождение Контрольно-счетной палаты МОГО "Ухта": Республика Коми, г. Ухта, ул. Бушуева, д. 11.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2. Правовые основы деятельности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Контрольно-счетная палата осуществляет свою деятельность на основе </w:t>
      </w:r>
      <w:hyperlink r:id="rId18" w:history="1">
        <w:r w:rsidRPr="0088428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Бюджетного </w:t>
      </w:r>
      <w:hyperlink r:id="rId19" w:history="1">
        <w:r w:rsidRPr="0088428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20" w:history="1">
        <w:r w:rsidRPr="008842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федерального законодательства, </w:t>
      </w:r>
      <w:hyperlink r:id="rId21" w:history="1">
        <w:r w:rsidRPr="0088428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Республики Коми, законов и иных нормативных правовых актов Республики Коми, </w:t>
      </w:r>
      <w:hyperlink r:id="rId22" w:history="1">
        <w:r w:rsidRPr="0088428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"Ухта", настоящего Положения и иных муниципальных правовых актов.</w:t>
      </w: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lastRenderedPageBreak/>
        <w:t>Статья 3. Принципы деятельности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4. Состав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Контрольно-счетная палата образуется в составе Председателя, аудиторов и аппарата Контрольно-счетной палаты.</w:t>
      </w:r>
    </w:p>
    <w:p w:rsidR="00884286" w:rsidRPr="00884286" w:rsidRDefault="00884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88428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25.09.2012 N 157)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884286">
        <w:rPr>
          <w:rFonts w:ascii="Times New Roman" w:hAnsi="Times New Roman" w:cs="Times New Roman"/>
          <w:sz w:val="24"/>
          <w:szCs w:val="24"/>
        </w:rPr>
        <w:t>2. Председатель и аудиторы Контрольно-счетной палаты назначаются на срок полномочий Совета МОГО "Ухта".</w:t>
      </w:r>
    </w:p>
    <w:p w:rsidR="00884286" w:rsidRPr="00884286" w:rsidRDefault="00884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88428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25.09.2012 N 157)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884286">
        <w:rPr>
          <w:rFonts w:ascii="Times New Roman" w:hAnsi="Times New Roman" w:cs="Times New Roman"/>
          <w:sz w:val="24"/>
          <w:szCs w:val="24"/>
        </w:rPr>
        <w:t>3.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полномочий Контрольно-счетной палаты.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4. Права, обязанности и ответственность работников Контрольно-счетной палаты определяются Федеральным </w:t>
      </w:r>
      <w:hyperlink r:id="rId25" w:history="1">
        <w:r w:rsidRPr="00884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Российской Федерации и Республики Коми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884286" w:rsidRPr="00884286" w:rsidRDefault="00884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88428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12.12.2012 N 170)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5. Структура Контрольно-счетной палаты разрабатывается Советом МОГО "Ухта", председателем Контрольно-счетной палаты МОГО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Структура и штатная численность Контрольно-счетной палаты утверждаются Советом МОГО "Ухта".</w:t>
      </w:r>
    </w:p>
    <w:p w:rsidR="00884286" w:rsidRPr="00884286" w:rsidRDefault="00884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(часть 5 в ред. </w:t>
      </w:r>
      <w:hyperlink r:id="rId27" w:history="1">
        <w:r w:rsidRPr="0088428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26.02.2015 N 374)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Председателя и аудиторов Контрольно-счетной палаты</w:t>
      </w: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88428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17.09.2014 N 318)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Председатель и аудиторы Контрольно-счетной палаты назначаются на должность Советом МОГО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2. Порядок рассмотрения кандидатур на должности председателя и аудиторов Контрольно-счетной палаты устанавливается </w:t>
      </w:r>
      <w:hyperlink w:anchor="P260" w:history="1">
        <w:r w:rsidRPr="00884286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6. Требования к кандидатурам на должности Председателя и аудиторов Контрольно-счетной палаты</w:t>
      </w: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88428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25.09.2012 N 157)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На должность Председателя Контрольно-счетной палаты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lastRenderedPageBreak/>
        <w:t>2. На должность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3 лет.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или иную охраняемую федеральным законом тайну, если исполнение обязанностей связано с использованием таких сведений;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5. Председатель и аудиторы Контрольно-счетной палаты, а также лица, претендующие на замещение указанных должностей, обязаны представить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Коми, муниципальными нормативными правовыми актами.</w:t>
      </w:r>
    </w:p>
    <w:p w:rsidR="002D680F" w:rsidRPr="002D680F" w:rsidRDefault="002D6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80F">
        <w:rPr>
          <w:rFonts w:ascii="Times New Roman" w:hAnsi="Times New Roman" w:cs="Times New Roman"/>
          <w:sz w:val="24"/>
          <w:szCs w:val="24"/>
        </w:rPr>
        <w:t>6. Гражданин не может быть назначен на должности председателя и аудитора Контрольно-счетной палаты, а муниципальный служащий не может замещать должности председателя и аудитора Контрольно-счетной палаты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МОГО «Ухта» - председателем Совета МОГО «Ухта», руководителем администрации МОГО «Ухта», руководителями судебных и правоохранительных органов, расположенных на территории муниципального образования городского округа «Ухта».»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 Контрольно-счетной палаты</w:t>
      </w: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88428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25.09.2012 N 157)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Председатель, аудиторы и инспекторы Контрольно-счетной палаты являются должностными лицами Контрольно-счетной палаты.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</w:t>
      </w:r>
      <w:r w:rsidRPr="00884286">
        <w:rPr>
          <w:rFonts w:ascii="Times New Roman" w:hAnsi="Times New Roman" w:cs="Times New Roman"/>
          <w:sz w:val="24"/>
          <w:szCs w:val="24"/>
        </w:rPr>
        <w:lastRenderedPageBreak/>
        <w:t>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Коми.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8"/>
      <w:bookmarkEnd w:id="3"/>
      <w:r w:rsidRPr="00884286">
        <w:rPr>
          <w:rFonts w:ascii="Times New Roman" w:hAnsi="Times New Roman" w:cs="Times New Roman"/>
          <w:sz w:val="24"/>
          <w:szCs w:val="24"/>
        </w:rPr>
        <w:t>5. При истечении срока полномочий Председателя и аудиторов Контрольно-счетной палаты указанные лица сохраняют свои полномочия до назначения в установленном настоящим Положением порядке новых кандидатур на должности.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8. Полномочия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полномочия: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1) контроль за исполнением местного бюджета;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2) экспертиза проектов местного бюджета;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 городского округа "Ухта" (далее по тексту - МОГО "Ухта"),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бюджета, и имущества, находящегося в муниципальной собственности;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МОГО "Ухта", а также влияющих на формирование и исполнение местного бюджета, муниципальных программ;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8) анализ бюджетного процесса в МОГО "Ухта" и подготовка предложений, направленных на его совершенствование;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9) подготовка и представление в Совет МОГО "Ухта", главе МОГО "Ухта" - </w:t>
      </w:r>
      <w:r w:rsidRPr="00884286">
        <w:rPr>
          <w:rFonts w:ascii="Times New Roman" w:hAnsi="Times New Roman" w:cs="Times New Roman"/>
          <w:sz w:val="24"/>
          <w:szCs w:val="24"/>
        </w:rPr>
        <w:lastRenderedPageBreak/>
        <w:t>председателю Совета МОГО "Ухта" информации: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- о ходе исполнения местного бюджета;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- о результатах проведенных контрольных и экспертно-аналитических мероприятий;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11) осуществление аудита в сфере закупок товаров, работ, услуг для обеспечения муниципальных нужд;</w:t>
      </w:r>
    </w:p>
    <w:p w:rsidR="00884286" w:rsidRPr="00884286" w:rsidRDefault="00884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31" w:history="1">
        <w:r w:rsidRPr="0088428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23.04.2014 N 285)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12) иные полномочия в сфере внешнего муниципального финансового контроля, установленные федеральными законами, законами Республики Коми, </w:t>
      </w:r>
      <w:hyperlink r:id="rId32" w:history="1">
        <w:r w:rsidRPr="0088428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МОГО "Ухта" и нормативными правовыми актами Совета МОГО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МОГО "Ухта";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9. Формы и порядок осуществления Контрольно-счетной палатой внешнего муниципального финансового контроля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4. О проведении плановой проверки органы и организации, в отношении которых будет проводиться проверка, уведомляются Контрольно-счетной палатой не позднее трех рабочих дней до начала ее проведения.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33" w:history="1">
        <w:r w:rsidRPr="0088428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Республики Коми, </w:t>
      </w:r>
      <w:r w:rsidRPr="00884286">
        <w:rPr>
          <w:rFonts w:ascii="Times New Roman" w:hAnsi="Times New Roman" w:cs="Times New Roman"/>
          <w:sz w:val="24"/>
          <w:szCs w:val="24"/>
        </w:rPr>
        <w:lastRenderedPageBreak/>
        <w:t>муниципальными нормативными правовыми актами, а также стандартами внешнего муниципального финансового контроля.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МОГО "Ухта" - в соответствии с общими требованиями, утвержденными Счетной палатой Российской Федерации и (или) Контрольно-счетной палатой Республики Коми;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законодательством.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Республики Коми.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11. Планирование деятельности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годового плана, который разрабатывается и утверждается ею самостоятельно.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МОГО "Ухта", предложений и запросов главы МОГО "Ухта" - председателя Совета МОГО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3. План работы Контрольно-счетной палаты утверждается в срок до 30 декабря года, предшествующего планируемому.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3"/>
      <w:bookmarkEnd w:id="4"/>
      <w:r w:rsidRPr="00884286">
        <w:rPr>
          <w:rFonts w:ascii="Times New Roman" w:hAnsi="Times New Roman" w:cs="Times New Roman"/>
          <w:sz w:val="24"/>
          <w:szCs w:val="24"/>
        </w:rPr>
        <w:t>4. Поручения Совета МОГО "Ухта", предложения и запросы главы МОГО "Ухта" - председателя Совета МОГО "Ухта" рассматриваются Контрольно-счетной палатой в 10-дневный срок со дня поступления.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5. По результатам рассмотрения поручений Совета МОГО "Ухта", предложений и запросов главы МОГО "Ухта" - председателя Совета МОГО "Ухта" Контрольно-счетной палатой в срок, установленный </w:t>
      </w:r>
      <w:hyperlink w:anchor="P143" w:history="1">
        <w:r w:rsidRPr="00884286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настоящей статьи, принимается решение о наличии либо отсутствии законодательных или иных препятствий для включения соответствующих предложений в план работы Контрольно-счетной палаты, а также о включении либо </w:t>
      </w:r>
      <w:proofErr w:type="spellStart"/>
      <w:r w:rsidRPr="00884286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Pr="00884286">
        <w:rPr>
          <w:rFonts w:ascii="Times New Roman" w:hAnsi="Times New Roman" w:cs="Times New Roman"/>
          <w:sz w:val="24"/>
          <w:szCs w:val="24"/>
        </w:rPr>
        <w:t xml:space="preserve"> поступивших предложений в указанный план.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поручений Совета МОГО "Ухта", предложений и запросов главы МОГО "Ухта" - председателя Совета МОГО "Ухта" направляется Контрольно-счетной палатой соответственно в Совет МОГО "Ухта", главе МОГО "Ухта" - председателю Совета МОГО "Ухта" не позднее 10 дней со дня принятия решения Контрольно-счетной палатой.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12. Регламент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lastRenderedPageBreak/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13. Полномочия Председателя и аудиторов Контрольно-счетной палаты по организации деятельности Контрольно-счетной палаты</w:t>
      </w:r>
    </w:p>
    <w:p w:rsidR="00884286" w:rsidRPr="00884286" w:rsidRDefault="00884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88428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25.09.2012 N 157)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палаты: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палаты;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Контрольно-счетной палаты;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3) утверждает планы работы Контрольно-счетной палаты;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Контрольно-счетной палаты;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5) утверждает стандарты внешнего муниципального финансового контроля и общие требования к стандартам внешнего муниципального финансового контроля;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6) подписывает представления и предписания Контрольно-счетной палаты;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7) представляет Совету МОГО "Ухта" и главе МОГО "Ухта" - председателю Совета МОГО "Ухта" ежегодный отчет о деятельности Контрольно-счетной палаты, </w:t>
      </w:r>
      <w:bookmarkStart w:id="5" w:name="_GoBack"/>
      <w:bookmarkEnd w:id="5"/>
      <w:r w:rsidRPr="00884286">
        <w:rPr>
          <w:rFonts w:ascii="Times New Roman" w:hAnsi="Times New Roman" w:cs="Times New Roman"/>
          <w:sz w:val="24"/>
          <w:szCs w:val="24"/>
        </w:rPr>
        <w:t>результатах, проведенных контрольных и экспертно-аналитических мероприятий;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8) представляет Контрольно-счетную палату в отношениях с государственными органами Российской Федерации, государственными органами Республики Коми и органами местного самоуправления;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9) утверждает положения о структурных подразделениях и должностные инструкции работников Контрольно-счетной палаты;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10)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11) осуществляет иные полномочия в соответствии с действующим законодательством и Регламентом Контрольно-счетной палаты.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Аудиторы Контрольно-счетной палаты координируют и контролируют деятельность работников аппарата Контрольно-счетной палаты в соответствии с утвержденным распределением обязанностей, могут являться руководителями контрольных и экспертно-аналитических мероприятий, осуществляют иные полномочия в соответствии с Регламентом Контрольно-счетной палаты.</w:t>
      </w:r>
    </w:p>
    <w:p w:rsidR="00884286" w:rsidRPr="00884286" w:rsidRDefault="00884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(часть 2 введена </w:t>
      </w:r>
      <w:hyperlink r:id="rId35" w:history="1">
        <w:r w:rsidRPr="0088428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25.09.2012 N 157)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14. Обязательность исполнения требований должностных лиц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Республики Коми, муниципальными </w:t>
      </w:r>
      <w:r w:rsidRPr="00884286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по тексту - проверяемые органы и организации).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Коми.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15. Права, обязанности и ответственность должностных лиц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8"/>
      <w:bookmarkEnd w:id="6"/>
      <w:r w:rsidRPr="00884286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lastRenderedPageBreak/>
        <w:t>8) знакомиться с технической документацией к электронным базам данных;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78" w:history="1">
        <w:r w:rsidRPr="00884286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Контрольно-счетной палаты. Порядок и форма уведомления определяются законами Республики Коми.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4.1.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36" w:history="1">
        <w:r w:rsidRPr="00884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37" w:history="1">
        <w:r w:rsidRPr="00884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8" w:history="1">
        <w:r w:rsidRPr="00884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инструментами".</w:t>
      </w:r>
    </w:p>
    <w:p w:rsidR="00884286" w:rsidRPr="00884286" w:rsidRDefault="00884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39" w:history="1">
        <w:r w:rsidRPr="0088428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26.04.2018 N 259)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6. Председатель и аудиторы Контрольно-счетной палаты вправе участвовать в заседаниях Совета МОГО "Ухта"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Советом МОГО "Ухта".</w:t>
      </w:r>
    </w:p>
    <w:p w:rsidR="00884286" w:rsidRPr="00884286" w:rsidRDefault="00884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(часть 6 в ред. </w:t>
      </w:r>
      <w:hyperlink r:id="rId40" w:history="1">
        <w:r w:rsidRPr="0088428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25.09.2012 N 157)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16. Представление информации Контрольно-счетной палате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7"/>
      <w:bookmarkEnd w:id="7"/>
      <w:r w:rsidRPr="00884286">
        <w:rPr>
          <w:rFonts w:ascii="Times New Roman" w:hAnsi="Times New Roman" w:cs="Times New Roman"/>
          <w:sz w:val="24"/>
          <w:szCs w:val="24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законом Республики Коми сроки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lastRenderedPageBreak/>
        <w:t xml:space="preserve">2. Порядок направления Контрольно-счетной палатой запросов, указанных в </w:t>
      </w:r>
      <w:hyperlink w:anchor="P197" w:history="1">
        <w:r w:rsidRPr="0088428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настоящим Положением и Регламентом Контрольно-счетной палаты.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отчетностью (бюджетной, бухгалтерской, управленческой и иной) и документацией, связанными с формированием и исполнением бюджета муниципального образования городского округа "Ухта", использованием объектов муниципальной собственности МОГО "Ухта",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4. Муниципальные правовые акты о создании, преобразовании или ликвидации муниципальных учреждений и муниципальных унитарных предприятий МОГО "Ухта", изменении количества акций и долей МОГО "Ухта" в уставных капиталах хозяйственных обществ, о заключении договоров об управлении бюджетными средствами и иными объектами собственности МОГО "Ухта" направляются в Контрольно-счетную палату в течение 10 рабочих дней со дня принятия.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5. Главные администраторы бюджетных средств МОГО "Ухта", в установленные действующим законодательством Российской Федерации сроки, направляют в Контрольно-счетную палату годовую бюджетную отчетность.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7. Непредставление или несвоевременное представление органами и организациями, указанными в </w:t>
      </w:r>
      <w:hyperlink w:anchor="P197" w:history="1">
        <w:r w:rsidRPr="0088428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настоящей статьи,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Коми.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17. Представления и предписания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Представление Контрольно-счетной палаты подписывается председателем Контрольно-счетной палаты.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</w:t>
      </w:r>
      <w:r w:rsidRPr="00884286">
        <w:rPr>
          <w:rFonts w:ascii="Times New Roman" w:hAnsi="Times New Roman" w:cs="Times New Roman"/>
          <w:sz w:val="24"/>
          <w:szCs w:val="24"/>
        </w:rPr>
        <w:lastRenderedPageBreak/>
        <w:t>представления решениях и мерах.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6. Предписание Контрольно-счетной палаты подписывается Председателем Контрольно-счетной палаты.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7. Предписание Контрольно-счетной палаты должно быть исполнено в установленные в нем сроки.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(или) Республики Коми.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9. В случае если при проведении контрольных мероприятий выявлены факты незаконного использования средств бюджета МОГО "Ухта",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18. Гарантии прав проверяемых органов и организаций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Республики Коми, прилагаются к актам и в дальнейшем являются их неотъемлемой частью.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Совет МОГО "Ухта". Подача заявления не приостанавливает действия предписания.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19. Взаимодействие Контрольно-счетной палаты с государственными и муниципальными органами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Контрольно-счетная палата при осуществлении своей деятельности имеет право взаимодействовать с органами местного самоуправления МОГО "Ухта",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Коми,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lastRenderedPageBreak/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Коми,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3. В целях координации своей деятельности Контрольно-счетная палата и органы местного самоуправления муниципального образования городского округа "Ухта"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Республики Коми, обращаться в Контрольно-счетную палату Республики Коми по вопросам осуществления Контрольно-счетной палатой Республики Коми анализа деятельности Контрольно-счетной палаты и получения рекомендаций по повышению эффективности ее работы.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6. Исключена. - </w:t>
      </w:r>
      <w:hyperlink r:id="rId41" w:history="1">
        <w:r w:rsidRPr="00884286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 от 12.12.2012 N 170.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20. Обеспечение доступа к информации о деятельности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по тексту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Контрольно-счетная палата ежегодно представляет отчет о своей деятельности Совету МОГО "Ухта". Указанный отчет Контрольно-счетной палаты размещается в сети Интернет или опубликовывается в средствах массовой информации только после его рассмотрения Советом МОГО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Республики Коми, Регламентом Контрольно-счетной палаты.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21. Финансовое обеспечение деятельности Контрольно-счетной палаты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2. Расходы на обеспечение деятельности Контрольно-счетной палаты предусматриваются в бюджете МОГО "Ухта" отдельной строкой в соответствии с классификацией расходов бюджетов Российской Федерации.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lastRenderedPageBreak/>
        <w:t>3. Контроль за использованием Контрольно-счетной палатой средств местного бюджета и муниципального имущества осуществляется на основании муниципальных правовых актов Совета МОГО "Ухта".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Статья 22. Заключительные и переходные положения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1. Председатель Контрольно-счетной палаты, назначенный до вступления в силу настоящего Положения, осуществляет свои полномочия до истечения установленного </w:t>
      </w:r>
      <w:hyperlink w:anchor="P63" w:history="1">
        <w:r w:rsidRPr="00884286">
          <w:rPr>
            <w:rFonts w:ascii="Times New Roman" w:hAnsi="Times New Roman" w:cs="Times New Roman"/>
            <w:sz w:val="24"/>
            <w:szCs w:val="24"/>
          </w:rPr>
          <w:t>частью 2 статьи 4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настоящего Положения срока полномочий с учетом положений </w:t>
      </w:r>
      <w:hyperlink w:anchor="P98" w:history="1">
        <w:r w:rsidRPr="00884286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65" w:history="1">
        <w:r w:rsidRPr="00884286">
          <w:rPr>
            <w:rFonts w:ascii="Times New Roman" w:hAnsi="Times New Roman" w:cs="Times New Roman"/>
            <w:sz w:val="24"/>
            <w:szCs w:val="24"/>
          </w:rPr>
          <w:t>Часть 3 статьи 4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настоящего Положения вступает в силу с момента приведения Реестра должностей муниципальной службы в Республике Коми, утвержденного </w:t>
      </w:r>
      <w:hyperlink r:id="rId42" w:history="1">
        <w:r w:rsidRPr="00884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Республики Коми от 21.12.2007 N 133-РЗ "О некоторых вопросах муниципальной службы в Республике Коми", в соответствие с положениями Федерального </w:t>
      </w:r>
      <w:hyperlink r:id="rId43" w:history="1">
        <w:r w:rsidRPr="008842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Приложение</w:t>
      </w:r>
    </w:p>
    <w:p w:rsidR="00884286" w:rsidRPr="00884286" w:rsidRDefault="008842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к Положению</w:t>
      </w:r>
    </w:p>
    <w:p w:rsidR="00884286" w:rsidRPr="00884286" w:rsidRDefault="008842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о Контрольно-счетной палате</w:t>
      </w:r>
    </w:p>
    <w:p w:rsidR="00884286" w:rsidRPr="00884286" w:rsidRDefault="008842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4286" w:rsidRPr="00884286" w:rsidRDefault="008842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городского округа "Ухта"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60"/>
      <w:bookmarkEnd w:id="8"/>
      <w:r w:rsidRPr="00884286">
        <w:rPr>
          <w:rFonts w:ascii="Times New Roman" w:hAnsi="Times New Roman" w:cs="Times New Roman"/>
          <w:sz w:val="24"/>
          <w:szCs w:val="24"/>
        </w:rPr>
        <w:t>ПОЛОЖЕНИЕ</w:t>
      </w: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О ПОРЯДКЕ РАССМОТРЕНИЯ ПРЕДЛОЖЕНИЙ О КАНДИДАТУРАХ</w:t>
      </w: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НА ДОЛЖНОСТИ ПРЕДСЕДАТЕЛЯ И АУДИТОРОВ КОНТРОЛЬНО-СЧЕТНОЙ</w:t>
      </w:r>
    </w:p>
    <w:p w:rsidR="00884286" w:rsidRPr="00884286" w:rsidRDefault="00884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ПАЛАТЫ МУНИЦИПАЛЬНОГО ОБРАЗОВАНИЯ ГОРОДСКОГО ОКРУГА "УХТА"</w:t>
      </w:r>
    </w:p>
    <w:p w:rsidR="00884286" w:rsidRDefault="0088428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 w:rsidP="00884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44" w:history="1">
        <w:r w:rsidRPr="0088428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Совета МО городского округа "Ухта"</w:t>
      </w:r>
    </w:p>
    <w:p w:rsidR="00884286" w:rsidRPr="00884286" w:rsidRDefault="00884286" w:rsidP="00884286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от 17.09.2014 N 318)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рассмотрения предложений о кандидатурах на должности председателя и аудиторов Контрольно-счетной палаты муниципального образования городского округа "Ухта" (далее - МОГО "Ухта").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69"/>
      <w:bookmarkEnd w:id="9"/>
      <w:r w:rsidRPr="00884286">
        <w:rPr>
          <w:rFonts w:ascii="Times New Roman" w:hAnsi="Times New Roman" w:cs="Times New Roman"/>
          <w:sz w:val="24"/>
          <w:szCs w:val="24"/>
        </w:rPr>
        <w:t>2. Предложение о кандидатурах на должность председателя Контрольно-счетной палаты МОГО "Ухта" (далее - Контрольно-счетная палата) вносится в Совет МОГО "Ухта" в письменном виде: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- главой МОГО "Ухта" - председателем Совета МОГО "Ухта";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- депутатами Совета МОГО "Ухта" - не менее одной трети от установленного числа депутатов Совета МОГО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2"/>
      <w:bookmarkEnd w:id="10"/>
      <w:r w:rsidRPr="00884286">
        <w:rPr>
          <w:rFonts w:ascii="Times New Roman" w:hAnsi="Times New Roman" w:cs="Times New Roman"/>
          <w:sz w:val="24"/>
          <w:szCs w:val="24"/>
        </w:rPr>
        <w:t>3. Предложения о кандидатурах на должность аудитора Контрольно-счетной палаты вносятся в Совет МОГО "Ухта" в письменном виде: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- главой МОГО "Ухта" - председателем Совета МОГО "Ухта";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- депутатами Совета МОГО "Ухта" - не менее одной трети от установленного числа депутатов Совета МОГО "Ухта";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- председателем Контрольно-счетной палаты.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4. Предложения о кандидатурах на должности председателя и аудиторов Контрольно-счетной палаты вносятся в Совет МОГО "Ухта" в течение 40 дней после истечения полномочий либо досрочного прекращения полномочий председателя или аудитора Контрольно-счетной палаты.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5. К предложению о кандидатуре на должность председателя или аудитора Контрольно-счетной палаты прилагаются: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1) копия паспорта или иного документа, заменяющего паспорт гражданина Российской Федерации;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2) копии документов, подтверждающих наличие высшего образования в области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3) копии документов, подтверждающих опыт работы в области государственного, </w:t>
      </w:r>
      <w:r w:rsidRPr="00884286">
        <w:rPr>
          <w:rFonts w:ascii="Times New Roman" w:hAnsi="Times New Roman" w:cs="Times New Roman"/>
          <w:sz w:val="24"/>
          <w:szCs w:val="24"/>
        </w:rPr>
        <w:lastRenderedPageBreak/>
        <w:t>муниципального управления, государственного, муниципального контроля (аудита), экономики, финансов, юриспруденции.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На должность председателя Контрольно-счетной палаты назначается гражданин Российской Федерации, имеющий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На должность аудиторов Контрольно-счетной палаты назначаются граждане Российской Федерации, имеющие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3 лет.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Стаж муниципальной службы (государственной службы) кандидата на должность председателя или аудитора Контрольно-счетной палаты должен составлять не менее двух лет;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4) медицинское заключение об отсутствии заболевания, препятствующего поступлению на муниципальную службу. Расходы на получение такого медицинского заключения кандидат на должность председателя или аудитора Контрольно-счетной палаты несет самостоятельно;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5) справка об отсутствии неснятой или непогашенной судимости.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6. Представленные предложения с приложенными документами выносятся для рассмотрения на ближайшее заседание Совета МОГО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7"/>
      <w:bookmarkEnd w:id="11"/>
      <w:r w:rsidRPr="00884286">
        <w:rPr>
          <w:rFonts w:ascii="Times New Roman" w:hAnsi="Times New Roman" w:cs="Times New Roman"/>
          <w:sz w:val="24"/>
          <w:szCs w:val="24"/>
        </w:rPr>
        <w:t>7. Рассмотрение кандидатур на должность председателя Контрольно-счетной палаты может быть назначено при наличии одного и более предложений о кандидатуре. Голосование по кандидатурам на должность председателя Контрольно-счетной палаты является открытым.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8. Перед голосованием лица, внесшие предложения о кандидатурах на должность председателя Контрольно-счетной палаты,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9. Кандидат считается назначенным на должность председателя Контрольно-счетной палаты, если за него проголосовало большинство от установленного числа депутатов.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0"/>
      <w:bookmarkEnd w:id="12"/>
      <w:r w:rsidRPr="00884286">
        <w:rPr>
          <w:rFonts w:ascii="Times New Roman" w:hAnsi="Times New Roman" w:cs="Times New Roman"/>
          <w:sz w:val="24"/>
          <w:szCs w:val="24"/>
        </w:rPr>
        <w:t xml:space="preserve">10. В случае, если большинство депутатов Совета МОГО "Ухта" не проголосовало за представленного кандидата, либо в случае отклонения Советом МОГО "Ухта" предложенной кандидатуры, для кандидатов на должность председателя лица, указанные в </w:t>
      </w:r>
      <w:hyperlink w:anchor="P269" w:history="1">
        <w:r w:rsidRPr="0088428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, а для кандидатов на должность аудитора лица, указанные в </w:t>
      </w:r>
      <w:hyperlink w:anchor="P272" w:history="1">
        <w:r w:rsidRPr="0088428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настоящего Положения, вносят предложения по новым кандидатурам в течение 40 дней после рассмотрения ранее предложенной кандидатуры. При этом остается право вновь представить на рассмотрение Совета МОГО "Ухта" ту же кандидатуру. В этом случае одна кандидатура может вноситься на рассмотрение Совета МОГО "Ухта" не более двух раз.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Рассмотрение представленных кандидатур назначается на ближайшее заседание Совета МОГО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11. Совет МОГО "Ухта" принимает решение о назначении председателя Контрольно-счетной палаты и поручает главе МОГО "Ухта" - председателю Совета МОГО "Ухта" на </w:t>
      </w:r>
      <w:r w:rsidRPr="00884286">
        <w:rPr>
          <w:rFonts w:ascii="Times New Roman" w:hAnsi="Times New Roman" w:cs="Times New Roman"/>
          <w:sz w:val="24"/>
          <w:szCs w:val="24"/>
        </w:rPr>
        <w:lastRenderedPageBreak/>
        <w:t>основании принятого решения заключить с ним контракт на срок полномочий Совета МОГО "Ухта".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 xml:space="preserve">12. Рассмотрение кандидатур на должность аудитора Контрольно-счетной палаты проводится в порядке, предусмотренном </w:t>
      </w:r>
      <w:hyperlink w:anchor="P287" w:history="1">
        <w:r w:rsidRPr="00884286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0" w:history="1">
        <w:r w:rsidRPr="0088428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84286">
        <w:rPr>
          <w:rFonts w:ascii="Times New Roman" w:hAnsi="Times New Roman" w:cs="Times New Roman"/>
          <w:sz w:val="24"/>
          <w:szCs w:val="24"/>
        </w:rPr>
        <w:t xml:space="preserve"> настоящего Положения для рассмотрения кандидатур на должность председателя Контрольно-счетной палаты.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13. Совет МОГО "Ухта" принимает решение о назначении аудитора Контрольно-счетной палаты.</w:t>
      </w:r>
    </w:p>
    <w:p w:rsidR="00884286" w:rsidRPr="00884286" w:rsidRDefault="00884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286">
        <w:rPr>
          <w:rFonts w:ascii="Times New Roman" w:hAnsi="Times New Roman" w:cs="Times New Roman"/>
          <w:sz w:val="24"/>
          <w:szCs w:val="24"/>
        </w:rPr>
        <w:t>14. В случае досрочного прекращения полномочий председателя Контрольно-счетной палаты, Совет МОГО "Ухта" принимает решение о назначении исполняющего обязанности председателя Контрольно-счетной палаты.</w:t>
      </w: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286" w:rsidRPr="00884286" w:rsidRDefault="008842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7834" w:rsidRPr="00884286" w:rsidRDefault="00B5166D">
      <w:pPr>
        <w:rPr>
          <w:rFonts w:ascii="Times New Roman" w:hAnsi="Times New Roman" w:cs="Times New Roman"/>
          <w:sz w:val="24"/>
          <w:szCs w:val="24"/>
        </w:rPr>
      </w:pPr>
    </w:p>
    <w:sectPr w:rsidR="00C37834" w:rsidRPr="00884286" w:rsidSect="00B516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A9E"/>
    <w:multiLevelType w:val="multilevel"/>
    <w:tmpl w:val="5BB80B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286"/>
    <w:rsid w:val="00182D6A"/>
    <w:rsid w:val="002D680F"/>
    <w:rsid w:val="008261F0"/>
    <w:rsid w:val="00884286"/>
    <w:rsid w:val="00A25E22"/>
    <w:rsid w:val="00B5166D"/>
    <w:rsid w:val="00C76DBB"/>
    <w:rsid w:val="00DF0CDC"/>
    <w:rsid w:val="00E9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7BA"/>
    <w:pPr>
      <w:spacing w:after="0" w:line="240" w:lineRule="auto"/>
      <w:ind w:left="720" w:firstLine="53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5E2D55B4625C0F55E561F579BAC572A0D7F248982B068E8FB699967EA029B42088604E8D7D49B4E7AD330KBL" TargetMode="External"/><Relationship Id="rId13" Type="http://schemas.openxmlformats.org/officeDocument/2006/relationships/hyperlink" Target="consultantplus://offline/ref=B9D5E2D55B4625C0F55E561F579BAC572A0D7F248985B16FE8FB699967EA029B42088604E8D7D49B4E7AD330KBL" TargetMode="External"/><Relationship Id="rId18" Type="http://schemas.openxmlformats.org/officeDocument/2006/relationships/hyperlink" Target="consultantplus://offline/ref=B9D5E2D55B4625C0F55E481241F7F2532E0E262C8BD2E43EE6F13C3CK1L" TargetMode="External"/><Relationship Id="rId26" Type="http://schemas.openxmlformats.org/officeDocument/2006/relationships/hyperlink" Target="consultantplus://offline/ref=B9D5E2D55B4625C0F55E561F579BAC572A0D7F248780BD63E3FB699967EA029B42088604E8D7D49B4E7AD330KBL" TargetMode="External"/><Relationship Id="rId39" Type="http://schemas.openxmlformats.org/officeDocument/2006/relationships/hyperlink" Target="consultantplus://offline/ref=B9D5E2D55B4625C0F55E561F579BAC572A0D7F248180B06AE8F734936FB30E994507D913EF9ED89A4E7AD30D3DK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D5E2D55B4625C0F55E561F579BAC572A0D7F248185B962E9F634936FB30E994530K7L" TargetMode="External"/><Relationship Id="rId34" Type="http://schemas.openxmlformats.org/officeDocument/2006/relationships/hyperlink" Target="consultantplus://offline/ref=B9D5E2D55B4625C0F55E561F579BAC572A0D7F248785BF6FEAFB699967EA029B42088604E8D7D49B4E7AD730KCL" TargetMode="External"/><Relationship Id="rId42" Type="http://schemas.openxmlformats.org/officeDocument/2006/relationships/hyperlink" Target="consultantplus://offline/ref=B9D5E2D55B4625C0F55E561F579BAC572A0D7F248180BF68EDF834936FB30E994530K7L" TargetMode="External"/><Relationship Id="rId7" Type="http://schemas.openxmlformats.org/officeDocument/2006/relationships/hyperlink" Target="consultantplus://offline/ref=B9D5E2D55B4625C0F55E561F579BAC572A0D7F248985B16FE8FB699967EA029B42088604E8D7D49B4E7AD330KBL" TargetMode="External"/><Relationship Id="rId12" Type="http://schemas.openxmlformats.org/officeDocument/2006/relationships/hyperlink" Target="consultantplus://offline/ref=B9D5E2D55B4625C0F55E561F579BAC572A0D7F248780BD63E3FB699967EA029B42088604E8D7D49B4E7AD330K8L" TargetMode="External"/><Relationship Id="rId17" Type="http://schemas.openxmlformats.org/officeDocument/2006/relationships/hyperlink" Target="consultantplus://offline/ref=B9D5E2D55B4625C0F55E561F579BAC572A0D7F248180BD68ECF234936FB30E994530K7L" TargetMode="External"/><Relationship Id="rId25" Type="http://schemas.openxmlformats.org/officeDocument/2006/relationships/hyperlink" Target="consultantplus://offline/ref=B9D5E2D55B4625C0F55E481241F7F2532E0725218485B33CB7A432C4303EK3L" TargetMode="External"/><Relationship Id="rId33" Type="http://schemas.openxmlformats.org/officeDocument/2006/relationships/hyperlink" Target="consultantplus://offline/ref=B9D5E2D55B4625C0F55E481241F7F2532E0E262C8BD2E43EE6F13C3CK1L" TargetMode="External"/><Relationship Id="rId38" Type="http://schemas.openxmlformats.org/officeDocument/2006/relationships/hyperlink" Target="consultantplus://offline/ref=B9D5E2D55B4625C0F55E481241F7F2532E0721298482B33CB7A432C4303EK3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D5E2D55B4625C0F55E561F579BAC572A0D7F248180B06AE8F734936FB30E994507D913EF9ED89A4E7AD30D3DKBL" TargetMode="External"/><Relationship Id="rId20" Type="http://schemas.openxmlformats.org/officeDocument/2006/relationships/hyperlink" Target="consultantplus://offline/ref=B9D5E2D55B4625C0F55E481241F7F2532E0725218485B33CB7A432C4303EK3L" TargetMode="External"/><Relationship Id="rId29" Type="http://schemas.openxmlformats.org/officeDocument/2006/relationships/hyperlink" Target="consultantplus://offline/ref=B9D5E2D55B4625C0F55E561F579BAC572A0D7F248785BF6FEAFB699967EA029B42088604E8D7D49B4E7AD130KEL" TargetMode="External"/><Relationship Id="rId41" Type="http://schemas.openxmlformats.org/officeDocument/2006/relationships/hyperlink" Target="consultantplus://offline/ref=B9D5E2D55B4625C0F55E561F579BAC572A0D7F248780BD63E3FB699967EA029B42088604E8D7D49B4E7AD230K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D5E2D55B4625C0F55E561F579BAC572A0D7F248780BD63E3FB699967EA029B42088604E8D7D49B4E7AD330K8L" TargetMode="External"/><Relationship Id="rId11" Type="http://schemas.openxmlformats.org/officeDocument/2006/relationships/hyperlink" Target="consultantplus://offline/ref=B9D5E2D55B4625C0F55E561F579BAC572A0D7F248785BF6FEAFB699967EA029B42088604E8D7D49B4E7AD230KCL" TargetMode="External"/><Relationship Id="rId24" Type="http://schemas.openxmlformats.org/officeDocument/2006/relationships/hyperlink" Target="consultantplus://offline/ref=B9D5E2D55B4625C0F55E561F579BAC572A0D7F248785BF6FEAFB699967EA029B42088604E8D7D49B4E7AD230KFL" TargetMode="External"/><Relationship Id="rId32" Type="http://schemas.openxmlformats.org/officeDocument/2006/relationships/hyperlink" Target="consultantplus://offline/ref=B9D5E2D55B4625C0F55E561F579BAC572A0D7F248180BD68ECF234936FB30E994530K7L" TargetMode="External"/><Relationship Id="rId37" Type="http://schemas.openxmlformats.org/officeDocument/2006/relationships/hyperlink" Target="consultantplus://offline/ref=B9D5E2D55B4625C0F55E481241F7F2532E0F282C8483B33CB7A432C4303EK3L" TargetMode="External"/><Relationship Id="rId40" Type="http://schemas.openxmlformats.org/officeDocument/2006/relationships/hyperlink" Target="consultantplus://offline/ref=B9D5E2D55B4625C0F55E561F579BAC572A0D7F248785BF6FEAFB699967EA029B42088604E8D7D49B4E7AD730K9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9D5E2D55B4625C0F55E561F579BAC572A0D7F248785BF6FEAFB699967EA029B42088604E8D7D49B4E7AD330K8L" TargetMode="External"/><Relationship Id="rId15" Type="http://schemas.openxmlformats.org/officeDocument/2006/relationships/hyperlink" Target="consultantplus://offline/ref=B9D5E2D55B4625C0F55E561F579BAC572A0D7F248184BB6EEFF134936FB30E994507D913EF9ED89A4E7AD30D3DK8L" TargetMode="External"/><Relationship Id="rId23" Type="http://schemas.openxmlformats.org/officeDocument/2006/relationships/hyperlink" Target="consultantplus://offline/ref=B9D5E2D55B4625C0F55E561F579BAC572A0D7F248785BF6FEAFB699967EA029B42088604E8D7D49B4E7AD230KCL" TargetMode="External"/><Relationship Id="rId28" Type="http://schemas.openxmlformats.org/officeDocument/2006/relationships/hyperlink" Target="consultantplus://offline/ref=B9D5E2D55B4625C0F55E561F579BAC572A0D7F248982B068E8FB699967EA029B42088604E8D7D49B4E7AD330KAL" TargetMode="External"/><Relationship Id="rId36" Type="http://schemas.openxmlformats.org/officeDocument/2006/relationships/hyperlink" Target="consultantplus://offline/ref=B9D5E2D55B4625C0F55E481241F7F2532E0F282C8481B33CB7A432C4303EK3L" TargetMode="External"/><Relationship Id="rId10" Type="http://schemas.openxmlformats.org/officeDocument/2006/relationships/hyperlink" Target="consultantplus://offline/ref=B9D5E2D55B4625C0F55E561F579BAC572A0D7F248180B06AE8F734936FB30E994507D913EF9ED89A4E7AD30D3DK8L" TargetMode="External"/><Relationship Id="rId19" Type="http://schemas.openxmlformats.org/officeDocument/2006/relationships/hyperlink" Target="consultantplus://offline/ref=B9D5E2D55B4625C0F55E481241F7F2532F0625288987B33CB7A432C4303EK3L" TargetMode="External"/><Relationship Id="rId31" Type="http://schemas.openxmlformats.org/officeDocument/2006/relationships/hyperlink" Target="consultantplus://offline/ref=B9D5E2D55B4625C0F55E561F579BAC572A0D7F248985B16FE8FB699967EA029B42088604E8D7D49B4E7AD330KBL" TargetMode="External"/><Relationship Id="rId44" Type="http://schemas.openxmlformats.org/officeDocument/2006/relationships/hyperlink" Target="consultantplus://offline/ref=B9D5E2D55B4625C0F55E561F579BAC572A0D7F248982B068E8FB699967EA029B42088604E8D7D49B4E7AD230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D5E2D55B4625C0F55E561F579BAC572A0D7F248184BB6EEFF134936FB30E994507D913EF9ED89A4E7AD30D3DK8L" TargetMode="External"/><Relationship Id="rId14" Type="http://schemas.openxmlformats.org/officeDocument/2006/relationships/hyperlink" Target="consultantplus://offline/ref=B9D5E2D55B4625C0F55E561F579BAC572A0D7F248982B068E8FB699967EA029B42088604E8D7D49B4E7AD330KBL" TargetMode="External"/><Relationship Id="rId22" Type="http://schemas.openxmlformats.org/officeDocument/2006/relationships/hyperlink" Target="consultantplus://offline/ref=B9D5E2D55B4625C0F55E561F579BAC572A0D7F248180BD68ECF234936FB30E994530K7L" TargetMode="External"/><Relationship Id="rId27" Type="http://schemas.openxmlformats.org/officeDocument/2006/relationships/hyperlink" Target="consultantplus://offline/ref=B9D5E2D55B4625C0F55E561F579BAC572A0D7F248184BB6EEFF134936FB30E994507D913EF9ED89A4E7AD30D3DKBL" TargetMode="External"/><Relationship Id="rId30" Type="http://schemas.openxmlformats.org/officeDocument/2006/relationships/hyperlink" Target="consultantplus://offline/ref=B9D5E2D55B4625C0F55E561F579BAC572A0D7F248785BF6FEAFB699967EA029B42088604E8D7D49B4E7AD030K9L" TargetMode="External"/><Relationship Id="rId35" Type="http://schemas.openxmlformats.org/officeDocument/2006/relationships/hyperlink" Target="consultantplus://offline/ref=B9D5E2D55B4625C0F55E561F579BAC572A0D7F248785BF6FEAFB699967EA029B42088604E8D7D49B4E7AD730KFL" TargetMode="External"/><Relationship Id="rId43" Type="http://schemas.openxmlformats.org/officeDocument/2006/relationships/hyperlink" Target="consultantplus://offline/ref=B9D5E2D55B4625C0F55E481241F7F2532E0725218485B33CB7A432C4303E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7104</Words>
  <Characters>40497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user143</dc:creator>
  <cp:keywords/>
  <dc:description/>
  <cp:lastModifiedBy>Эксперт</cp:lastModifiedBy>
  <cp:revision>8</cp:revision>
  <dcterms:created xsi:type="dcterms:W3CDTF">2018-10-30T11:10:00Z</dcterms:created>
  <dcterms:modified xsi:type="dcterms:W3CDTF">2019-03-18T11:37:00Z</dcterms:modified>
</cp:coreProperties>
</file>